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7E0" w:rsidRDefault="002778FA" w:rsidP="007629AE">
      <w:pPr>
        <w:jc w:val="center"/>
        <w:rPr>
          <w:rFonts w:ascii="Calibri" w:hAnsi="Calibri" w:cs="Calibri"/>
          <w:b/>
          <w:lang w:val="en-US"/>
        </w:rPr>
      </w:pPr>
      <w:bookmarkStart w:id="0" w:name="_GoBack"/>
      <w:bookmarkEnd w:id="0"/>
      <w:r w:rsidRPr="00DD7DC6">
        <w:rPr>
          <w:rFonts w:ascii="Calibri" w:hAnsi="Calibri" w:cs="Calibri"/>
          <w:b/>
          <w:noProof/>
          <w:lang w:eastAsia="en-GB"/>
        </w:rPr>
        <w:drawing>
          <wp:anchor distT="0" distB="0" distL="114300" distR="114300" simplePos="0" relativeHeight="251659264" behindDoc="1" locked="0" layoutInCell="1" allowOverlap="1" wp14:anchorId="0819B4A4" wp14:editId="5D339F37">
            <wp:simplePos x="0" y="0"/>
            <wp:positionH relativeFrom="margin">
              <wp:posOffset>0</wp:posOffset>
            </wp:positionH>
            <wp:positionV relativeFrom="paragraph">
              <wp:posOffset>182880</wp:posOffset>
            </wp:positionV>
            <wp:extent cx="1295400" cy="585470"/>
            <wp:effectExtent l="0" t="0" r="0" b="5080"/>
            <wp:wrapTight wrapText="bothSides">
              <wp:wrapPolygon edited="0">
                <wp:start x="0" y="0"/>
                <wp:lineTo x="0" y="21085"/>
                <wp:lineTo x="21282" y="21085"/>
                <wp:lineTo x="2128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5400" cy="585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7DC6">
        <w:rPr>
          <w:rFonts w:ascii="Calibri" w:hAnsi="Calibri" w:cs="Calibri"/>
          <w:b/>
          <w:noProof/>
          <w:lang w:eastAsia="en-GB"/>
        </w:rPr>
        <w:drawing>
          <wp:anchor distT="0" distB="0" distL="114300" distR="114300" simplePos="0" relativeHeight="251661312" behindDoc="1" locked="0" layoutInCell="1" allowOverlap="1" wp14:anchorId="3A3C0D7D" wp14:editId="2CDE57FE">
            <wp:simplePos x="0" y="0"/>
            <wp:positionH relativeFrom="margin">
              <wp:posOffset>5326380</wp:posOffset>
            </wp:positionH>
            <wp:positionV relativeFrom="paragraph">
              <wp:posOffset>0</wp:posOffset>
            </wp:positionV>
            <wp:extent cx="617220" cy="941070"/>
            <wp:effectExtent l="0" t="0" r="0" b="0"/>
            <wp:wrapTight wrapText="bothSides">
              <wp:wrapPolygon edited="0">
                <wp:start x="3333" y="2186"/>
                <wp:lineTo x="3333" y="18802"/>
                <wp:lineTo x="16667" y="18802"/>
                <wp:lineTo x="17333" y="2186"/>
                <wp:lineTo x="3333" y="2186"/>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7220" cy="9410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7DC6">
        <w:rPr>
          <w:rFonts w:ascii="Calibri" w:hAnsi="Calibri" w:cs="Calibri"/>
          <w:b/>
          <w:noProof/>
          <w:lang w:eastAsia="en-GB"/>
        </w:rPr>
        <w:drawing>
          <wp:anchor distT="0" distB="0" distL="114300" distR="114300" simplePos="0" relativeHeight="251660288" behindDoc="1" locked="0" layoutInCell="1" allowOverlap="1" wp14:anchorId="7EABD623" wp14:editId="214302D7">
            <wp:simplePos x="0" y="0"/>
            <wp:positionH relativeFrom="margin">
              <wp:posOffset>2231390</wp:posOffset>
            </wp:positionH>
            <wp:positionV relativeFrom="paragraph">
              <wp:posOffset>205740</wp:posOffset>
            </wp:positionV>
            <wp:extent cx="2050415" cy="464820"/>
            <wp:effectExtent l="0" t="0" r="6985" b="0"/>
            <wp:wrapTight wrapText="bothSides">
              <wp:wrapPolygon edited="0">
                <wp:start x="0" y="0"/>
                <wp:lineTo x="0" y="20361"/>
                <wp:lineTo x="21473" y="20361"/>
                <wp:lineTo x="2147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50415" cy="464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77E0" w:rsidRDefault="003177E0" w:rsidP="007629AE">
      <w:pPr>
        <w:jc w:val="center"/>
        <w:rPr>
          <w:rFonts w:ascii="Calibri" w:hAnsi="Calibri" w:cs="Calibri"/>
          <w:b/>
          <w:lang w:val="en-US"/>
        </w:rPr>
      </w:pPr>
    </w:p>
    <w:p w:rsidR="007A25F6" w:rsidRDefault="007A25F6" w:rsidP="007629AE">
      <w:pPr>
        <w:jc w:val="center"/>
        <w:rPr>
          <w:rFonts w:ascii="Calibri" w:hAnsi="Calibri" w:cs="Calibri"/>
          <w:b/>
          <w:lang w:val="en-US"/>
        </w:rPr>
      </w:pPr>
    </w:p>
    <w:p w:rsidR="007A25F6" w:rsidRDefault="007A25F6" w:rsidP="007629AE">
      <w:pPr>
        <w:jc w:val="center"/>
        <w:rPr>
          <w:rFonts w:ascii="Calibri" w:hAnsi="Calibri" w:cs="Calibri"/>
          <w:b/>
          <w:lang w:val="en-US"/>
        </w:rPr>
      </w:pPr>
    </w:p>
    <w:p w:rsidR="007A25F6" w:rsidRDefault="007A25F6" w:rsidP="007629AE">
      <w:pPr>
        <w:jc w:val="center"/>
        <w:rPr>
          <w:rFonts w:ascii="Calibri" w:hAnsi="Calibri" w:cs="Calibri"/>
          <w:b/>
          <w:lang w:val="en-US"/>
        </w:rPr>
      </w:pPr>
    </w:p>
    <w:p w:rsidR="007A25F6" w:rsidRDefault="007A25F6" w:rsidP="007629AE">
      <w:pPr>
        <w:jc w:val="center"/>
        <w:rPr>
          <w:rFonts w:ascii="Calibri" w:hAnsi="Calibri" w:cs="Calibri"/>
          <w:b/>
          <w:lang w:val="en-US"/>
        </w:rPr>
      </w:pPr>
    </w:p>
    <w:p w:rsidR="007A25F6" w:rsidRDefault="007A25F6" w:rsidP="007629AE">
      <w:pPr>
        <w:jc w:val="center"/>
        <w:rPr>
          <w:rFonts w:ascii="Calibri" w:hAnsi="Calibri" w:cs="Calibri"/>
          <w:b/>
          <w:lang w:val="en-US"/>
        </w:rPr>
      </w:pPr>
    </w:p>
    <w:p w:rsidR="002778FA" w:rsidRDefault="002778FA" w:rsidP="007629AE">
      <w:pPr>
        <w:jc w:val="center"/>
        <w:rPr>
          <w:rFonts w:ascii="Calibri" w:hAnsi="Calibri" w:cs="Calibri"/>
          <w:b/>
          <w:lang w:val="en-US"/>
        </w:rPr>
      </w:pPr>
    </w:p>
    <w:p w:rsidR="002778FA" w:rsidRDefault="002778FA" w:rsidP="007629AE">
      <w:pPr>
        <w:jc w:val="center"/>
        <w:rPr>
          <w:rFonts w:ascii="Calibri" w:hAnsi="Calibri" w:cs="Calibri"/>
          <w:b/>
          <w:lang w:val="en-US"/>
        </w:rPr>
      </w:pPr>
    </w:p>
    <w:p w:rsidR="002778FA" w:rsidRPr="00DE6820" w:rsidRDefault="002778FA" w:rsidP="007629AE">
      <w:pPr>
        <w:jc w:val="center"/>
        <w:rPr>
          <w:rFonts w:ascii="Calibri" w:hAnsi="Calibri" w:cs="Calibri"/>
          <w:b/>
          <w:lang w:val="en-US"/>
        </w:rPr>
      </w:pPr>
    </w:p>
    <w:p w:rsidR="009E1CCE" w:rsidRDefault="009E1CCE" w:rsidP="007629AE">
      <w:pPr>
        <w:jc w:val="center"/>
        <w:rPr>
          <w:rFonts w:ascii="Calibri" w:hAnsi="Calibri" w:cs="Calibri"/>
          <w:b/>
          <w:sz w:val="40"/>
          <w:szCs w:val="40"/>
          <w:lang w:val="en-US"/>
        </w:rPr>
      </w:pPr>
      <w:r>
        <w:rPr>
          <w:rFonts w:ascii="Calibri" w:hAnsi="Calibri" w:cs="Calibri"/>
          <w:b/>
          <w:sz w:val="40"/>
          <w:szCs w:val="40"/>
          <w:lang w:val="en-US"/>
        </w:rPr>
        <w:t>OKVIR</w:t>
      </w:r>
      <w:r w:rsidR="001C79B8">
        <w:rPr>
          <w:rFonts w:ascii="Calibri" w:hAnsi="Calibri" w:cs="Calibri"/>
          <w:b/>
          <w:sz w:val="40"/>
          <w:szCs w:val="40"/>
          <w:lang w:val="en-US"/>
        </w:rPr>
        <w:t xml:space="preserve"> SISTEMA</w:t>
      </w:r>
      <w:r w:rsidR="00A266F0">
        <w:rPr>
          <w:rFonts w:ascii="Calibri" w:hAnsi="Calibri" w:cs="Calibri"/>
          <w:b/>
          <w:sz w:val="40"/>
          <w:szCs w:val="40"/>
          <w:lang w:val="en-US"/>
        </w:rPr>
        <w:t xml:space="preserve"> BRIGE O MLADIMA:                                       </w:t>
      </w:r>
    </w:p>
    <w:p w:rsidR="001C79B8" w:rsidRPr="001C79B8" w:rsidRDefault="00565C2E" w:rsidP="007629AE">
      <w:pPr>
        <w:jc w:val="center"/>
        <w:rPr>
          <w:rFonts w:ascii="Calibri" w:hAnsi="Calibri" w:cs="Calibri"/>
          <w:b/>
          <w:sz w:val="34"/>
          <w:szCs w:val="34"/>
          <w:lang w:val="en-US"/>
        </w:rPr>
      </w:pPr>
      <w:r w:rsidRPr="009E1CCE">
        <w:rPr>
          <w:rFonts w:ascii="Calibri" w:hAnsi="Calibri" w:cs="Calibri"/>
          <w:b/>
          <w:sz w:val="34"/>
          <w:szCs w:val="34"/>
          <w:lang w:val="en-US"/>
        </w:rPr>
        <w:t xml:space="preserve">ANALITIČKI </w:t>
      </w:r>
      <w:r w:rsidR="003177E0" w:rsidRPr="009E1CCE">
        <w:rPr>
          <w:rFonts w:ascii="Calibri" w:hAnsi="Calibri" w:cs="Calibri"/>
          <w:b/>
          <w:sz w:val="34"/>
          <w:szCs w:val="34"/>
          <w:lang w:val="en-US"/>
        </w:rPr>
        <w:t xml:space="preserve">IZVEŠTAJ </w:t>
      </w:r>
      <w:r w:rsidR="00326B72" w:rsidRPr="009E1CCE">
        <w:rPr>
          <w:rFonts w:ascii="Calibri" w:hAnsi="Calibri" w:cs="Calibri"/>
          <w:b/>
          <w:sz w:val="34"/>
          <w:szCs w:val="34"/>
          <w:lang w:val="en-US"/>
        </w:rPr>
        <w:t xml:space="preserve">O </w:t>
      </w:r>
      <w:r w:rsidRPr="009E1CCE">
        <w:rPr>
          <w:rFonts w:ascii="Calibri" w:hAnsi="Calibri" w:cs="Calibri"/>
          <w:b/>
          <w:sz w:val="34"/>
          <w:szCs w:val="34"/>
          <w:lang w:val="en-US"/>
        </w:rPr>
        <w:t xml:space="preserve">SPROVEDENOJ KOMPARATIVNOJ ANALIZI MEĐUNARODNOG </w:t>
      </w:r>
      <w:r w:rsidR="00A266F0" w:rsidRPr="009E1CCE">
        <w:rPr>
          <w:rFonts w:ascii="Calibri" w:hAnsi="Calibri" w:cs="Calibri"/>
          <w:b/>
          <w:sz w:val="34"/>
          <w:szCs w:val="34"/>
          <w:lang w:val="en-US"/>
        </w:rPr>
        <w:t xml:space="preserve">I NACIONALNOG </w:t>
      </w:r>
      <w:r w:rsidRPr="009E1CCE">
        <w:rPr>
          <w:rFonts w:ascii="Calibri" w:hAnsi="Calibri" w:cs="Calibri"/>
          <w:b/>
          <w:sz w:val="34"/>
          <w:szCs w:val="34"/>
          <w:lang w:val="en-US"/>
        </w:rPr>
        <w:t>NORMATIVNOG OKVIRA</w:t>
      </w:r>
      <w:r w:rsidR="001C79B8">
        <w:rPr>
          <w:rFonts w:ascii="Calibri" w:hAnsi="Calibri" w:cs="Calibri"/>
          <w:b/>
          <w:sz w:val="34"/>
          <w:szCs w:val="34"/>
          <w:lang w:val="en-US"/>
        </w:rPr>
        <w:t xml:space="preserve"> SA RAZMATRANJIMA I PREPORUKAMA</w:t>
      </w:r>
    </w:p>
    <w:p w:rsidR="003177E0" w:rsidRDefault="003177E0" w:rsidP="007629AE">
      <w:pPr>
        <w:jc w:val="center"/>
        <w:rPr>
          <w:rFonts w:ascii="Calibri" w:hAnsi="Calibri" w:cs="Calibri"/>
          <w:b/>
          <w:lang w:val="en-US"/>
        </w:rPr>
      </w:pPr>
    </w:p>
    <w:p w:rsidR="009E1CCE" w:rsidRDefault="009E1CCE" w:rsidP="007629AE">
      <w:pPr>
        <w:jc w:val="center"/>
        <w:rPr>
          <w:rFonts w:ascii="Calibri" w:hAnsi="Calibri" w:cs="Calibri"/>
          <w:b/>
          <w:lang w:val="en-US"/>
        </w:rPr>
      </w:pPr>
    </w:p>
    <w:p w:rsidR="007A25F6" w:rsidRDefault="007A25F6" w:rsidP="007629AE">
      <w:pPr>
        <w:jc w:val="center"/>
        <w:rPr>
          <w:rFonts w:ascii="Calibri" w:hAnsi="Calibri" w:cs="Calibri"/>
          <w:b/>
          <w:lang w:val="en-US"/>
        </w:rPr>
      </w:pPr>
    </w:p>
    <w:p w:rsidR="007A25F6" w:rsidRDefault="007A25F6" w:rsidP="007629AE">
      <w:pPr>
        <w:jc w:val="center"/>
        <w:rPr>
          <w:rFonts w:ascii="Calibri" w:hAnsi="Calibri" w:cs="Calibri"/>
          <w:b/>
          <w:lang w:val="en-US"/>
        </w:rPr>
      </w:pPr>
    </w:p>
    <w:p w:rsidR="007A25F6" w:rsidRDefault="007A25F6" w:rsidP="007629AE">
      <w:pPr>
        <w:jc w:val="center"/>
        <w:rPr>
          <w:rFonts w:ascii="Calibri" w:hAnsi="Calibri" w:cs="Calibri"/>
          <w:b/>
          <w:lang w:val="en-US"/>
        </w:rPr>
      </w:pPr>
    </w:p>
    <w:p w:rsidR="007A25F6" w:rsidRDefault="007A25F6" w:rsidP="007629AE">
      <w:pPr>
        <w:jc w:val="center"/>
        <w:rPr>
          <w:rFonts w:ascii="Calibri" w:hAnsi="Calibri" w:cs="Calibri"/>
          <w:b/>
          <w:lang w:val="en-US"/>
        </w:rPr>
      </w:pPr>
    </w:p>
    <w:p w:rsidR="007A25F6" w:rsidRDefault="007A25F6" w:rsidP="007629AE">
      <w:pPr>
        <w:jc w:val="center"/>
        <w:rPr>
          <w:rFonts w:ascii="Calibri" w:hAnsi="Calibri" w:cs="Calibri"/>
          <w:b/>
          <w:lang w:val="en-US"/>
        </w:rPr>
      </w:pPr>
    </w:p>
    <w:p w:rsidR="007A25F6" w:rsidRDefault="007A25F6" w:rsidP="007629AE">
      <w:pPr>
        <w:jc w:val="center"/>
        <w:rPr>
          <w:rFonts w:ascii="Calibri" w:hAnsi="Calibri" w:cs="Calibri"/>
          <w:b/>
          <w:lang w:val="en-US"/>
        </w:rPr>
      </w:pPr>
    </w:p>
    <w:p w:rsidR="007A25F6" w:rsidRDefault="007A25F6" w:rsidP="007629AE">
      <w:pPr>
        <w:jc w:val="center"/>
        <w:rPr>
          <w:rFonts w:ascii="Calibri" w:hAnsi="Calibri" w:cs="Calibri"/>
          <w:b/>
          <w:lang w:val="en-US"/>
        </w:rPr>
      </w:pPr>
    </w:p>
    <w:p w:rsidR="00BF1657" w:rsidRDefault="003177E0" w:rsidP="007629AE">
      <w:pPr>
        <w:jc w:val="center"/>
        <w:rPr>
          <w:rFonts w:ascii="Calibri" w:hAnsi="Calibri" w:cs="Calibri"/>
          <w:i/>
          <w:lang w:val="en-US"/>
        </w:rPr>
      </w:pPr>
      <w:r w:rsidRPr="00300964">
        <w:rPr>
          <w:rFonts w:ascii="Calibri" w:hAnsi="Calibri" w:cs="Calibri"/>
          <w:i/>
          <w:lang w:val="en-US"/>
        </w:rPr>
        <w:t xml:space="preserve">Beograd, </w:t>
      </w:r>
      <w:r w:rsidR="00BF1657">
        <w:rPr>
          <w:rFonts w:ascii="Calibri" w:hAnsi="Calibri" w:cs="Calibri"/>
          <w:i/>
          <w:lang w:val="en-US"/>
        </w:rPr>
        <w:t xml:space="preserve">2021. </w:t>
      </w:r>
    </w:p>
    <w:p w:rsidR="002778FA" w:rsidRDefault="002778FA" w:rsidP="007629AE">
      <w:pPr>
        <w:jc w:val="both"/>
        <w:rPr>
          <w:rFonts w:ascii="Calibri" w:hAnsi="Calibri" w:cs="Calibri"/>
          <w:i/>
          <w:lang w:val="en-US"/>
        </w:rPr>
        <w:sectPr w:rsidR="002778FA" w:rsidSect="00244E45">
          <w:footerReference w:type="default" r:id="rId12"/>
          <w:pgSz w:w="12240" w:h="15840"/>
          <w:pgMar w:top="1440" w:right="1440" w:bottom="1440" w:left="1440" w:header="720" w:footer="720" w:gutter="0"/>
          <w:cols w:space="720"/>
          <w:docGrid w:linePitch="360"/>
        </w:sectPr>
      </w:pPr>
    </w:p>
    <w:p w:rsidR="007A25F6" w:rsidRDefault="007A25F6" w:rsidP="007629AE">
      <w:pPr>
        <w:jc w:val="both"/>
        <w:rPr>
          <w:rFonts w:ascii="Calibri" w:hAnsi="Calibri" w:cs="Calibri"/>
          <w:i/>
          <w:lang w:val="en-US"/>
        </w:rPr>
      </w:pPr>
    </w:p>
    <w:p w:rsidR="002778FA" w:rsidRPr="00A848E1" w:rsidRDefault="002778FA" w:rsidP="002778FA">
      <w:pPr>
        <w:pStyle w:val="NoSpacing"/>
        <w:spacing w:line="276" w:lineRule="auto"/>
        <w:jc w:val="both"/>
        <w:rPr>
          <w:sz w:val="24"/>
          <w:szCs w:val="24"/>
        </w:rPr>
      </w:pPr>
    </w:p>
    <w:p w:rsidR="002778FA" w:rsidRPr="00A848E1" w:rsidRDefault="002778FA" w:rsidP="002778FA">
      <w:pPr>
        <w:pStyle w:val="NoSpacing"/>
        <w:jc w:val="both"/>
        <w:rPr>
          <w:sz w:val="24"/>
          <w:szCs w:val="24"/>
        </w:rPr>
      </w:pPr>
      <w:r>
        <w:rPr>
          <w:sz w:val="24"/>
          <w:szCs w:val="24"/>
        </w:rPr>
        <w:t>Naziv</w:t>
      </w:r>
      <w:r w:rsidRPr="00A848E1">
        <w:rPr>
          <w:sz w:val="24"/>
          <w:szCs w:val="24"/>
        </w:rPr>
        <w:t>: ‘’Okvir sistema brige o mladima: analitički izveštaj o sprovedenoj komparativnoj analizi međunarodnog i nacionalnog normativnog okvira sa razmatranjima i preporukama’’</w:t>
      </w:r>
    </w:p>
    <w:p w:rsidR="002778FA" w:rsidRPr="00A848E1" w:rsidRDefault="002778FA" w:rsidP="002778FA">
      <w:pPr>
        <w:pStyle w:val="NoSpacing"/>
        <w:spacing w:line="276" w:lineRule="auto"/>
        <w:rPr>
          <w:sz w:val="24"/>
          <w:szCs w:val="24"/>
        </w:rPr>
      </w:pPr>
    </w:p>
    <w:p w:rsidR="002778FA" w:rsidRDefault="002778FA" w:rsidP="002778FA">
      <w:pPr>
        <w:pStyle w:val="NoSpacing"/>
        <w:spacing w:line="276" w:lineRule="auto"/>
        <w:rPr>
          <w:sz w:val="24"/>
          <w:szCs w:val="24"/>
        </w:rPr>
      </w:pPr>
      <w:r>
        <w:rPr>
          <w:sz w:val="24"/>
          <w:szCs w:val="24"/>
        </w:rPr>
        <w:t>Autor:</w:t>
      </w:r>
      <w:r>
        <w:rPr>
          <w:sz w:val="24"/>
          <w:szCs w:val="24"/>
        </w:rPr>
        <w:tab/>
      </w:r>
      <w:r>
        <w:rPr>
          <w:sz w:val="24"/>
          <w:szCs w:val="24"/>
        </w:rPr>
        <w:tab/>
        <w:t>Marko Stojanović</w:t>
      </w:r>
    </w:p>
    <w:p w:rsidR="002778FA" w:rsidRDefault="002778FA" w:rsidP="002778FA">
      <w:pPr>
        <w:pStyle w:val="NoSpacing"/>
        <w:spacing w:line="276" w:lineRule="auto"/>
        <w:rPr>
          <w:sz w:val="24"/>
          <w:szCs w:val="24"/>
        </w:rPr>
      </w:pPr>
    </w:p>
    <w:p w:rsidR="002778FA" w:rsidRDefault="002778FA" w:rsidP="002778FA">
      <w:pPr>
        <w:pStyle w:val="NoSpacing"/>
        <w:spacing w:line="276" w:lineRule="auto"/>
        <w:rPr>
          <w:sz w:val="24"/>
          <w:szCs w:val="24"/>
        </w:rPr>
      </w:pPr>
      <w:r>
        <w:rPr>
          <w:sz w:val="24"/>
          <w:szCs w:val="24"/>
        </w:rPr>
        <w:t>Izdavač:</w:t>
      </w:r>
      <w:r>
        <w:rPr>
          <w:sz w:val="24"/>
          <w:szCs w:val="24"/>
        </w:rPr>
        <w:tab/>
        <w:t>Međunarodna organizacija za migracije (IOM)</w:t>
      </w:r>
    </w:p>
    <w:p w:rsidR="002778FA" w:rsidRDefault="002778FA" w:rsidP="002778FA">
      <w:pPr>
        <w:pStyle w:val="NoSpacing"/>
        <w:spacing w:line="276" w:lineRule="auto"/>
        <w:rPr>
          <w:sz w:val="24"/>
          <w:szCs w:val="24"/>
        </w:rPr>
      </w:pPr>
    </w:p>
    <w:p w:rsidR="002778FA" w:rsidRPr="00A848E1" w:rsidRDefault="002778FA" w:rsidP="002778FA">
      <w:pPr>
        <w:pStyle w:val="NoSpacing"/>
        <w:spacing w:line="276" w:lineRule="auto"/>
        <w:rPr>
          <w:sz w:val="24"/>
          <w:szCs w:val="24"/>
        </w:rPr>
      </w:pPr>
      <w:r>
        <w:rPr>
          <w:sz w:val="24"/>
          <w:szCs w:val="24"/>
        </w:rPr>
        <w:t>Tekst završen u avgustu 2021. godine</w:t>
      </w:r>
    </w:p>
    <w:p w:rsidR="002778FA" w:rsidRPr="00A848E1" w:rsidRDefault="002778FA" w:rsidP="002778FA">
      <w:pPr>
        <w:pStyle w:val="NoSpacing"/>
        <w:spacing w:line="276" w:lineRule="auto"/>
        <w:rPr>
          <w:sz w:val="24"/>
          <w:szCs w:val="24"/>
        </w:rPr>
      </w:pPr>
    </w:p>
    <w:p w:rsidR="002778FA" w:rsidRPr="00A848E1" w:rsidRDefault="002778FA" w:rsidP="002778FA">
      <w:pPr>
        <w:pStyle w:val="NoSpacing"/>
        <w:spacing w:line="276" w:lineRule="auto"/>
        <w:rPr>
          <w:sz w:val="24"/>
          <w:szCs w:val="24"/>
        </w:rPr>
      </w:pPr>
    </w:p>
    <w:p w:rsidR="002778FA" w:rsidRPr="00A848E1" w:rsidRDefault="002778FA" w:rsidP="002778FA">
      <w:pPr>
        <w:pStyle w:val="NoSpacing"/>
        <w:spacing w:line="276" w:lineRule="auto"/>
        <w:rPr>
          <w:sz w:val="24"/>
          <w:szCs w:val="24"/>
        </w:rPr>
      </w:pPr>
    </w:p>
    <w:p w:rsidR="002778FA" w:rsidRDefault="002778FA" w:rsidP="002778FA">
      <w:pPr>
        <w:pStyle w:val="NoSpacing"/>
        <w:spacing w:line="276" w:lineRule="auto"/>
        <w:rPr>
          <w:sz w:val="24"/>
          <w:szCs w:val="24"/>
        </w:rPr>
      </w:pPr>
    </w:p>
    <w:p w:rsidR="002778FA" w:rsidRDefault="002778FA" w:rsidP="002778FA">
      <w:pPr>
        <w:pStyle w:val="NoSpacing"/>
        <w:spacing w:line="276" w:lineRule="auto"/>
        <w:rPr>
          <w:sz w:val="24"/>
          <w:szCs w:val="24"/>
        </w:rPr>
      </w:pPr>
    </w:p>
    <w:p w:rsidR="002778FA" w:rsidRDefault="002778FA" w:rsidP="002778FA">
      <w:pPr>
        <w:pStyle w:val="NoSpacing"/>
        <w:spacing w:line="276" w:lineRule="auto"/>
        <w:rPr>
          <w:sz w:val="24"/>
          <w:szCs w:val="24"/>
        </w:rPr>
      </w:pPr>
    </w:p>
    <w:p w:rsidR="002778FA" w:rsidRDefault="002778FA" w:rsidP="002778FA">
      <w:pPr>
        <w:pStyle w:val="NoSpacing"/>
        <w:spacing w:line="276" w:lineRule="auto"/>
        <w:rPr>
          <w:sz w:val="24"/>
          <w:szCs w:val="24"/>
        </w:rPr>
      </w:pPr>
    </w:p>
    <w:p w:rsidR="002778FA" w:rsidRDefault="002778FA" w:rsidP="002778FA">
      <w:pPr>
        <w:pStyle w:val="NoSpacing"/>
        <w:spacing w:line="276" w:lineRule="auto"/>
        <w:rPr>
          <w:sz w:val="24"/>
          <w:szCs w:val="24"/>
        </w:rPr>
      </w:pPr>
    </w:p>
    <w:p w:rsidR="002778FA" w:rsidRDefault="002778FA" w:rsidP="002778FA">
      <w:pPr>
        <w:pStyle w:val="NoSpacing"/>
        <w:spacing w:line="276" w:lineRule="auto"/>
        <w:rPr>
          <w:sz w:val="24"/>
          <w:szCs w:val="24"/>
        </w:rPr>
      </w:pPr>
    </w:p>
    <w:p w:rsidR="002778FA" w:rsidRPr="00A848E1" w:rsidRDefault="002778FA" w:rsidP="002778FA">
      <w:pPr>
        <w:pStyle w:val="NoSpacing"/>
        <w:spacing w:line="276" w:lineRule="auto"/>
        <w:rPr>
          <w:sz w:val="24"/>
          <w:szCs w:val="24"/>
        </w:rPr>
      </w:pPr>
    </w:p>
    <w:p w:rsidR="002778FA" w:rsidRPr="00A848E1" w:rsidRDefault="002778FA" w:rsidP="002778FA">
      <w:pPr>
        <w:pStyle w:val="NoSpacing"/>
        <w:spacing w:line="276" w:lineRule="auto"/>
        <w:rPr>
          <w:sz w:val="24"/>
          <w:szCs w:val="24"/>
        </w:rPr>
      </w:pPr>
    </w:p>
    <w:p w:rsidR="002778FA" w:rsidRPr="00A848E1" w:rsidRDefault="002778FA" w:rsidP="002778FA">
      <w:pPr>
        <w:pStyle w:val="NoSpacing"/>
        <w:spacing w:line="276" w:lineRule="auto"/>
        <w:rPr>
          <w:sz w:val="24"/>
          <w:szCs w:val="24"/>
        </w:rPr>
      </w:pPr>
    </w:p>
    <w:p w:rsidR="002778FA" w:rsidRPr="00A848E1" w:rsidRDefault="002778FA" w:rsidP="002778FA">
      <w:pPr>
        <w:pStyle w:val="NoSpacing"/>
        <w:spacing w:line="276" w:lineRule="auto"/>
        <w:rPr>
          <w:sz w:val="24"/>
          <w:szCs w:val="24"/>
        </w:rPr>
      </w:pPr>
    </w:p>
    <w:p w:rsidR="002778FA" w:rsidRPr="00A848E1" w:rsidRDefault="002778FA" w:rsidP="002778FA">
      <w:pPr>
        <w:pStyle w:val="NoSpacing"/>
        <w:spacing w:line="276" w:lineRule="auto"/>
        <w:rPr>
          <w:sz w:val="24"/>
          <w:szCs w:val="24"/>
        </w:rPr>
      </w:pPr>
    </w:p>
    <w:p w:rsidR="002778FA" w:rsidRPr="00A848E1" w:rsidRDefault="002778FA" w:rsidP="002778FA">
      <w:pPr>
        <w:pStyle w:val="NoSpacing"/>
        <w:spacing w:line="276" w:lineRule="auto"/>
        <w:rPr>
          <w:sz w:val="24"/>
          <w:szCs w:val="24"/>
        </w:rPr>
      </w:pPr>
    </w:p>
    <w:p w:rsidR="002778FA" w:rsidRDefault="002778FA" w:rsidP="002778FA">
      <w:pPr>
        <w:pStyle w:val="NoSpacing"/>
        <w:spacing w:line="276" w:lineRule="auto"/>
        <w:rPr>
          <w:sz w:val="24"/>
          <w:szCs w:val="24"/>
        </w:rPr>
      </w:pPr>
    </w:p>
    <w:p w:rsidR="002778FA" w:rsidRDefault="002778FA" w:rsidP="002778FA">
      <w:pPr>
        <w:pStyle w:val="NoSpacing"/>
        <w:spacing w:line="276" w:lineRule="auto"/>
        <w:rPr>
          <w:sz w:val="24"/>
          <w:szCs w:val="24"/>
        </w:rPr>
      </w:pPr>
    </w:p>
    <w:p w:rsidR="002778FA" w:rsidRDefault="002778FA" w:rsidP="002778FA">
      <w:pPr>
        <w:pStyle w:val="NoSpacing"/>
        <w:spacing w:line="276" w:lineRule="auto"/>
        <w:rPr>
          <w:sz w:val="24"/>
          <w:szCs w:val="24"/>
        </w:rPr>
      </w:pPr>
    </w:p>
    <w:p w:rsidR="002778FA" w:rsidRPr="00A848E1" w:rsidRDefault="002778FA" w:rsidP="002778FA">
      <w:pPr>
        <w:pStyle w:val="NoSpacing"/>
        <w:spacing w:line="276" w:lineRule="auto"/>
        <w:rPr>
          <w:sz w:val="24"/>
          <w:szCs w:val="24"/>
        </w:rPr>
      </w:pPr>
    </w:p>
    <w:p w:rsidR="002778FA" w:rsidRPr="00A848E1" w:rsidRDefault="002778FA" w:rsidP="002778FA">
      <w:pPr>
        <w:pStyle w:val="NoSpacing"/>
        <w:jc w:val="both"/>
        <w:rPr>
          <w:i/>
          <w:sz w:val="24"/>
          <w:szCs w:val="24"/>
        </w:rPr>
      </w:pPr>
      <w:r w:rsidRPr="00664038">
        <w:rPr>
          <w:i/>
          <w:sz w:val="24"/>
          <w:szCs w:val="24"/>
        </w:rPr>
        <w:t>Ovaj izveštaj izrađen je uz pomoc Švajcarske Vlade kroz Švajcarsku agenciju za razvoj i saradnju (SDC), Međunarodne</w:t>
      </w:r>
      <w:r>
        <w:rPr>
          <w:i/>
          <w:sz w:val="24"/>
          <w:szCs w:val="24"/>
        </w:rPr>
        <w:t xml:space="preserve"> </w:t>
      </w:r>
      <w:r w:rsidRPr="00664038">
        <w:rPr>
          <w:i/>
          <w:sz w:val="24"/>
          <w:szCs w:val="24"/>
        </w:rPr>
        <w:t>organizacije za migracije (IOM) i Programa</w:t>
      </w:r>
      <w:r>
        <w:rPr>
          <w:i/>
          <w:sz w:val="24"/>
          <w:szCs w:val="24"/>
        </w:rPr>
        <w:t xml:space="preserve"> </w:t>
      </w:r>
      <w:r w:rsidRPr="00664038">
        <w:rPr>
          <w:i/>
          <w:sz w:val="24"/>
          <w:szCs w:val="24"/>
        </w:rPr>
        <w:t>za razvoj Ujedinjenih nacija (UNDP), u okviru globalnog zajedničkog</w:t>
      </w:r>
      <w:r>
        <w:rPr>
          <w:i/>
          <w:sz w:val="24"/>
          <w:szCs w:val="24"/>
        </w:rPr>
        <w:t xml:space="preserve"> </w:t>
      </w:r>
      <w:r w:rsidRPr="00664038">
        <w:rPr>
          <w:i/>
          <w:sz w:val="24"/>
          <w:szCs w:val="24"/>
        </w:rPr>
        <w:t>programa “Migracije u funkciji održivog razvoja – faza III. Sadržaj ovog izveštaja ne odražava nužno stavove SDC, IOM,</w:t>
      </w:r>
      <w:r>
        <w:rPr>
          <w:i/>
          <w:sz w:val="24"/>
          <w:szCs w:val="24"/>
        </w:rPr>
        <w:t xml:space="preserve"> </w:t>
      </w:r>
      <w:r w:rsidRPr="00664038">
        <w:rPr>
          <w:i/>
          <w:sz w:val="24"/>
          <w:szCs w:val="24"/>
        </w:rPr>
        <w:t>ili UNDP, niti njihovih država članica.</w:t>
      </w:r>
    </w:p>
    <w:p w:rsidR="002778FA" w:rsidRDefault="002778FA" w:rsidP="007629AE">
      <w:pPr>
        <w:jc w:val="both"/>
        <w:rPr>
          <w:rFonts w:ascii="Calibri" w:hAnsi="Calibri" w:cs="Calibri"/>
          <w:i/>
          <w:lang w:val="en-US"/>
        </w:rPr>
        <w:sectPr w:rsidR="002778FA" w:rsidSect="00244E45">
          <w:pgSz w:w="12240" w:h="15840"/>
          <w:pgMar w:top="1440" w:right="1440" w:bottom="1440" w:left="1440" w:header="720" w:footer="720" w:gutter="0"/>
          <w:cols w:space="720"/>
          <w:docGrid w:linePitch="360"/>
        </w:sectPr>
      </w:pPr>
    </w:p>
    <w:p w:rsidR="002778FA" w:rsidRDefault="002778FA" w:rsidP="007629AE">
      <w:pPr>
        <w:jc w:val="both"/>
        <w:rPr>
          <w:rFonts w:ascii="Calibri" w:hAnsi="Calibri" w:cs="Calibri"/>
          <w:b/>
          <w:bCs/>
          <w:sz w:val="28"/>
          <w:szCs w:val="28"/>
          <w:lang w:val="en-US"/>
        </w:rPr>
      </w:pPr>
    </w:p>
    <w:p w:rsidR="003177E0" w:rsidRPr="00244F99" w:rsidRDefault="003177E0" w:rsidP="007629AE">
      <w:pPr>
        <w:jc w:val="both"/>
        <w:rPr>
          <w:rFonts w:ascii="Calibri" w:hAnsi="Calibri" w:cs="Calibri"/>
          <w:b/>
          <w:lang w:val="en-US"/>
        </w:rPr>
      </w:pPr>
      <w:r w:rsidRPr="00171DAF">
        <w:rPr>
          <w:rFonts w:ascii="Calibri" w:hAnsi="Calibri" w:cs="Calibri"/>
          <w:b/>
          <w:bCs/>
          <w:sz w:val="28"/>
          <w:szCs w:val="28"/>
          <w:lang w:val="en-US"/>
        </w:rPr>
        <w:t xml:space="preserve">KORIŠĆENE SKRAĆENICE </w:t>
      </w:r>
    </w:p>
    <w:p w:rsidR="003177E0" w:rsidRPr="00F72F14" w:rsidRDefault="003177E0" w:rsidP="007629AE">
      <w:pPr>
        <w:pStyle w:val="NoSpacing"/>
        <w:spacing w:line="276" w:lineRule="auto"/>
        <w:jc w:val="both"/>
        <w:rPr>
          <w:sz w:val="24"/>
          <w:szCs w:val="24"/>
        </w:rPr>
      </w:pPr>
    </w:p>
    <w:tbl>
      <w:tblPr>
        <w:tblW w:w="0" w:type="auto"/>
        <w:tblLook w:val="04A0" w:firstRow="1" w:lastRow="0" w:firstColumn="1" w:lastColumn="0" w:noHBand="0" w:noVBand="1"/>
      </w:tblPr>
      <w:tblGrid>
        <w:gridCol w:w="1885"/>
        <w:gridCol w:w="7465"/>
      </w:tblGrid>
      <w:tr w:rsidR="003177E0" w:rsidRPr="00846151" w:rsidTr="00A87D5E">
        <w:tc>
          <w:tcPr>
            <w:tcW w:w="1885" w:type="dxa"/>
            <w:tcBorders>
              <w:top w:val="single" w:sz="4" w:space="0" w:color="auto"/>
              <w:left w:val="single" w:sz="4" w:space="0" w:color="auto"/>
              <w:bottom w:val="single" w:sz="4" w:space="0" w:color="auto"/>
              <w:right w:val="single" w:sz="4" w:space="0" w:color="auto"/>
            </w:tcBorders>
          </w:tcPr>
          <w:p w:rsidR="003177E0" w:rsidRPr="00846151" w:rsidRDefault="009E1CCE" w:rsidP="007629AE">
            <w:pPr>
              <w:pStyle w:val="NoSpacing"/>
              <w:spacing w:line="276" w:lineRule="auto"/>
              <w:jc w:val="both"/>
              <w:rPr>
                <w:sz w:val="24"/>
                <w:szCs w:val="24"/>
              </w:rPr>
            </w:pPr>
            <w:r w:rsidRPr="00846151">
              <w:rPr>
                <w:sz w:val="24"/>
                <w:szCs w:val="24"/>
              </w:rPr>
              <w:t>AL</w:t>
            </w:r>
          </w:p>
        </w:tc>
        <w:tc>
          <w:tcPr>
            <w:tcW w:w="7465" w:type="dxa"/>
            <w:tcBorders>
              <w:top w:val="single" w:sz="4" w:space="0" w:color="auto"/>
              <w:left w:val="single" w:sz="4" w:space="0" w:color="auto"/>
              <w:bottom w:val="single" w:sz="4" w:space="0" w:color="auto"/>
              <w:right w:val="single" w:sz="4" w:space="0" w:color="auto"/>
            </w:tcBorders>
          </w:tcPr>
          <w:p w:rsidR="003177E0" w:rsidRPr="00846151" w:rsidRDefault="009E1CCE" w:rsidP="007629AE">
            <w:pPr>
              <w:pStyle w:val="NoSpacing"/>
              <w:spacing w:line="276" w:lineRule="auto"/>
              <w:jc w:val="both"/>
              <w:rPr>
                <w:sz w:val="24"/>
                <w:szCs w:val="24"/>
              </w:rPr>
            </w:pPr>
            <w:r w:rsidRPr="00846151">
              <w:rPr>
                <w:sz w:val="24"/>
                <w:szCs w:val="24"/>
              </w:rPr>
              <w:t>Albanija</w:t>
            </w:r>
          </w:p>
        </w:tc>
      </w:tr>
      <w:tr w:rsidR="00CE5F0E" w:rsidRPr="00846151" w:rsidTr="00A87D5E">
        <w:tc>
          <w:tcPr>
            <w:tcW w:w="1885" w:type="dxa"/>
            <w:tcBorders>
              <w:top w:val="single" w:sz="4" w:space="0" w:color="auto"/>
              <w:left w:val="single" w:sz="4" w:space="0" w:color="auto"/>
              <w:bottom w:val="single" w:sz="4" w:space="0" w:color="auto"/>
              <w:right w:val="single" w:sz="4" w:space="0" w:color="auto"/>
            </w:tcBorders>
          </w:tcPr>
          <w:p w:rsidR="00CE5F0E" w:rsidRPr="00846151" w:rsidRDefault="00CE5F0E" w:rsidP="007629AE">
            <w:pPr>
              <w:pStyle w:val="NoSpacing"/>
              <w:spacing w:line="276" w:lineRule="auto"/>
              <w:jc w:val="both"/>
              <w:rPr>
                <w:sz w:val="24"/>
                <w:szCs w:val="24"/>
              </w:rPr>
            </w:pPr>
            <w:r w:rsidRPr="00846151">
              <w:rPr>
                <w:sz w:val="24"/>
                <w:szCs w:val="24"/>
              </w:rPr>
              <w:t>AZ</w:t>
            </w:r>
          </w:p>
        </w:tc>
        <w:tc>
          <w:tcPr>
            <w:tcW w:w="7465" w:type="dxa"/>
            <w:tcBorders>
              <w:top w:val="single" w:sz="4" w:space="0" w:color="auto"/>
              <w:left w:val="single" w:sz="4" w:space="0" w:color="auto"/>
              <w:bottom w:val="single" w:sz="4" w:space="0" w:color="auto"/>
              <w:right w:val="single" w:sz="4" w:space="0" w:color="auto"/>
            </w:tcBorders>
          </w:tcPr>
          <w:p w:rsidR="00CE5F0E" w:rsidRPr="00846151" w:rsidRDefault="00CE5F0E" w:rsidP="007629AE">
            <w:pPr>
              <w:pStyle w:val="NoSpacing"/>
              <w:spacing w:line="276" w:lineRule="auto"/>
              <w:jc w:val="both"/>
              <w:rPr>
                <w:sz w:val="24"/>
                <w:szCs w:val="24"/>
              </w:rPr>
            </w:pPr>
            <w:r w:rsidRPr="00846151">
              <w:rPr>
                <w:sz w:val="24"/>
                <w:szCs w:val="24"/>
              </w:rPr>
              <w:t>Azerbejdžan</w:t>
            </w:r>
          </w:p>
        </w:tc>
      </w:tr>
      <w:tr w:rsidR="009E1CCE" w:rsidRPr="00846151" w:rsidTr="00A87D5E">
        <w:tc>
          <w:tcPr>
            <w:tcW w:w="1885" w:type="dxa"/>
            <w:tcBorders>
              <w:top w:val="single" w:sz="4" w:space="0" w:color="auto"/>
              <w:left w:val="single" w:sz="4" w:space="0" w:color="auto"/>
              <w:bottom w:val="single" w:sz="4" w:space="0" w:color="auto"/>
              <w:right w:val="single" w:sz="4" w:space="0" w:color="auto"/>
            </w:tcBorders>
          </w:tcPr>
          <w:p w:rsidR="009E1CCE" w:rsidRPr="00846151" w:rsidRDefault="009E1CCE" w:rsidP="007629AE">
            <w:pPr>
              <w:pStyle w:val="NoSpacing"/>
              <w:spacing w:line="276" w:lineRule="auto"/>
              <w:jc w:val="both"/>
              <w:rPr>
                <w:sz w:val="24"/>
                <w:szCs w:val="24"/>
              </w:rPr>
            </w:pPr>
            <w:r w:rsidRPr="00846151">
              <w:rPr>
                <w:sz w:val="24"/>
                <w:szCs w:val="24"/>
              </w:rPr>
              <w:t>B</w:t>
            </w:r>
            <w:r w:rsidR="00CE5F0E" w:rsidRPr="00846151">
              <w:rPr>
                <w:sz w:val="24"/>
                <w:szCs w:val="24"/>
              </w:rPr>
              <w:t>i</w:t>
            </w:r>
            <w:r w:rsidRPr="00846151">
              <w:rPr>
                <w:sz w:val="24"/>
                <w:szCs w:val="24"/>
              </w:rPr>
              <w:t>H</w:t>
            </w:r>
          </w:p>
        </w:tc>
        <w:tc>
          <w:tcPr>
            <w:tcW w:w="7465" w:type="dxa"/>
            <w:tcBorders>
              <w:top w:val="single" w:sz="4" w:space="0" w:color="auto"/>
              <w:left w:val="single" w:sz="4" w:space="0" w:color="auto"/>
              <w:bottom w:val="single" w:sz="4" w:space="0" w:color="auto"/>
              <w:right w:val="single" w:sz="4" w:space="0" w:color="auto"/>
            </w:tcBorders>
          </w:tcPr>
          <w:p w:rsidR="009E1CCE" w:rsidRPr="00846151" w:rsidRDefault="009E1CCE" w:rsidP="007629AE">
            <w:pPr>
              <w:pStyle w:val="NoSpacing"/>
              <w:spacing w:line="276" w:lineRule="auto"/>
              <w:jc w:val="both"/>
              <w:rPr>
                <w:sz w:val="24"/>
                <w:szCs w:val="24"/>
              </w:rPr>
            </w:pPr>
            <w:r w:rsidRPr="00846151">
              <w:rPr>
                <w:sz w:val="24"/>
                <w:szCs w:val="24"/>
              </w:rPr>
              <w:t>Bosna i Hercegovina</w:t>
            </w:r>
          </w:p>
        </w:tc>
      </w:tr>
      <w:tr w:rsidR="008E7EB4" w:rsidRPr="00846151" w:rsidTr="00A87D5E">
        <w:tc>
          <w:tcPr>
            <w:tcW w:w="1885" w:type="dxa"/>
            <w:tcBorders>
              <w:top w:val="single" w:sz="4" w:space="0" w:color="auto"/>
              <w:left w:val="single" w:sz="4" w:space="0" w:color="auto"/>
              <w:bottom w:val="single" w:sz="4" w:space="0" w:color="auto"/>
              <w:right w:val="single" w:sz="4" w:space="0" w:color="auto"/>
            </w:tcBorders>
          </w:tcPr>
          <w:p w:rsidR="008E7EB4" w:rsidRPr="00846151" w:rsidRDefault="008E7EB4" w:rsidP="007629AE">
            <w:pPr>
              <w:pStyle w:val="NoSpacing"/>
              <w:spacing w:line="276" w:lineRule="auto"/>
              <w:jc w:val="both"/>
              <w:rPr>
                <w:sz w:val="24"/>
                <w:szCs w:val="24"/>
              </w:rPr>
            </w:pPr>
            <w:r w:rsidRPr="00846151">
              <w:rPr>
                <w:sz w:val="24"/>
                <w:szCs w:val="24"/>
              </w:rPr>
              <w:t>B</w:t>
            </w:r>
            <w:r w:rsidR="00CE5F0E" w:rsidRPr="00846151">
              <w:rPr>
                <w:sz w:val="24"/>
                <w:szCs w:val="24"/>
              </w:rPr>
              <w:t>i</w:t>
            </w:r>
            <w:r w:rsidRPr="00846151">
              <w:rPr>
                <w:sz w:val="24"/>
                <w:szCs w:val="24"/>
              </w:rPr>
              <w:t>H-RS</w:t>
            </w:r>
          </w:p>
        </w:tc>
        <w:tc>
          <w:tcPr>
            <w:tcW w:w="7465" w:type="dxa"/>
            <w:tcBorders>
              <w:top w:val="single" w:sz="4" w:space="0" w:color="auto"/>
              <w:left w:val="single" w:sz="4" w:space="0" w:color="auto"/>
              <w:bottom w:val="single" w:sz="4" w:space="0" w:color="auto"/>
              <w:right w:val="single" w:sz="4" w:space="0" w:color="auto"/>
            </w:tcBorders>
          </w:tcPr>
          <w:p w:rsidR="008E7EB4" w:rsidRPr="00846151" w:rsidRDefault="008E7EB4" w:rsidP="007629AE">
            <w:pPr>
              <w:pStyle w:val="NoSpacing"/>
              <w:spacing w:line="276" w:lineRule="auto"/>
              <w:jc w:val="both"/>
              <w:rPr>
                <w:sz w:val="24"/>
                <w:szCs w:val="24"/>
              </w:rPr>
            </w:pPr>
            <w:r w:rsidRPr="00846151">
              <w:rPr>
                <w:sz w:val="24"/>
                <w:szCs w:val="24"/>
              </w:rPr>
              <w:t>Bosna i Hercegovina – entitet Republika Srpska</w:t>
            </w:r>
          </w:p>
        </w:tc>
      </w:tr>
      <w:tr w:rsidR="009E1CCE" w:rsidRPr="00846151" w:rsidTr="00A87D5E">
        <w:tc>
          <w:tcPr>
            <w:tcW w:w="1885" w:type="dxa"/>
            <w:tcBorders>
              <w:top w:val="single" w:sz="4" w:space="0" w:color="auto"/>
              <w:left w:val="single" w:sz="4" w:space="0" w:color="auto"/>
              <w:bottom w:val="single" w:sz="4" w:space="0" w:color="auto"/>
              <w:right w:val="single" w:sz="4" w:space="0" w:color="auto"/>
            </w:tcBorders>
          </w:tcPr>
          <w:p w:rsidR="009E1CCE" w:rsidRPr="00846151" w:rsidRDefault="009E1CCE" w:rsidP="007629AE">
            <w:pPr>
              <w:pStyle w:val="NoSpacing"/>
              <w:spacing w:line="276" w:lineRule="auto"/>
              <w:jc w:val="both"/>
              <w:rPr>
                <w:sz w:val="24"/>
                <w:szCs w:val="24"/>
              </w:rPr>
            </w:pPr>
            <w:r w:rsidRPr="00846151">
              <w:rPr>
                <w:sz w:val="24"/>
                <w:szCs w:val="24"/>
              </w:rPr>
              <w:t>FBiH</w:t>
            </w:r>
          </w:p>
        </w:tc>
        <w:tc>
          <w:tcPr>
            <w:tcW w:w="7465" w:type="dxa"/>
            <w:tcBorders>
              <w:top w:val="single" w:sz="4" w:space="0" w:color="auto"/>
              <w:left w:val="single" w:sz="4" w:space="0" w:color="auto"/>
              <w:bottom w:val="single" w:sz="4" w:space="0" w:color="auto"/>
              <w:right w:val="single" w:sz="4" w:space="0" w:color="auto"/>
            </w:tcBorders>
          </w:tcPr>
          <w:p w:rsidR="009E1CCE" w:rsidRPr="00846151" w:rsidRDefault="008E7EB4" w:rsidP="008E7EB4">
            <w:pPr>
              <w:pStyle w:val="NoSpacing"/>
              <w:spacing w:line="276" w:lineRule="auto"/>
              <w:jc w:val="both"/>
              <w:rPr>
                <w:sz w:val="24"/>
                <w:szCs w:val="24"/>
              </w:rPr>
            </w:pPr>
            <w:r w:rsidRPr="00846151">
              <w:rPr>
                <w:sz w:val="24"/>
                <w:szCs w:val="24"/>
              </w:rPr>
              <w:t xml:space="preserve">Bosna i Hercegovina – entitet </w:t>
            </w:r>
            <w:r w:rsidR="009E1CCE" w:rsidRPr="00846151">
              <w:rPr>
                <w:sz w:val="24"/>
                <w:szCs w:val="24"/>
              </w:rPr>
              <w:t xml:space="preserve">Federacija </w:t>
            </w:r>
            <w:r w:rsidRPr="00846151">
              <w:rPr>
                <w:sz w:val="24"/>
                <w:szCs w:val="24"/>
              </w:rPr>
              <w:t>BiH</w:t>
            </w:r>
          </w:p>
        </w:tc>
      </w:tr>
      <w:tr w:rsidR="009E1CCE" w:rsidRPr="00846151" w:rsidTr="00A87D5E">
        <w:tc>
          <w:tcPr>
            <w:tcW w:w="1885" w:type="dxa"/>
            <w:tcBorders>
              <w:top w:val="single" w:sz="4" w:space="0" w:color="auto"/>
              <w:left w:val="single" w:sz="4" w:space="0" w:color="auto"/>
              <w:bottom w:val="single" w:sz="4" w:space="0" w:color="auto"/>
              <w:right w:val="single" w:sz="4" w:space="0" w:color="auto"/>
            </w:tcBorders>
          </w:tcPr>
          <w:p w:rsidR="009E1CCE" w:rsidRPr="00846151" w:rsidRDefault="009E1CCE" w:rsidP="007629AE">
            <w:pPr>
              <w:pStyle w:val="NoSpacing"/>
              <w:spacing w:line="276" w:lineRule="auto"/>
              <w:jc w:val="both"/>
              <w:rPr>
                <w:sz w:val="24"/>
                <w:szCs w:val="24"/>
              </w:rPr>
            </w:pPr>
            <w:r w:rsidRPr="00846151">
              <w:rPr>
                <w:sz w:val="24"/>
                <w:szCs w:val="24"/>
              </w:rPr>
              <w:t>BG</w:t>
            </w:r>
          </w:p>
        </w:tc>
        <w:tc>
          <w:tcPr>
            <w:tcW w:w="7465" w:type="dxa"/>
            <w:tcBorders>
              <w:top w:val="single" w:sz="4" w:space="0" w:color="auto"/>
              <w:left w:val="single" w:sz="4" w:space="0" w:color="auto"/>
              <w:bottom w:val="single" w:sz="4" w:space="0" w:color="auto"/>
              <w:right w:val="single" w:sz="4" w:space="0" w:color="auto"/>
            </w:tcBorders>
          </w:tcPr>
          <w:p w:rsidR="009E1CCE" w:rsidRPr="00846151" w:rsidRDefault="009E1CCE" w:rsidP="007629AE">
            <w:pPr>
              <w:pStyle w:val="NoSpacing"/>
              <w:spacing w:line="276" w:lineRule="auto"/>
              <w:jc w:val="both"/>
              <w:rPr>
                <w:sz w:val="24"/>
                <w:szCs w:val="24"/>
              </w:rPr>
            </w:pPr>
            <w:r w:rsidRPr="00846151">
              <w:rPr>
                <w:sz w:val="24"/>
                <w:szCs w:val="24"/>
              </w:rPr>
              <w:t>Bugarska</w:t>
            </w:r>
          </w:p>
        </w:tc>
      </w:tr>
      <w:tr w:rsidR="009E1CCE" w:rsidRPr="00846151" w:rsidTr="00A87D5E">
        <w:tc>
          <w:tcPr>
            <w:tcW w:w="1885" w:type="dxa"/>
            <w:tcBorders>
              <w:top w:val="single" w:sz="4" w:space="0" w:color="auto"/>
              <w:left w:val="single" w:sz="4" w:space="0" w:color="auto"/>
              <w:bottom w:val="single" w:sz="4" w:space="0" w:color="auto"/>
              <w:right w:val="single" w:sz="4" w:space="0" w:color="auto"/>
            </w:tcBorders>
          </w:tcPr>
          <w:p w:rsidR="009E1CCE" w:rsidRPr="00846151" w:rsidRDefault="009E1CCE" w:rsidP="007629AE">
            <w:pPr>
              <w:pStyle w:val="NoSpacing"/>
              <w:spacing w:line="276" w:lineRule="auto"/>
              <w:jc w:val="both"/>
              <w:rPr>
                <w:sz w:val="24"/>
                <w:szCs w:val="24"/>
              </w:rPr>
            </w:pPr>
            <w:r w:rsidRPr="00846151">
              <w:rPr>
                <w:sz w:val="24"/>
                <w:szCs w:val="24"/>
              </w:rPr>
              <w:t>EE</w:t>
            </w:r>
          </w:p>
        </w:tc>
        <w:tc>
          <w:tcPr>
            <w:tcW w:w="7465" w:type="dxa"/>
            <w:tcBorders>
              <w:top w:val="single" w:sz="4" w:space="0" w:color="auto"/>
              <w:left w:val="single" w:sz="4" w:space="0" w:color="auto"/>
              <w:bottom w:val="single" w:sz="4" w:space="0" w:color="auto"/>
              <w:right w:val="single" w:sz="4" w:space="0" w:color="auto"/>
            </w:tcBorders>
          </w:tcPr>
          <w:p w:rsidR="009E1CCE" w:rsidRPr="00846151" w:rsidRDefault="009E1CCE" w:rsidP="007629AE">
            <w:pPr>
              <w:pStyle w:val="NoSpacing"/>
              <w:spacing w:line="276" w:lineRule="auto"/>
              <w:jc w:val="both"/>
              <w:rPr>
                <w:sz w:val="24"/>
                <w:szCs w:val="24"/>
              </w:rPr>
            </w:pPr>
            <w:r w:rsidRPr="00846151">
              <w:rPr>
                <w:sz w:val="24"/>
                <w:szCs w:val="24"/>
              </w:rPr>
              <w:t>Estonija</w:t>
            </w:r>
          </w:p>
        </w:tc>
      </w:tr>
      <w:tr w:rsidR="00B966E5" w:rsidRPr="00846151" w:rsidTr="00A87D5E">
        <w:tc>
          <w:tcPr>
            <w:tcW w:w="1885" w:type="dxa"/>
            <w:tcBorders>
              <w:top w:val="single" w:sz="4" w:space="0" w:color="auto"/>
              <w:left w:val="single" w:sz="4" w:space="0" w:color="auto"/>
              <w:bottom w:val="single" w:sz="4" w:space="0" w:color="auto"/>
              <w:right w:val="single" w:sz="4" w:space="0" w:color="auto"/>
            </w:tcBorders>
          </w:tcPr>
          <w:p w:rsidR="00B966E5" w:rsidRPr="00846151" w:rsidRDefault="00B966E5" w:rsidP="007629AE">
            <w:pPr>
              <w:pStyle w:val="NoSpacing"/>
              <w:spacing w:line="276" w:lineRule="auto"/>
              <w:jc w:val="both"/>
              <w:rPr>
                <w:sz w:val="24"/>
                <w:szCs w:val="24"/>
              </w:rPr>
            </w:pPr>
            <w:r w:rsidRPr="00846151">
              <w:rPr>
                <w:sz w:val="24"/>
                <w:szCs w:val="24"/>
              </w:rPr>
              <w:t>ESPB</w:t>
            </w:r>
          </w:p>
        </w:tc>
        <w:tc>
          <w:tcPr>
            <w:tcW w:w="7465" w:type="dxa"/>
            <w:tcBorders>
              <w:top w:val="single" w:sz="4" w:space="0" w:color="auto"/>
              <w:left w:val="single" w:sz="4" w:space="0" w:color="auto"/>
              <w:bottom w:val="single" w:sz="4" w:space="0" w:color="auto"/>
              <w:right w:val="single" w:sz="4" w:space="0" w:color="auto"/>
            </w:tcBorders>
          </w:tcPr>
          <w:p w:rsidR="00B966E5" w:rsidRPr="00846151" w:rsidRDefault="00B966E5" w:rsidP="007629AE">
            <w:pPr>
              <w:pStyle w:val="NoSpacing"/>
              <w:spacing w:line="276" w:lineRule="auto"/>
              <w:jc w:val="both"/>
              <w:rPr>
                <w:sz w:val="24"/>
                <w:szCs w:val="24"/>
              </w:rPr>
            </w:pPr>
            <w:r w:rsidRPr="00846151">
              <w:rPr>
                <w:sz w:val="24"/>
                <w:szCs w:val="24"/>
              </w:rPr>
              <w:t>Evropski system prenosa bodova</w:t>
            </w:r>
          </w:p>
        </w:tc>
      </w:tr>
      <w:tr w:rsidR="009E1CCE" w:rsidRPr="00846151" w:rsidTr="00A87D5E">
        <w:tc>
          <w:tcPr>
            <w:tcW w:w="1885" w:type="dxa"/>
            <w:tcBorders>
              <w:top w:val="single" w:sz="4" w:space="0" w:color="auto"/>
              <w:left w:val="single" w:sz="4" w:space="0" w:color="auto"/>
              <w:bottom w:val="single" w:sz="4" w:space="0" w:color="auto"/>
              <w:right w:val="single" w:sz="4" w:space="0" w:color="auto"/>
            </w:tcBorders>
          </w:tcPr>
          <w:p w:rsidR="009E1CCE" w:rsidRPr="00846151" w:rsidRDefault="009E1CCE" w:rsidP="007629AE">
            <w:pPr>
              <w:pStyle w:val="NoSpacing"/>
              <w:spacing w:line="276" w:lineRule="auto"/>
              <w:jc w:val="both"/>
              <w:rPr>
                <w:sz w:val="24"/>
                <w:szCs w:val="24"/>
              </w:rPr>
            </w:pPr>
            <w:r w:rsidRPr="00846151">
              <w:rPr>
                <w:sz w:val="24"/>
                <w:szCs w:val="24"/>
              </w:rPr>
              <w:t>FI</w:t>
            </w:r>
          </w:p>
        </w:tc>
        <w:tc>
          <w:tcPr>
            <w:tcW w:w="7465" w:type="dxa"/>
            <w:tcBorders>
              <w:top w:val="single" w:sz="4" w:space="0" w:color="auto"/>
              <w:left w:val="single" w:sz="4" w:space="0" w:color="auto"/>
              <w:bottom w:val="single" w:sz="4" w:space="0" w:color="auto"/>
              <w:right w:val="single" w:sz="4" w:space="0" w:color="auto"/>
            </w:tcBorders>
          </w:tcPr>
          <w:p w:rsidR="009E1CCE" w:rsidRPr="00846151" w:rsidRDefault="009E1CCE" w:rsidP="007629AE">
            <w:pPr>
              <w:pStyle w:val="NoSpacing"/>
              <w:spacing w:line="276" w:lineRule="auto"/>
              <w:jc w:val="both"/>
              <w:rPr>
                <w:sz w:val="24"/>
                <w:szCs w:val="24"/>
              </w:rPr>
            </w:pPr>
            <w:r w:rsidRPr="00846151">
              <w:rPr>
                <w:sz w:val="24"/>
                <w:szCs w:val="24"/>
              </w:rPr>
              <w:t>Finska</w:t>
            </w:r>
          </w:p>
        </w:tc>
      </w:tr>
      <w:tr w:rsidR="009E1CCE" w:rsidRPr="00846151" w:rsidTr="00A87D5E">
        <w:tc>
          <w:tcPr>
            <w:tcW w:w="1885" w:type="dxa"/>
            <w:tcBorders>
              <w:top w:val="single" w:sz="4" w:space="0" w:color="auto"/>
              <w:left w:val="single" w:sz="4" w:space="0" w:color="auto"/>
              <w:bottom w:val="single" w:sz="4" w:space="0" w:color="auto"/>
              <w:right w:val="single" w:sz="4" w:space="0" w:color="auto"/>
            </w:tcBorders>
          </w:tcPr>
          <w:p w:rsidR="009E1CCE" w:rsidRPr="00846151" w:rsidRDefault="009E1CCE" w:rsidP="007629AE">
            <w:pPr>
              <w:pStyle w:val="NoSpacing"/>
              <w:spacing w:line="276" w:lineRule="auto"/>
              <w:jc w:val="both"/>
              <w:rPr>
                <w:sz w:val="24"/>
                <w:szCs w:val="24"/>
              </w:rPr>
            </w:pPr>
            <w:r w:rsidRPr="00846151">
              <w:rPr>
                <w:sz w:val="24"/>
                <w:szCs w:val="24"/>
              </w:rPr>
              <w:t>HR</w:t>
            </w:r>
          </w:p>
        </w:tc>
        <w:tc>
          <w:tcPr>
            <w:tcW w:w="7465" w:type="dxa"/>
            <w:tcBorders>
              <w:top w:val="single" w:sz="4" w:space="0" w:color="auto"/>
              <w:left w:val="single" w:sz="4" w:space="0" w:color="auto"/>
              <w:bottom w:val="single" w:sz="4" w:space="0" w:color="auto"/>
              <w:right w:val="single" w:sz="4" w:space="0" w:color="auto"/>
            </w:tcBorders>
          </w:tcPr>
          <w:p w:rsidR="009E1CCE" w:rsidRPr="00846151" w:rsidRDefault="009E1CCE" w:rsidP="007629AE">
            <w:pPr>
              <w:pStyle w:val="NoSpacing"/>
              <w:spacing w:line="276" w:lineRule="auto"/>
              <w:jc w:val="both"/>
              <w:rPr>
                <w:sz w:val="24"/>
                <w:szCs w:val="24"/>
              </w:rPr>
            </w:pPr>
            <w:r w:rsidRPr="00846151">
              <w:rPr>
                <w:sz w:val="24"/>
                <w:szCs w:val="24"/>
              </w:rPr>
              <w:t>Hrvatska</w:t>
            </w:r>
          </w:p>
        </w:tc>
      </w:tr>
      <w:tr w:rsidR="009E1CCE" w:rsidRPr="00846151" w:rsidTr="00A87D5E">
        <w:tc>
          <w:tcPr>
            <w:tcW w:w="1885" w:type="dxa"/>
            <w:tcBorders>
              <w:top w:val="single" w:sz="4" w:space="0" w:color="auto"/>
              <w:left w:val="single" w:sz="4" w:space="0" w:color="auto"/>
              <w:bottom w:val="single" w:sz="4" w:space="0" w:color="auto"/>
              <w:right w:val="single" w:sz="4" w:space="0" w:color="auto"/>
            </w:tcBorders>
          </w:tcPr>
          <w:p w:rsidR="009E1CCE" w:rsidRPr="00846151" w:rsidRDefault="009E1CCE" w:rsidP="007629AE">
            <w:pPr>
              <w:pStyle w:val="NoSpacing"/>
              <w:spacing w:line="276" w:lineRule="auto"/>
              <w:jc w:val="both"/>
              <w:rPr>
                <w:sz w:val="24"/>
                <w:szCs w:val="24"/>
              </w:rPr>
            </w:pPr>
            <w:r w:rsidRPr="00846151">
              <w:rPr>
                <w:sz w:val="24"/>
                <w:szCs w:val="24"/>
              </w:rPr>
              <w:t>IC</w:t>
            </w:r>
          </w:p>
        </w:tc>
        <w:tc>
          <w:tcPr>
            <w:tcW w:w="7465" w:type="dxa"/>
            <w:tcBorders>
              <w:top w:val="single" w:sz="4" w:space="0" w:color="auto"/>
              <w:left w:val="single" w:sz="4" w:space="0" w:color="auto"/>
              <w:bottom w:val="single" w:sz="4" w:space="0" w:color="auto"/>
              <w:right w:val="single" w:sz="4" w:space="0" w:color="auto"/>
            </w:tcBorders>
          </w:tcPr>
          <w:p w:rsidR="009E1CCE" w:rsidRPr="00846151" w:rsidRDefault="008E7EB4" w:rsidP="007629AE">
            <w:pPr>
              <w:pStyle w:val="NoSpacing"/>
              <w:spacing w:line="276" w:lineRule="auto"/>
              <w:jc w:val="both"/>
              <w:rPr>
                <w:sz w:val="24"/>
                <w:szCs w:val="24"/>
              </w:rPr>
            </w:pPr>
            <w:r w:rsidRPr="00846151">
              <w:rPr>
                <w:sz w:val="24"/>
                <w:szCs w:val="24"/>
              </w:rPr>
              <w:t>Island</w:t>
            </w:r>
          </w:p>
        </w:tc>
      </w:tr>
      <w:tr w:rsidR="00F23233" w:rsidRPr="00846151" w:rsidTr="00A87D5E">
        <w:tc>
          <w:tcPr>
            <w:tcW w:w="1885" w:type="dxa"/>
            <w:tcBorders>
              <w:top w:val="single" w:sz="4" w:space="0" w:color="auto"/>
              <w:left w:val="single" w:sz="4" w:space="0" w:color="auto"/>
              <w:bottom w:val="single" w:sz="4" w:space="0" w:color="auto"/>
              <w:right w:val="single" w:sz="4" w:space="0" w:color="auto"/>
            </w:tcBorders>
          </w:tcPr>
          <w:p w:rsidR="00F23233" w:rsidRPr="00846151" w:rsidRDefault="00F23233" w:rsidP="007629AE">
            <w:pPr>
              <w:pStyle w:val="NoSpacing"/>
              <w:spacing w:line="276" w:lineRule="auto"/>
              <w:jc w:val="both"/>
              <w:rPr>
                <w:sz w:val="24"/>
                <w:szCs w:val="24"/>
              </w:rPr>
            </w:pPr>
            <w:r w:rsidRPr="00846151">
              <w:rPr>
                <w:sz w:val="24"/>
                <w:szCs w:val="24"/>
              </w:rPr>
              <w:t>IOM</w:t>
            </w:r>
          </w:p>
        </w:tc>
        <w:tc>
          <w:tcPr>
            <w:tcW w:w="7465" w:type="dxa"/>
            <w:tcBorders>
              <w:top w:val="single" w:sz="4" w:space="0" w:color="auto"/>
              <w:left w:val="single" w:sz="4" w:space="0" w:color="auto"/>
              <w:bottom w:val="single" w:sz="4" w:space="0" w:color="auto"/>
              <w:right w:val="single" w:sz="4" w:space="0" w:color="auto"/>
            </w:tcBorders>
          </w:tcPr>
          <w:p w:rsidR="00F23233" w:rsidRPr="00846151" w:rsidRDefault="00F23233" w:rsidP="007629AE">
            <w:pPr>
              <w:pStyle w:val="NoSpacing"/>
              <w:spacing w:line="276" w:lineRule="auto"/>
              <w:jc w:val="both"/>
              <w:rPr>
                <w:sz w:val="24"/>
                <w:szCs w:val="24"/>
              </w:rPr>
            </w:pPr>
            <w:r w:rsidRPr="00846151">
              <w:rPr>
                <w:sz w:val="24"/>
                <w:szCs w:val="24"/>
              </w:rPr>
              <w:t>Međunarodna organizacija za migracije</w:t>
            </w:r>
          </w:p>
        </w:tc>
      </w:tr>
      <w:tr w:rsidR="003A195F" w:rsidRPr="00846151" w:rsidTr="00A87D5E">
        <w:tc>
          <w:tcPr>
            <w:tcW w:w="1885" w:type="dxa"/>
            <w:tcBorders>
              <w:top w:val="single" w:sz="4" w:space="0" w:color="auto"/>
              <w:left w:val="single" w:sz="4" w:space="0" w:color="auto"/>
              <w:bottom w:val="single" w:sz="4" w:space="0" w:color="auto"/>
              <w:right w:val="single" w:sz="4" w:space="0" w:color="auto"/>
            </w:tcBorders>
          </w:tcPr>
          <w:p w:rsidR="003A195F" w:rsidRPr="00846151" w:rsidRDefault="003A195F" w:rsidP="007629AE">
            <w:pPr>
              <w:pStyle w:val="NoSpacing"/>
              <w:spacing w:line="276" w:lineRule="auto"/>
              <w:jc w:val="both"/>
              <w:rPr>
                <w:sz w:val="24"/>
                <w:szCs w:val="24"/>
              </w:rPr>
            </w:pPr>
            <w:r w:rsidRPr="00846151">
              <w:rPr>
                <w:sz w:val="24"/>
                <w:szCs w:val="24"/>
              </w:rPr>
              <w:t>ISCED</w:t>
            </w:r>
          </w:p>
        </w:tc>
        <w:tc>
          <w:tcPr>
            <w:tcW w:w="7465" w:type="dxa"/>
            <w:tcBorders>
              <w:top w:val="single" w:sz="4" w:space="0" w:color="auto"/>
              <w:left w:val="single" w:sz="4" w:space="0" w:color="auto"/>
              <w:bottom w:val="single" w:sz="4" w:space="0" w:color="auto"/>
              <w:right w:val="single" w:sz="4" w:space="0" w:color="auto"/>
            </w:tcBorders>
          </w:tcPr>
          <w:p w:rsidR="003A195F" w:rsidRPr="00846151" w:rsidRDefault="003A195F" w:rsidP="007629AE">
            <w:pPr>
              <w:pStyle w:val="NoSpacing"/>
              <w:spacing w:line="276" w:lineRule="auto"/>
              <w:jc w:val="both"/>
              <w:rPr>
                <w:sz w:val="24"/>
                <w:szCs w:val="24"/>
              </w:rPr>
            </w:pPr>
            <w:r w:rsidRPr="00846151">
              <w:rPr>
                <w:sz w:val="24"/>
                <w:szCs w:val="24"/>
              </w:rPr>
              <w:t>International Standard Classification of Education</w:t>
            </w:r>
          </w:p>
        </w:tc>
      </w:tr>
      <w:tr w:rsidR="000C3E32" w:rsidRPr="00846151" w:rsidTr="00A87D5E">
        <w:tc>
          <w:tcPr>
            <w:tcW w:w="1885" w:type="dxa"/>
            <w:tcBorders>
              <w:top w:val="single" w:sz="4" w:space="0" w:color="auto"/>
              <w:left w:val="single" w:sz="4" w:space="0" w:color="auto"/>
              <w:bottom w:val="single" w:sz="4" w:space="0" w:color="auto"/>
              <w:right w:val="single" w:sz="4" w:space="0" w:color="auto"/>
            </w:tcBorders>
          </w:tcPr>
          <w:p w:rsidR="000C3E32" w:rsidRPr="00846151" w:rsidRDefault="000C3E32" w:rsidP="007629AE">
            <w:pPr>
              <w:pStyle w:val="NoSpacing"/>
              <w:spacing w:line="276" w:lineRule="auto"/>
              <w:jc w:val="both"/>
              <w:rPr>
                <w:sz w:val="24"/>
                <w:szCs w:val="24"/>
              </w:rPr>
            </w:pPr>
            <w:r w:rsidRPr="00846151">
              <w:rPr>
                <w:sz w:val="24"/>
                <w:szCs w:val="24"/>
              </w:rPr>
              <w:t>JISP</w:t>
            </w:r>
          </w:p>
        </w:tc>
        <w:tc>
          <w:tcPr>
            <w:tcW w:w="7465" w:type="dxa"/>
            <w:tcBorders>
              <w:top w:val="single" w:sz="4" w:space="0" w:color="auto"/>
              <w:left w:val="single" w:sz="4" w:space="0" w:color="auto"/>
              <w:bottom w:val="single" w:sz="4" w:space="0" w:color="auto"/>
              <w:right w:val="single" w:sz="4" w:space="0" w:color="auto"/>
            </w:tcBorders>
          </w:tcPr>
          <w:p w:rsidR="000C3E32" w:rsidRPr="00846151" w:rsidRDefault="000C3E32" w:rsidP="00FA1193">
            <w:pPr>
              <w:pStyle w:val="NoSpacing"/>
              <w:spacing w:line="276" w:lineRule="auto"/>
              <w:jc w:val="both"/>
              <w:rPr>
                <w:sz w:val="24"/>
                <w:szCs w:val="24"/>
              </w:rPr>
            </w:pPr>
            <w:r w:rsidRPr="00846151">
              <w:rPr>
                <w:bCs/>
                <w:sz w:val="24"/>
                <w:szCs w:val="24"/>
              </w:rPr>
              <w:t>Jedinstveni informacion</w:t>
            </w:r>
            <w:r w:rsidR="00FA1193" w:rsidRPr="00846151">
              <w:rPr>
                <w:bCs/>
                <w:sz w:val="24"/>
                <w:szCs w:val="24"/>
              </w:rPr>
              <w:t>i</w:t>
            </w:r>
            <w:r w:rsidRPr="00846151">
              <w:rPr>
                <w:bCs/>
                <w:sz w:val="24"/>
                <w:szCs w:val="24"/>
              </w:rPr>
              <w:t xml:space="preserve"> sistem prosvete</w:t>
            </w:r>
          </w:p>
        </w:tc>
      </w:tr>
      <w:tr w:rsidR="009E1CCE" w:rsidRPr="00846151" w:rsidTr="00475218">
        <w:tc>
          <w:tcPr>
            <w:tcW w:w="1885" w:type="dxa"/>
            <w:tcBorders>
              <w:top w:val="single" w:sz="4" w:space="0" w:color="auto"/>
              <w:left w:val="single" w:sz="4" w:space="0" w:color="auto"/>
              <w:bottom w:val="single" w:sz="4" w:space="0" w:color="auto"/>
              <w:right w:val="single" w:sz="4" w:space="0" w:color="auto"/>
            </w:tcBorders>
            <w:hideMark/>
          </w:tcPr>
          <w:p w:rsidR="009E1CCE" w:rsidRPr="00846151" w:rsidRDefault="009E1CCE" w:rsidP="007629AE">
            <w:pPr>
              <w:pStyle w:val="NoSpacing"/>
              <w:spacing w:line="276" w:lineRule="auto"/>
              <w:jc w:val="both"/>
              <w:rPr>
                <w:sz w:val="24"/>
                <w:szCs w:val="24"/>
              </w:rPr>
            </w:pPr>
            <w:r w:rsidRPr="00846151">
              <w:rPr>
                <w:sz w:val="24"/>
                <w:szCs w:val="24"/>
              </w:rPr>
              <w:t>JLS</w:t>
            </w:r>
          </w:p>
        </w:tc>
        <w:tc>
          <w:tcPr>
            <w:tcW w:w="7465" w:type="dxa"/>
            <w:tcBorders>
              <w:top w:val="single" w:sz="4" w:space="0" w:color="auto"/>
              <w:left w:val="single" w:sz="4" w:space="0" w:color="auto"/>
              <w:bottom w:val="single" w:sz="4" w:space="0" w:color="auto"/>
              <w:right w:val="single" w:sz="4" w:space="0" w:color="auto"/>
            </w:tcBorders>
            <w:hideMark/>
          </w:tcPr>
          <w:p w:rsidR="009E1CCE" w:rsidRPr="00846151" w:rsidRDefault="009E1CCE" w:rsidP="007629AE">
            <w:pPr>
              <w:pStyle w:val="NoSpacing"/>
              <w:spacing w:line="276" w:lineRule="auto"/>
              <w:jc w:val="both"/>
              <w:rPr>
                <w:sz w:val="24"/>
                <w:szCs w:val="24"/>
              </w:rPr>
            </w:pPr>
            <w:r w:rsidRPr="00846151">
              <w:rPr>
                <w:sz w:val="24"/>
                <w:szCs w:val="24"/>
              </w:rPr>
              <w:t xml:space="preserve">Jedinica lokalne samouprave </w:t>
            </w:r>
          </w:p>
        </w:tc>
      </w:tr>
      <w:tr w:rsidR="009E1CCE" w:rsidRPr="00846151" w:rsidTr="00475218">
        <w:tc>
          <w:tcPr>
            <w:tcW w:w="1885" w:type="dxa"/>
            <w:tcBorders>
              <w:top w:val="single" w:sz="4" w:space="0" w:color="auto"/>
              <w:left w:val="single" w:sz="4" w:space="0" w:color="auto"/>
              <w:bottom w:val="single" w:sz="4" w:space="0" w:color="auto"/>
              <w:right w:val="single" w:sz="4" w:space="0" w:color="auto"/>
            </w:tcBorders>
            <w:hideMark/>
          </w:tcPr>
          <w:p w:rsidR="009E1CCE" w:rsidRPr="00846151" w:rsidRDefault="009E1CCE" w:rsidP="007629AE">
            <w:pPr>
              <w:pStyle w:val="NoSpacing"/>
              <w:spacing w:line="276" w:lineRule="auto"/>
              <w:jc w:val="both"/>
              <w:rPr>
                <w:sz w:val="24"/>
                <w:szCs w:val="24"/>
              </w:rPr>
            </w:pPr>
            <w:bookmarkStart w:id="1" w:name="_Hlk61777899"/>
            <w:r w:rsidRPr="00846151">
              <w:rPr>
                <w:sz w:val="24"/>
                <w:szCs w:val="24"/>
              </w:rPr>
              <w:t>KzM</w:t>
            </w:r>
          </w:p>
        </w:tc>
        <w:tc>
          <w:tcPr>
            <w:tcW w:w="7465" w:type="dxa"/>
            <w:tcBorders>
              <w:top w:val="single" w:sz="4" w:space="0" w:color="auto"/>
              <w:left w:val="single" w:sz="4" w:space="0" w:color="auto"/>
              <w:bottom w:val="single" w:sz="4" w:space="0" w:color="auto"/>
              <w:right w:val="single" w:sz="4" w:space="0" w:color="auto"/>
            </w:tcBorders>
            <w:hideMark/>
          </w:tcPr>
          <w:p w:rsidR="009E1CCE" w:rsidRPr="00846151" w:rsidRDefault="009E1CCE" w:rsidP="007629AE">
            <w:pPr>
              <w:pStyle w:val="NoSpacing"/>
              <w:spacing w:line="276" w:lineRule="auto"/>
              <w:jc w:val="both"/>
              <w:rPr>
                <w:sz w:val="24"/>
                <w:szCs w:val="24"/>
              </w:rPr>
            </w:pPr>
            <w:r w:rsidRPr="00846151">
              <w:rPr>
                <w:sz w:val="24"/>
                <w:szCs w:val="24"/>
              </w:rPr>
              <w:t>Kancelarija za mlade</w:t>
            </w:r>
          </w:p>
        </w:tc>
      </w:tr>
      <w:tr w:rsidR="004A25BB" w:rsidRPr="00846151" w:rsidTr="00475218">
        <w:tc>
          <w:tcPr>
            <w:tcW w:w="1885" w:type="dxa"/>
            <w:tcBorders>
              <w:top w:val="single" w:sz="4" w:space="0" w:color="auto"/>
              <w:left w:val="single" w:sz="4" w:space="0" w:color="auto"/>
              <w:bottom w:val="single" w:sz="4" w:space="0" w:color="auto"/>
              <w:right w:val="single" w:sz="4" w:space="0" w:color="auto"/>
            </w:tcBorders>
          </w:tcPr>
          <w:p w:rsidR="004A25BB" w:rsidRPr="00846151" w:rsidRDefault="004A25BB" w:rsidP="007629AE">
            <w:pPr>
              <w:pStyle w:val="NoSpacing"/>
              <w:spacing w:line="276" w:lineRule="auto"/>
              <w:jc w:val="both"/>
              <w:rPr>
                <w:sz w:val="24"/>
                <w:szCs w:val="24"/>
              </w:rPr>
            </w:pPr>
            <w:r w:rsidRPr="00846151">
              <w:rPr>
                <w:sz w:val="24"/>
                <w:szCs w:val="24"/>
              </w:rPr>
              <w:t>LAP</w:t>
            </w:r>
          </w:p>
        </w:tc>
        <w:tc>
          <w:tcPr>
            <w:tcW w:w="7465" w:type="dxa"/>
            <w:tcBorders>
              <w:top w:val="single" w:sz="4" w:space="0" w:color="auto"/>
              <w:left w:val="single" w:sz="4" w:space="0" w:color="auto"/>
              <w:bottom w:val="single" w:sz="4" w:space="0" w:color="auto"/>
              <w:right w:val="single" w:sz="4" w:space="0" w:color="auto"/>
            </w:tcBorders>
          </w:tcPr>
          <w:p w:rsidR="004A25BB" w:rsidRPr="00846151" w:rsidRDefault="004A25BB" w:rsidP="007629AE">
            <w:pPr>
              <w:pStyle w:val="NoSpacing"/>
              <w:spacing w:line="276" w:lineRule="auto"/>
              <w:jc w:val="both"/>
              <w:rPr>
                <w:sz w:val="24"/>
                <w:szCs w:val="24"/>
              </w:rPr>
            </w:pPr>
            <w:r w:rsidRPr="00846151">
              <w:rPr>
                <w:sz w:val="24"/>
                <w:szCs w:val="24"/>
              </w:rPr>
              <w:t>Lokalni akcioni plan</w:t>
            </w:r>
          </w:p>
        </w:tc>
      </w:tr>
      <w:tr w:rsidR="009E1CCE" w:rsidRPr="00846151" w:rsidTr="00475218">
        <w:tc>
          <w:tcPr>
            <w:tcW w:w="1885" w:type="dxa"/>
            <w:tcBorders>
              <w:top w:val="single" w:sz="4" w:space="0" w:color="auto"/>
              <w:left w:val="single" w:sz="4" w:space="0" w:color="auto"/>
              <w:bottom w:val="single" w:sz="4" w:space="0" w:color="auto"/>
              <w:right w:val="single" w:sz="4" w:space="0" w:color="auto"/>
            </w:tcBorders>
          </w:tcPr>
          <w:p w:rsidR="009E1CCE" w:rsidRPr="00846151" w:rsidRDefault="009E1CCE" w:rsidP="007629AE">
            <w:pPr>
              <w:pStyle w:val="NoSpacing"/>
              <w:spacing w:line="276" w:lineRule="auto"/>
              <w:jc w:val="both"/>
              <w:rPr>
                <w:sz w:val="24"/>
                <w:szCs w:val="24"/>
              </w:rPr>
            </w:pPr>
            <w:r w:rsidRPr="00846151">
              <w:rPr>
                <w:sz w:val="24"/>
                <w:szCs w:val="24"/>
              </w:rPr>
              <w:t>LT</w:t>
            </w:r>
          </w:p>
        </w:tc>
        <w:tc>
          <w:tcPr>
            <w:tcW w:w="7465" w:type="dxa"/>
            <w:tcBorders>
              <w:top w:val="single" w:sz="4" w:space="0" w:color="auto"/>
              <w:left w:val="single" w:sz="4" w:space="0" w:color="auto"/>
              <w:bottom w:val="single" w:sz="4" w:space="0" w:color="auto"/>
              <w:right w:val="single" w:sz="4" w:space="0" w:color="auto"/>
            </w:tcBorders>
          </w:tcPr>
          <w:p w:rsidR="009E1CCE" w:rsidRPr="00846151" w:rsidRDefault="009E1CCE" w:rsidP="007629AE">
            <w:pPr>
              <w:pStyle w:val="NoSpacing"/>
              <w:spacing w:line="276" w:lineRule="auto"/>
              <w:jc w:val="both"/>
              <w:rPr>
                <w:sz w:val="24"/>
                <w:szCs w:val="24"/>
              </w:rPr>
            </w:pPr>
            <w:r w:rsidRPr="00846151">
              <w:rPr>
                <w:sz w:val="24"/>
                <w:szCs w:val="24"/>
              </w:rPr>
              <w:t>Litvanija</w:t>
            </w:r>
          </w:p>
        </w:tc>
      </w:tr>
      <w:tr w:rsidR="009E1CCE" w:rsidRPr="00846151" w:rsidTr="00475218">
        <w:tc>
          <w:tcPr>
            <w:tcW w:w="1885" w:type="dxa"/>
            <w:tcBorders>
              <w:top w:val="single" w:sz="4" w:space="0" w:color="auto"/>
              <w:left w:val="single" w:sz="4" w:space="0" w:color="auto"/>
              <w:bottom w:val="single" w:sz="4" w:space="0" w:color="auto"/>
              <w:right w:val="single" w:sz="4" w:space="0" w:color="auto"/>
            </w:tcBorders>
          </w:tcPr>
          <w:p w:rsidR="009E1CCE" w:rsidRPr="00846151" w:rsidRDefault="009E1CCE" w:rsidP="007629AE">
            <w:pPr>
              <w:pStyle w:val="NoSpacing"/>
              <w:spacing w:line="276" w:lineRule="auto"/>
              <w:jc w:val="both"/>
              <w:rPr>
                <w:sz w:val="24"/>
                <w:szCs w:val="24"/>
              </w:rPr>
            </w:pPr>
            <w:r w:rsidRPr="00846151">
              <w:rPr>
                <w:sz w:val="24"/>
                <w:szCs w:val="24"/>
              </w:rPr>
              <w:t>LV</w:t>
            </w:r>
          </w:p>
        </w:tc>
        <w:tc>
          <w:tcPr>
            <w:tcW w:w="7465" w:type="dxa"/>
            <w:tcBorders>
              <w:top w:val="single" w:sz="4" w:space="0" w:color="auto"/>
              <w:left w:val="single" w:sz="4" w:space="0" w:color="auto"/>
              <w:bottom w:val="single" w:sz="4" w:space="0" w:color="auto"/>
              <w:right w:val="single" w:sz="4" w:space="0" w:color="auto"/>
            </w:tcBorders>
          </w:tcPr>
          <w:p w:rsidR="009E1CCE" w:rsidRPr="00846151" w:rsidRDefault="009E1CCE" w:rsidP="007629AE">
            <w:pPr>
              <w:pStyle w:val="NoSpacing"/>
              <w:spacing w:line="276" w:lineRule="auto"/>
              <w:jc w:val="both"/>
              <w:rPr>
                <w:sz w:val="24"/>
                <w:szCs w:val="24"/>
              </w:rPr>
            </w:pPr>
            <w:r w:rsidRPr="00846151">
              <w:rPr>
                <w:sz w:val="24"/>
                <w:szCs w:val="24"/>
              </w:rPr>
              <w:t>Letonija</w:t>
            </w:r>
          </w:p>
        </w:tc>
      </w:tr>
      <w:bookmarkEnd w:id="1"/>
      <w:tr w:rsidR="009E1CCE" w:rsidRPr="00846151" w:rsidTr="00A87D5E">
        <w:tc>
          <w:tcPr>
            <w:tcW w:w="1885" w:type="dxa"/>
            <w:tcBorders>
              <w:top w:val="single" w:sz="4" w:space="0" w:color="auto"/>
              <w:left w:val="single" w:sz="4" w:space="0" w:color="auto"/>
              <w:bottom w:val="single" w:sz="4" w:space="0" w:color="auto"/>
              <w:right w:val="single" w:sz="4" w:space="0" w:color="auto"/>
            </w:tcBorders>
          </w:tcPr>
          <w:p w:rsidR="009E1CCE" w:rsidRPr="00846151" w:rsidRDefault="009E1CCE" w:rsidP="007629AE">
            <w:pPr>
              <w:pStyle w:val="NoSpacing"/>
              <w:spacing w:line="276" w:lineRule="auto"/>
              <w:jc w:val="both"/>
              <w:rPr>
                <w:sz w:val="24"/>
                <w:szCs w:val="24"/>
              </w:rPr>
            </w:pPr>
            <w:r w:rsidRPr="00846151">
              <w:rPr>
                <w:sz w:val="24"/>
                <w:szCs w:val="24"/>
              </w:rPr>
              <w:t>ME</w:t>
            </w:r>
          </w:p>
        </w:tc>
        <w:tc>
          <w:tcPr>
            <w:tcW w:w="7465" w:type="dxa"/>
            <w:tcBorders>
              <w:top w:val="single" w:sz="4" w:space="0" w:color="auto"/>
              <w:left w:val="single" w:sz="4" w:space="0" w:color="auto"/>
              <w:bottom w:val="single" w:sz="4" w:space="0" w:color="auto"/>
              <w:right w:val="single" w:sz="4" w:space="0" w:color="auto"/>
            </w:tcBorders>
          </w:tcPr>
          <w:p w:rsidR="009E1CCE" w:rsidRPr="00846151" w:rsidRDefault="009E1CCE" w:rsidP="007629AE">
            <w:pPr>
              <w:pStyle w:val="NoSpacing"/>
              <w:spacing w:line="276" w:lineRule="auto"/>
              <w:jc w:val="both"/>
              <w:rPr>
                <w:sz w:val="24"/>
                <w:szCs w:val="24"/>
              </w:rPr>
            </w:pPr>
            <w:r w:rsidRPr="00846151">
              <w:rPr>
                <w:sz w:val="24"/>
                <w:szCs w:val="24"/>
              </w:rPr>
              <w:t>Crna Gora</w:t>
            </w:r>
          </w:p>
        </w:tc>
      </w:tr>
      <w:tr w:rsidR="00F04FDF" w:rsidRPr="00846151" w:rsidTr="00A87D5E">
        <w:tc>
          <w:tcPr>
            <w:tcW w:w="1885" w:type="dxa"/>
            <w:tcBorders>
              <w:top w:val="single" w:sz="4" w:space="0" w:color="auto"/>
              <w:left w:val="single" w:sz="4" w:space="0" w:color="auto"/>
              <w:bottom w:val="single" w:sz="4" w:space="0" w:color="auto"/>
              <w:right w:val="single" w:sz="4" w:space="0" w:color="auto"/>
            </w:tcBorders>
          </w:tcPr>
          <w:p w:rsidR="00F04FDF" w:rsidRPr="00846151" w:rsidRDefault="00F04FDF" w:rsidP="007629AE">
            <w:pPr>
              <w:pStyle w:val="NoSpacing"/>
              <w:spacing w:line="276" w:lineRule="auto"/>
              <w:jc w:val="both"/>
              <w:rPr>
                <w:sz w:val="24"/>
                <w:szCs w:val="24"/>
              </w:rPr>
            </w:pPr>
            <w:r w:rsidRPr="00846151">
              <w:rPr>
                <w:sz w:val="24"/>
                <w:szCs w:val="24"/>
              </w:rPr>
              <w:t>MAS</w:t>
            </w:r>
          </w:p>
        </w:tc>
        <w:tc>
          <w:tcPr>
            <w:tcW w:w="7465" w:type="dxa"/>
            <w:tcBorders>
              <w:top w:val="single" w:sz="4" w:space="0" w:color="auto"/>
              <w:left w:val="single" w:sz="4" w:space="0" w:color="auto"/>
              <w:bottom w:val="single" w:sz="4" w:space="0" w:color="auto"/>
              <w:right w:val="single" w:sz="4" w:space="0" w:color="auto"/>
            </w:tcBorders>
          </w:tcPr>
          <w:p w:rsidR="00F04FDF" w:rsidRPr="00846151" w:rsidRDefault="00F04FDF" w:rsidP="007629AE">
            <w:pPr>
              <w:pStyle w:val="NoSpacing"/>
              <w:spacing w:line="276" w:lineRule="auto"/>
              <w:jc w:val="both"/>
              <w:rPr>
                <w:sz w:val="24"/>
                <w:szCs w:val="24"/>
              </w:rPr>
            </w:pPr>
            <w:r w:rsidRPr="00846151">
              <w:rPr>
                <w:sz w:val="24"/>
                <w:szCs w:val="24"/>
              </w:rPr>
              <w:t>Master akademskih studija</w:t>
            </w:r>
          </w:p>
        </w:tc>
      </w:tr>
      <w:tr w:rsidR="009E1CCE" w:rsidRPr="00846151" w:rsidTr="00475218">
        <w:tc>
          <w:tcPr>
            <w:tcW w:w="1885" w:type="dxa"/>
            <w:tcBorders>
              <w:top w:val="single" w:sz="4" w:space="0" w:color="auto"/>
              <w:left w:val="single" w:sz="4" w:space="0" w:color="auto"/>
              <w:bottom w:val="single" w:sz="4" w:space="0" w:color="auto"/>
              <w:right w:val="single" w:sz="4" w:space="0" w:color="auto"/>
            </w:tcBorders>
            <w:hideMark/>
          </w:tcPr>
          <w:p w:rsidR="009E1CCE" w:rsidRPr="00846151" w:rsidRDefault="009E1CCE" w:rsidP="007629AE">
            <w:pPr>
              <w:pStyle w:val="NoSpacing"/>
              <w:spacing w:line="276" w:lineRule="auto"/>
              <w:jc w:val="both"/>
              <w:rPr>
                <w:sz w:val="24"/>
                <w:szCs w:val="24"/>
              </w:rPr>
            </w:pPr>
            <w:r w:rsidRPr="00846151">
              <w:rPr>
                <w:sz w:val="24"/>
                <w:szCs w:val="24"/>
              </w:rPr>
              <w:t>MOS</w:t>
            </w:r>
          </w:p>
        </w:tc>
        <w:tc>
          <w:tcPr>
            <w:tcW w:w="7465" w:type="dxa"/>
            <w:tcBorders>
              <w:top w:val="single" w:sz="4" w:space="0" w:color="auto"/>
              <w:left w:val="single" w:sz="4" w:space="0" w:color="auto"/>
              <w:bottom w:val="single" w:sz="4" w:space="0" w:color="auto"/>
              <w:right w:val="single" w:sz="4" w:space="0" w:color="auto"/>
            </w:tcBorders>
            <w:hideMark/>
          </w:tcPr>
          <w:p w:rsidR="009E1CCE" w:rsidRPr="00846151" w:rsidRDefault="009E1CCE" w:rsidP="007629AE">
            <w:pPr>
              <w:pStyle w:val="NoSpacing"/>
              <w:spacing w:line="276" w:lineRule="auto"/>
              <w:jc w:val="both"/>
              <w:rPr>
                <w:sz w:val="24"/>
                <w:szCs w:val="24"/>
              </w:rPr>
            </w:pPr>
            <w:r w:rsidRPr="00846151">
              <w:rPr>
                <w:sz w:val="24"/>
                <w:szCs w:val="24"/>
              </w:rPr>
              <w:t xml:space="preserve">Ministarstvo omladine i sporta </w:t>
            </w:r>
          </w:p>
        </w:tc>
      </w:tr>
      <w:tr w:rsidR="003128D1" w:rsidRPr="00846151" w:rsidTr="00475218">
        <w:tc>
          <w:tcPr>
            <w:tcW w:w="1885" w:type="dxa"/>
            <w:tcBorders>
              <w:top w:val="single" w:sz="4" w:space="0" w:color="auto"/>
              <w:left w:val="single" w:sz="4" w:space="0" w:color="auto"/>
              <w:bottom w:val="single" w:sz="4" w:space="0" w:color="auto"/>
              <w:right w:val="single" w:sz="4" w:space="0" w:color="auto"/>
            </w:tcBorders>
          </w:tcPr>
          <w:p w:rsidR="003128D1" w:rsidRPr="00846151" w:rsidRDefault="003128D1" w:rsidP="007629AE">
            <w:pPr>
              <w:pStyle w:val="NoSpacing"/>
              <w:spacing w:line="276" w:lineRule="auto"/>
              <w:jc w:val="both"/>
              <w:rPr>
                <w:sz w:val="24"/>
                <w:szCs w:val="24"/>
              </w:rPr>
            </w:pPr>
            <w:r w:rsidRPr="00846151">
              <w:rPr>
                <w:sz w:val="24"/>
                <w:szCs w:val="24"/>
              </w:rPr>
              <w:t>NEET</w:t>
            </w:r>
          </w:p>
        </w:tc>
        <w:tc>
          <w:tcPr>
            <w:tcW w:w="7465" w:type="dxa"/>
            <w:tcBorders>
              <w:top w:val="single" w:sz="4" w:space="0" w:color="auto"/>
              <w:left w:val="single" w:sz="4" w:space="0" w:color="auto"/>
              <w:bottom w:val="single" w:sz="4" w:space="0" w:color="auto"/>
              <w:right w:val="single" w:sz="4" w:space="0" w:color="auto"/>
            </w:tcBorders>
          </w:tcPr>
          <w:p w:rsidR="003128D1" w:rsidRPr="00846151" w:rsidRDefault="003128D1" w:rsidP="007629AE">
            <w:pPr>
              <w:pStyle w:val="NoSpacing"/>
              <w:spacing w:line="276" w:lineRule="auto"/>
              <w:jc w:val="both"/>
              <w:rPr>
                <w:sz w:val="24"/>
                <w:szCs w:val="24"/>
              </w:rPr>
            </w:pPr>
            <w:r w:rsidRPr="00846151">
              <w:rPr>
                <w:sz w:val="24"/>
                <w:szCs w:val="24"/>
              </w:rPr>
              <w:t xml:space="preserve">Mladi </w:t>
            </w:r>
            <w:r w:rsidR="002C695F" w:rsidRPr="00846151">
              <w:rPr>
                <w:sz w:val="24"/>
                <w:szCs w:val="24"/>
              </w:rPr>
              <w:t>koji nisu u procesu obrazovanja, nisu zaposleni niti su na obuci</w:t>
            </w:r>
          </w:p>
        </w:tc>
      </w:tr>
      <w:tr w:rsidR="00B966E5" w:rsidRPr="00846151" w:rsidTr="00475218">
        <w:tc>
          <w:tcPr>
            <w:tcW w:w="1885" w:type="dxa"/>
            <w:tcBorders>
              <w:top w:val="single" w:sz="4" w:space="0" w:color="auto"/>
              <w:left w:val="single" w:sz="4" w:space="0" w:color="auto"/>
              <w:bottom w:val="single" w:sz="4" w:space="0" w:color="auto"/>
              <w:right w:val="single" w:sz="4" w:space="0" w:color="auto"/>
            </w:tcBorders>
          </w:tcPr>
          <w:p w:rsidR="00B966E5" w:rsidRPr="00846151" w:rsidRDefault="00B966E5" w:rsidP="007629AE">
            <w:pPr>
              <w:pStyle w:val="NoSpacing"/>
              <w:spacing w:line="276" w:lineRule="auto"/>
              <w:jc w:val="both"/>
              <w:rPr>
                <w:sz w:val="24"/>
                <w:szCs w:val="24"/>
              </w:rPr>
            </w:pPr>
            <w:r w:rsidRPr="00846151">
              <w:rPr>
                <w:sz w:val="24"/>
                <w:szCs w:val="24"/>
              </w:rPr>
              <w:t>NOKS</w:t>
            </w:r>
          </w:p>
        </w:tc>
        <w:tc>
          <w:tcPr>
            <w:tcW w:w="7465" w:type="dxa"/>
            <w:tcBorders>
              <w:top w:val="single" w:sz="4" w:space="0" w:color="auto"/>
              <w:left w:val="single" w:sz="4" w:space="0" w:color="auto"/>
              <w:bottom w:val="single" w:sz="4" w:space="0" w:color="auto"/>
              <w:right w:val="single" w:sz="4" w:space="0" w:color="auto"/>
            </w:tcBorders>
          </w:tcPr>
          <w:p w:rsidR="00B966E5" w:rsidRPr="00846151" w:rsidRDefault="00B966E5" w:rsidP="007629AE">
            <w:pPr>
              <w:pStyle w:val="NoSpacing"/>
              <w:spacing w:line="276" w:lineRule="auto"/>
              <w:jc w:val="both"/>
              <w:rPr>
                <w:sz w:val="24"/>
                <w:szCs w:val="24"/>
              </w:rPr>
            </w:pPr>
            <w:r w:rsidRPr="00846151">
              <w:rPr>
                <w:sz w:val="24"/>
                <w:szCs w:val="24"/>
              </w:rPr>
              <w:t>Nacionalni okvir kvalifikacija Srbije</w:t>
            </w:r>
          </w:p>
        </w:tc>
      </w:tr>
      <w:tr w:rsidR="009E1CCE" w:rsidRPr="00846151" w:rsidTr="00A87D5E">
        <w:tc>
          <w:tcPr>
            <w:tcW w:w="1885" w:type="dxa"/>
            <w:tcBorders>
              <w:top w:val="single" w:sz="4" w:space="0" w:color="auto"/>
              <w:left w:val="single" w:sz="4" w:space="0" w:color="auto"/>
              <w:bottom w:val="single" w:sz="4" w:space="0" w:color="auto"/>
              <w:right w:val="single" w:sz="4" w:space="0" w:color="auto"/>
            </w:tcBorders>
          </w:tcPr>
          <w:p w:rsidR="009E1CCE" w:rsidRPr="00846151" w:rsidRDefault="009E1CCE" w:rsidP="007629AE">
            <w:pPr>
              <w:pStyle w:val="NoSpacing"/>
              <w:spacing w:line="276" w:lineRule="auto"/>
              <w:jc w:val="both"/>
              <w:rPr>
                <w:sz w:val="24"/>
                <w:szCs w:val="24"/>
              </w:rPr>
            </w:pPr>
            <w:r w:rsidRPr="00846151">
              <w:rPr>
                <w:sz w:val="24"/>
                <w:szCs w:val="24"/>
              </w:rPr>
              <w:t>NSM</w:t>
            </w:r>
          </w:p>
        </w:tc>
        <w:tc>
          <w:tcPr>
            <w:tcW w:w="7465" w:type="dxa"/>
            <w:tcBorders>
              <w:top w:val="single" w:sz="4" w:space="0" w:color="auto"/>
              <w:left w:val="single" w:sz="4" w:space="0" w:color="auto"/>
              <w:bottom w:val="single" w:sz="4" w:space="0" w:color="auto"/>
              <w:right w:val="single" w:sz="4" w:space="0" w:color="auto"/>
            </w:tcBorders>
          </w:tcPr>
          <w:p w:rsidR="009E1CCE" w:rsidRPr="00846151" w:rsidRDefault="009E1CCE" w:rsidP="007629AE">
            <w:pPr>
              <w:pStyle w:val="NoSpacing"/>
              <w:spacing w:line="276" w:lineRule="auto"/>
              <w:jc w:val="both"/>
              <w:rPr>
                <w:sz w:val="24"/>
                <w:szCs w:val="24"/>
              </w:rPr>
            </w:pPr>
            <w:r w:rsidRPr="00846151">
              <w:rPr>
                <w:sz w:val="24"/>
                <w:szCs w:val="24"/>
              </w:rPr>
              <w:t>Nacionalna strategija za mlade</w:t>
            </w:r>
          </w:p>
        </w:tc>
      </w:tr>
      <w:tr w:rsidR="009E1CCE" w:rsidRPr="00846151" w:rsidTr="00A87D5E">
        <w:tc>
          <w:tcPr>
            <w:tcW w:w="1885" w:type="dxa"/>
            <w:tcBorders>
              <w:top w:val="single" w:sz="4" w:space="0" w:color="auto"/>
              <w:left w:val="single" w:sz="4" w:space="0" w:color="auto"/>
              <w:bottom w:val="single" w:sz="4" w:space="0" w:color="auto"/>
              <w:right w:val="single" w:sz="4" w:space="0" w:color="auto"/>
            </w:tcBorders>
          </w:tcPr>
          <w:p w:rsidR="009E1CCE" w:rsidRPr="00846151" w:rsidRDefault="009E1CCE" w:rsidP="007629AE">
            <w:pPr>
              <w:pStyle w:val="NoSpacing"/>
              <w:spacing w:line="276" w:lineRule="auto"/>
              <w:jc w:val="both"/>
              <w:rPr>
                <w:sz w:val="24"/>
                <w:szCs w:val="24"/>
              </w:rPr>
            </w:pPr>
            <w:r w:rsidRPr="00846151">
              <w:rPr>
                <w:sz w:val="24"/>
                <w:szCs w:val="24"/>
              </w:rPr>
              <w:t>NVO</w:t>
            </w:r>
          </w:p>
        </w:tc>
        <w:tc>
          <w:tcPr>
            <w:tcW w:w="7465" w:type="dxa"/>
            <w:tcBorders>
              <w:top w:val="single" w:sz="4" w:space="0" w:color="auto"/>
              <w:left w:val="single" w:sz="4" w:space="0" w:color="auto"/>
              <w:bottom w:val="single" w:sz="4" w:space="0" w:color="auto"/>
              <w:right w:val="single" w:sz="4" w:space="0" w:color="auto"/>
            </w:tcBorders>
          </w:tcPr>
          <w:p w:rsidR="009E1CCE" w:rsidRPr="00846151" w:rsidRDefault="009E1CCE" w:rsidP="007629AE">
            <w:pPr>
              <w:pStyle w:val="NoSpacing"/>
              <w:spacing w:line="276" w:lineRule="auto"/>
              <w:jc w:val="both"/>
              <w:rPr>
                <w:sz w:val="24"/>
                <w:szCs w:val="24"/>
              </w:rPr>
            </w:pPr>
            <w:r w:rsidRPr="00846151">
              <w:rPr>
                <w:sz w:val="24"/>
                <w:szCs w:val="24"/>
              </w:rPr>
              <w:t>Nevladina organizacija</w:t>
            </w:r>
          </w:p>
        </w:tc>
      </w:tr>
      <w:tr w:rsidR="003A195F" w:rsidRPr="00846151" w:rsidTr="00A87D5E">
        <w:tc>
          <w:tcPr>
            <w:tcW w:w="1885" w:type="dxa"/>
            <w:tcBorders>
              <w:top w:val="single" w:sz="4" w:space="0" w:color="auto"/>
              <w:left w:val="single" w:sz="4" w:space="0" w:color="auto"/>
              <w:bottom w:val="single" w:sz="4" w:space="0" w:color="auto"/>
              <w:right w:val="single" w:sz="4" w:space="0" w:color="auto"/>
            </w:tcBorders>
          </w:tcPr>
          <w:p w:rsidR="003A195F" w:rsidRPr="00846151" w:rsidRDefault="003A195F" w:rsidP="007629AE">
            <w:pPr>
              <w:pStyle w:val="NoSpacing"/>
              <w:spacing w:line="276" w:lineRule="auto"/>
              <w:jc w:val="both"/>
              <w:rPr>
                <w:sz w:val="24"/>
                <w:szCs w:val="24"/>
              </w:rPr>
            </w:pPr>
            <w:r w:rsidRPr="00846151">
              <w:rPr>
                <w:sz w:val="24"/>
                <w:szCs w:val="24"/>
              </w:rPr>
              <w:t>OAS</w:t>
            </w:r>
          </w:p>
        </w:tc>
        <w:tc>
          <w:tcPr>
            <w:tcW w:w="7465" w:type="dxa"/>
            <w:tcBorders>
              <w:top w:val="single" w:sz="4" w:space="0" w:color="auto"/>
              <w:left w:val="single" w:sz="4" w:space="0" w:color="auto"/>
              <w:bottom w:val="single" w:sz="4" w:space="0" w:color="auto"/>
              <w:right w:val="single" w:sz="4" w:space="0" w:color="auto"/>
            </w:tcBorders>
          </w:tcPr>
          <w:p w:rsidR="003A195F" w:rsidRPr="00846151" w:rsidRDefault="003A195F" w:rsidP="007629AE">
            <w:pPr>
              <w:pStyle w:val="NoSpacing"/>
              <w:spacing w:line="276" w:lineRule="auto"/>
              <w:jc w:val="both"/>
              <w:rPr>
                <w:sz w:val="24"/>
                <w:szCs w:val="24"/>
              </w:rPr>
            </w:pPr>
            <w:r w:rsidRPr="00846151">
              <w:rPr>
                <w:sz w:val="24"/>
                <w:szCs w:val="24"/>
              </w:rPr>
              <w:t>Osnovne akademske studije</w:t>
            </w:r>
          </w:p>
        </w:tc>
      </w:tr>
      <w:tr w:rsidR="003A195F" w:rsidRPr="00846151" w:rsidTr="00A87D5E">
        <w:tc>
          <w:tcPr>
            <w:tcW w:w="1885" w:type="dxa"/>
            <w:tcBorders>
              <w:top w:val="single" w:sz="4" w:space="0" w:color="auto"/>
              <w:left w:val="single" w:sz="4" w:space="0" w:color="auto"/>
              <w:bottom w:val="single" w:sz="4" w:space="0" w:color="auto"/>
              <w:right w:val="single" w:sz="4" w:space="0" w:color="auto"/>
            </w:tcBorders>
          </w:tcPr>
          <w:p w:rsidR="003A195F" w:rsidRPr="00846151" w:rsidRDefault="003A195F" w:rsidP="007629AE">
            <w:pPr>
              <w:pStyle w:val="NoSpacing"/>
              <w:spacing w:line="276" w:lineRule="auto"/>
              <w:jc w:val="both"/>
              <w:rPr>
                <w:sz w:val="24"/>
                <w:szCs w:val="24"/>
              </w:rPr>
            </w:pPr>
            <w:r w:rsidRPr="00846151">
              <w:rPr>
                <w:sz w:val="24"/>
                <w:szCs w:val="24"/>
              </w:rPr>
              <w:t>OSS</w:t>
            </w:r>
          </w:p>
        </w:tc>
        <w:tc>
          <w:tcPr>
            <w:tcW w:w="7465" w:type="dxa"/>
            <w:tcBorders>
              <w:top w:val="single" w:sz="4" w:space="0" w:color="auto"/>
              <w:left w:val="single" w:sz="4" w:space="0" w:color="auto"/>
              <w:bottom w:val="single" w:sz="4" w:space="0" w:color="auto"/>
              <w:right w:val="single" w:sz="4" w:space="0" w:color="auto"/>
            </w:tcBorders>
          </w:tcPr>
          <w:p w:rsidR="003A195F" w:rsidRPr="00846151" w:rsidRDefault="003A195F" w:rsidP="007629AE">
            <w:pPr>
              <w:pStyle w:val="NoSpacing"/>
              <w:spacing w:line="276" w:lineRule="auto"/>
              <w:jc w:val="both"/>
              <w:rPr>
                <w:sz w:val="24"/>
                <w:szCs w:val="24"/>
              </w:rPr>
            </w:pPr>
            <w:r w:rsidRPr="00846151">
              <w:rPr>
                <w:sz w:val="24"/>
                <w:szCs w:val="24"/>
              </w:rPr>
              <w:t>Osnovne strukovne studije</w:t>
            </w:r>
          </w:p>
        </w:tc>
      </w:tr>
      <w:tr w:rsidR="00E25B82" w:rsidRPr="00846151" w:rsidTr="00A87D5E">
        <w:tc>
          <w:tcPr>
            <w:tcW w:w="1885" w:type="dxa"/>
            <w:tcBorders>
              <w:top w:val="single" w:sz="4" w:space="0" w:color="auto"/>
              <w:left w:val="single" w:sz="4" w:space="0" w:color="auto"/>
              <w:bottom w:val="single" w:sz="4" w:space="0" w:color="auto"/>
              <w:right w:val="single" w:sz="4" w:space="0" w:color="auto"/>
            </w:tcBorders>
          </w:tcPr>
          <w:p w:rsidR="00E25B82" w:rsidRPr="00846151" w:rsidRDefault="00E25B82" w:rsidP="007629AE">
            <w:pPr>
              <w:pStyle w:val="NoSpacing"/>
              <w:spacing w:line="276" w:lineRule="auto"/>
              <w:jc w:val="both"/>
              <w:rPr>
                <w:sz w:val="24"/>
                <w:szCs w:val="24"/>
              </w:rPr>
            </w:pPr>
            <w:r w:rsidRPr="00846151">
              <w:rPr>
                <w:sz w:val="24"/>
                <w:szCs w:val="24"/>
              </w:rPr>
              <w:t>RF</w:t>
            </w:r>
          </w:p>
        </w:tc>
        <w:tc>
          <w:tcPr>
            <w:tcW w:w="7465" w:type="dxa"/>
            <w:tcBorders>
              <w:top w:val="single" w:sz="4" w:space="0" w:color="auto"/>
              <w:left w:val="single" w:sz="4" w:space="0" w:color="auto"/>
              <w:bottom w:val="single" w:sz="4" w:space="0" w:color="auto"/>
              <w:right w:val="single" w:sz="4" w:space="0" w:color="auto"/>
            </w:tcBorders>
          </w:tcPr>
          <w:p w:rsidR="00E25B82" w:rsidRPr="00846151" w:rsidRDefault="00E25B82" w:rsidP="007629AE">
            <w:pPr>
              <w:pStyle w:val="NoSpacing"/>
              <w:spacing w:line="276" w:lineRule="auto"/>
              <w:jc w:val="both"/>
              <w:rPr>
                <w:sz w:val="24"/>
                <w:szCs w:val="24"/>
              </w:rPr>
            </w:pPr>
            <w:r w:rsidRPr="00846151">
              <w:rPr>
                <w:sz w:val="24"/>
                <w:szCs w:val="24"/>
              </w:rPr>
              <w:t>Ruska federacija</w:t>
            </w:r>
          </w:p>
        </w:tc>
      </w:tr>
      <w:tr w:rsidR="009E1CCE" w:rsidRPr="00846151" w:rsidTr="00475218">
        <w:tc>
          <w:tcPr>
            <w:tcW w:w="1885" w:type="dxa"/>
            <w:tcBorders>
              <w:top w:val="single" w:sz="4" w:space="0" w:color="auto"/>
              <w:left w:val="single" w:sz="4" w:space="0" w:color="auto"/>
              <w:bottom w:val="single" w:sz="4" w:space="0" w:color="auto"/>
              <w:right w:val="single" w:sz="4" w:space="0" w:color="auto"/>
            </w:tcBorders>
          </w:tcPr>
          <w:p w:rsidR="009E1CCE" w:rsidRPr="00846151" w:rsidRDefault="009E1CCE" w:rsidP="007629AE">
            <w:pPr>
              <w:pStyle w:val="NoSpacing"/>
              <w:spacing w:line="276" w:lineRule="auto"/>
              <w:jc w:val="both"/>
              <w:rPr>
                <w:sz w:val="24"/>
                <w:szCs w:val="24"/>
              </w:rPr>
            </w:pPr>
            <w:r w:rsidRPr="00846151">
              <w:rPr>
                <w:sz w:val="24"/>
                <w:szCs w:val="24"/>
              </w:rPr>
              <w:t>RO</w:t>
            </w:r>
          </w:p>
        </w:tc>
        <w:tc>
          <w:tcPr>
            <w:tcW w:w="7465" w:type="dxa"/>
            <w:tcBorders>
              <w:top w:val="single" w:sz="4" w:space="0" w:color="auto"/>
              <w:left w:val="single" w:sz="4" w:space="0" w:color="auto"/>
              <w:bottom w:val="single" w:sz="4" w:space="0" w:color="auto"/>
              <w:right w:val="single" w:sz="4" w:space="0" w:color="auto"/>
            </w:tcBorders>
          </w:tcPr>
          <w:p w:rsidR="009E1CCE" w:rsidRPr="00846151" w:rsidRDefault="009E1CCE" w:rsidP="007629AE">
            <w:pPr>
              <w:pStyle w:val="NoSpacing"/>
              <w:spacing w:line="276" w:lineRule="auto"/>
              <w:jc w:val="both"/>
              <w:rPr>
                <w:sz w:val="24"/>
                <w:szCs w:val="24"/>
              </w:rPr>
            </w:pPr>
            <w:r w:rsidRPr="00846151">
              <w:rPr>
                <w:sz w:val="24"/>
                <w:szCs w:val="24"/>
              </w:rPr>
              <w:t>Rumunija</w:t>
            </w:r>
          </w:p>
        </w:tc>
      </w:tr>
      <w:tr w:rsidR="009E1CCE" w:rsidRPr="00846151" w:rsidTr="00475218">
        <w:tc>
          <w:tcPr>
            <w:tcW w:w="1885" w:type="dxa"/>
            <w:tcBorders>
              <w:top w:val="single" w:sz="4" w:space="0" w:color="auto"/>
              <w:left w:val="single" w:sz="4" w:space="0" w:color="auto"/>
              <w:bottom w:val="single" w:sz="4" w:space="0" w:color="auto"/>
              <w:right w:val="single" w:sz="4" w:space="0" w:color="auto"/>
            </w:tcBorders>
            <w:hideMark/>
          </w:tcPr>
          <w:p w:rsidR="009E1CCE" w:rsidRPr="00846151" w:rsidRDefault="009E1CCE" w:rsidP="007629AE">
            <w:pPr>
              <w:pStyle w:val="NoSpacing"/>
              <w:spacing w:line="276" w:lineRule="auto"/>
              <w:jc w:val="both"/>
              <w:rPr>
                <w:sz w:val="24"/>
                <w:szCs w:val="24"/>
              </w:rPr>
            </w:pPr>
            <w:r w:rsidRPr="00846151">
              <w:rPr>
                <w:sz w:val="24"/>
                <w:szCs w:val="24"/>
              </w:rPr>
              <w:t>RS</w:t>
            </w:r>
          </w:p>
        </w:tc>
        <w:tc>
          <w:tcPr>
            <w:tcW w:w="7465" w:type="dxa"/>
            <w:tcBorders>
              <w:top w:val="single" w:sz="4" w:space="0" w:color="auto"/>
              <w:left w:val="single" w:sz="4" w:space="0" w:color="auto"/>
              <w:bottom w:val="single" w:sz="4" w:space="0" w:color="auto"/>
              <w:right w:val="single" w:sz="4" w:space="0" w:color="auto"/>
            </w:tcBorders>
            <w:hideMark/>
          </w:tcPr>
          <w:p w:rsidR="009E1CCE" w:rsidRPr="00846151" w:rsidRDefault="009E1CCE" w:rsidP="007629AE">
            <w:pPr>
              <w:pStyle w:val="NoSpacing"/>
              <w:spacing w:line="276" w:lineRule="auto"/>
              <w:jc w:val="both"/>
              <w:rPr>
                <w:sz w:val="24"/>
                <w:szCs w:val="24"/>
              </w:rPr>
            </w:pPr>
            <w:r w:rsidRPr="00846151">
              <w:rPr>
                <w:sz w:val="24"/>
                <w:szCs w:val="24"/>
              </w:rPr>
              <w:t xml:space="preserve">Republika Srbija </w:t>
            </w:r>
          </w:p>
        </w:tc>
      </w:tr>
      <w:tr w:rsidR="009E1CCE" w:rsidRPr="00846151" w:rsidTr="00475218">
        <w:tc>
          <w:tcPr>
            <w:tcW w:w="1885" w:type="dxa"/>
            <w:tcBorders>
              <w:top w:val="single" w:sz="4" w:space="0" w:color="auto"/>
              <w:left w:val="single" w:sz="4" w:space="0" w:color="auto"/>
              <w:bottom w:val="single" w:sz="4" w:space="0" w:color="auto"/>
              <w:right w:val="single" w:sz="4" w:space="0" w:color="auto"/>
            </w:tcBorders>
            <w:hideMark/>
          </w:tcPr>
          <w:p w:rsidR="009E1CCE" w:rsidRPr="00846151" w:rsidRDefault="00A21A9D" w:rsidP="007629AE">
            <w:pPr>
              <w:pStyle w:val="NoSpacing"/>
              <w:spacing w:line="276" w:lineRule="auto"/>
              <w:jc w:val="both"/>
              <w:rPr>
                <w:sz w:val="24"/>
                <w:szCs w:val="24"/>
              </w:rPr>
            </w:pPr>
            <w:r w:rsidRPr="00846151">
              <w:rPr>
                <w:sz w:val="24"/>
                <w:szCs w:val="24"/>
              </w:rPr>
              <w:t>RN</w:t>
            </w:r>
            <w:r w:rsidR="009E1CCE" w:rsidRPr="00846151">
              <w:rPr>
                <w:sz w:val="24"/>
                <w:szCs w:val="24"/>
              </w:rPr>
              <w:t>M</w:t>
            </w:r>
          </w:p>
        </w:tc>
        <w:tc>
          <w:tcPr>
            <w:tcW w:w="7465" w:type="dxa"/>
            <w:tcBorders>
              <w:top w:val="single" w:sz="4" w:space="0" w:color="auto"/>
              <w:left w:val="single" w:sz="4" w:space="0" w:color="auto"/>
              <w:bottom w:val="single" w:sz="4" w:space="0" w:color="auto"/>
              <w:right w:val="single" w:sz="4" w:space="0" w:color="auto"/>
            </w:tcBorders>
            <w:hideMark/>
          </w:tcPr>
          <w:p w:rsidR="009E1CCE" w:rsidRPr="00846151" w:rsidRDefault="009E1CCE" w:rsidP="007629AE">
            <w:pPr>
              <w:pStyle w:val="NoSpacing"/>
              <w:spacing w:line="276" w:lineRule="auto"/>
              <w:jc w:val="both"/>
              <w:rPr>
                <w:sz w:val="24"/>
                <w:szCs w:val="24"/>
              </w:rPr>
            </w:pPr>
            <w:r w:rsidRPr="00846151">
              <w:rPr>
                <w:sz w:val="24"/>
                <w:szCs w:val="24"/>
              </w:rPr>
              <w:t xml:space="preserve">Republika Severna Makedonija </w:t>
            </w:r>
          </w:p>
        </w:tc>
      </w:tr>
      <w:tr w:rsidR="00846151" w:rsidRPr="00846151" w:rsidTr="00475218">
        <w:tc>
          <w:tcPr>
            <w:tcW w:w="1885" w:type="dxa"/>
            <w:tcBorders>
              <w:top w:val="single" w:sz="4" w:space="0" w:color="auto"/>
              <w:left w:val="single" w:sz="4" w:space="0" w:color="auto"/>
              <w:bottom w:val="single" w:sz="4" w:space="0" w:color="auto"/>
              <w:right w:val="single" w:sz="4" w:space="0" w:color="auto"/>
            </w:tcBorders>
          </w:tcPr>
          <w:p w:rsidR="00846151" w:rsidRPr="00846151" w:rsidRDefault="00846151" w:rsidP="007629AE">
            <w:pPr>
              <w:pStyle w:val="NoSpacing"/>
              <w:spacing w:line="276" w:lineRule="auto"/>
              <w:jc w:val="both"/>
              <w:rPr>
                <w:sz w:val="24"/>
                <w:szCs w:val="24"/>
              </w:rPr>
            </w:pPr>
            <w:r w:rsidRPr="00846151">
              <w:rPr>
                <w:sz w:val="24"/>
                <w:szCs w:val="24"/>
              </w:rPr>
              <w:t>RYCO</w:t>
            </w:r>
          </w:p>
        </w:tc>
        <w:tc>
          <w:tcPr>
            <w:tcW w:w="7465" w:type="dxa"/>
            <w:tcBorders>
              <w:top w:val="single" w:sz="4" w:space="0" w:color="auto"/>
              <w:left w:val="single" w:sz="4" w:space="0" w:color="auto"/>
              <w:bottom w:val="single" w:sz="4" w:space="0" w:color="auto"/>
              <w:right w:val="single" w:sz="4" w:space="0" w:color="auto"/>
            </w:tcBorders>
          </w:tcPr>
          <w:p w:rsidR="00846151" w:rsidRPr="00846151" w:rsidRDefault="00846151" w:rsidP="007629AE">
            <w:pPr>
              <w:pStyle w:val="NoSpacing"/>
              <w:spacing w:line="276" w:lineRule="auto"/>
              <w:jc w:val="both"/>
              <w:rPr>
                <w:sz w:val="24"/>
                <w:szCs w:val="24"/>
              </w:rPr>
            </w:pPr>
            <w:r w:rsidRPr="00846151">
              <w:rPr>
                <w:sz w:val="24"/>
                <w:szCs w:val="24"/>
              </w:rPr>
              <w:t>Regionalna kancelarija za saradnju mladih</w:t>
            </w:r>
          </w:p>
        </w:tc>
      </w:tr>
      <w:tr w:rsidR="009E1CCE" w:rsidRPr="00846151" w:rsidTr="001C2257">
        <w:tc>
          <w:tcPr>
            <w:tcW w:w="1885" w:type="dxa"/>
            <w:tcBorders>
              <w:top w:val="single" w:sz="4" w:space="0" w:color="auto"/>
              <w:left w:val="single" w:sz="4" w:space="0" w:color="auto"/>
              <w:bottom w:val="single" w:sz="4" w:space="0" w:color="auto"/>
              <w:right w:val="single" w:sz="4" w:space="0" w:color="auto"/>
            </w:tcBorders>
          </w:tcPr>
          <w:p w:rsidR="009E1CCE" w:rsidRPr="00846151" w:rsidRDefault="009E1CCE" w:rsidP="007629AE">
            <w:pPr>
              <w:pStyle w:val="NoSpacing"/>
              <w:spacing w:line="276" w:lineRule="auto"/>
              <w:jc w:val="both"/>
              <w:rPr>
                <w:sz w:val="24"/>
                <w:szCs w:val="24"/>
              </w:rPr>
            </w:pPr>
            <w:r w:rsidRPr="00846151">
              <w:rPr>
                <w:sz w:val="24"/>
                <w:szCs w:val="24"/>
              </w:rPr>
              <w:t>SI</w:t>
            </w:r>
          </w:p>
        </w:tc>
        <w:tc>
          <w:tcPr>
            <w:tcW w:w="7465" w:type="dxa"/>
            <w:tcBorders>
              <w:top w:val="single" w:sz="4" w:space="0" w:color="auto"/>
              <w:left w:val="single" w:sz="4" w:space="0" w:color="auto"/>
              <w:bottom w:val="single" w:sz="4" w:space="0" w:color="auto"/>
              <w:right w:val="single" w:sz="4" w:space="0" w:color="auto"/>
            </w:tcBorders>
          </w:tcPr>
          <w:p w:rsidR="009E1CCE" w:rsidRPr="00846151" w:rsidRDefault="009E1CCE" w:rsidP="007629AE">
            <w:pPr>
              <w:pStyle w:val="NoSpacing"/>
              <w:spacing w:line="276" w:lineRule="auto"/>
              <w:jc w:val="both"/>
              <w:rPr>
                <w:sz w:val="24"/>
                <w:szCs w:val="24"/>
              </w:rPr>
            </w:pPr>
            <w:r w:rsidRPr="00846151">
              <w:rPr>
                <w:sz w:val="24"/>
                <w:szCs w:val="24"/>
              </w:rPr>
              <w:t>Slovenija</w:t>
            </w:r>
          </w:p>
        </w:tc>
      </w:tr>
      <w:tr w:rsidR="009E1CCE" w:rsidRPr="00846151" w:rsidTr="001C2257">
        <w:tc>
          <w:tcPr>
            <w:tcW w:w="1885" w:type="dxa"/>
            <w:tcBorders>
              <w:top w:val="single" w:sz="4" w:space="0" w:color="auto"/>
              <w:left w:val="single" w:sz="4" w:space="0" w:color="auto"/>
              <w:bottom w:val="single" w:sz="4" w:space="0" w:color="auto"/>
              <w:right w:val="single" w:sz="4" w:space="0" w:color="auto"/>
            </w:tcBorders>
          </w:tcPr>
          <w:p w:rsidR="009E1CCE" w:rsidRPr="00846151" w:rsidRDefault="009E1CCE" w:rsidP="007629AE">
            <w:pPr>
              <w:pStyle w:val="NoSpacing"/>
              <w:spacing w:line="276" w:lineRule="auto"/>
              <w:jc w:val="both"/>
              <w:rPr>
                <w:sz w:val="24"/>
                <w:szCs w:val="24"/>
              </w:rPr>
            </w:pPr>
            <w:r w:rsidRPr="00846151">
              <w:rPr>
                <w:sz w:val="24"/>
                <w:szCs w:val="24"/>
              </w:rPr>
              <w:t>SK</w:t>
            </w:r>
          </w:p>
        </w:tc>
        <w:tc>
          <w:tcPr>
            <w:tcW w:w="7465" w:type="dxa"/>
            <w:tcBorders>
              <w:top w:val="single" w:sz="4" w:space="0" w:color="auto"/>
              <w:left w:val="single" w:sz="4" w:space="0" w:color="auto"/>
              <w:bottom w:val="single" w:sz="4" w:space="0" w:color="auto"/>
              <w:right w:val="single" w:sz="4" w:space="0" w:color="auto"/>
            </w:tcBorders>
          </w:tcPr>
          <w:p w:rsidR="009E1CCE" w:rsidRPr="00846151" w:rsidRDefault="009E1CCE" w:rsidP="007629AE">
            <w:pPr>
              <w:pStyle w:val="NoSpacing"/>
              <w:spacing w:line="276" w:lineRule="auto"/>
              <w:jc w:val="both"/>
              <w:rPr>
                <w:sz w:val="24"/>
                <w:szCs w:val="24"/>
              </w:rPr>
            </w:pPr>
            <w:r w:rsidRPr="00846151">
              <w:rPr>
                <w:sz w:val="24"/>
                <w:szCs w:val="24"/>
              </w:rPr>
              <w:t>Slovačka</w:t>
            </w:r>
          </w:p>
        </w:tc>
      </w:tr>
      <w:tr w:rsidR="009E1CCE" w:rsidRPr="00846151" w:rsidTr="001C2257">
        <w:tc>
          <w:tcPr>
            <w:tcW w:w="1885" w:type="dxa"/>
            <w:tcBorders>
              <w:top w:val="single" w:sz="4" w:space="0" w:color="auto"/>
              <w:left w:val="single" w:sz="4" w:space="0" w:color="auto"/>
              <w:bottom w:val="single" w:sz="4" w:space="0" w:color="auto"/>
              <w:right w:val="single" w:sz="4" w:space="0" w:color="auto"/>
            </w:tcBorders>
          </w:tcPr>
          <w:p w:rsidR="009E1CCE" w:rsidRPr="00846151" w:rsidRDefault="009E1CCE" w:rsidP="007629AE">
            <w:pPr>
              <w:pStyle w:val="NoSpacing"/>
              <w:spacing w:line="276" w:lineRule="auto"/>
              <w:jc w:val="both"/>
              <w:rPr>
                <w:sz w:val="24"/>
                <w:szCs w:val="24"/>
              </w:rPr>
            </w:pPr>
            <w:r w:rsidRPr="00846151">
              <w:rPr>
                <w:sz w:val="24"/>
                <w:szCs w:val="24"/>
              </w:rPr>
              <w:t>SMART</w:t>
            </w:r>
          </w:p>
        </w:tc>
        <w:tc>
          <w:tcPr>
            <w:tcW w:w="7465" w:type="dxa"/>
            <w:tcBorders>
              <w:top w:val="single" w:sz="4" w:space="0" w:color="auto"/>
              <w:left w:val="single" w:sz="4" w:space="0" w:color="auto"/>
              <w:bottom w:val="single" w:sz="4" w:space="0" w:color="auto"/>
              <w:right w:val="single" w:sz="4" w:space="0" w:color="auto"/>
            </w:tcBorders>
          </w:tcPr>
          <w:p w:rsidR="009E1CCE" w:rsidRPr="00846151" w:rsidRDefault="009E1CCE" w:rsidP="007629AE">
            <w:pPr>
              <w:pStyle w:val="NoSpacing"/>
              <w:spacing w:line="276" w:lineRule="auto"/>
              <w:jc w:val="both"/>
              <w:rPr>
                <w:sz w:val="24"/>
                <w:szCs w:val="24"/>
              </w:rPr>
            </w:pPr>
            <w:r w:rsidRPr="00846151">
              <w:rPr>
                <w:sz w:val="24"/>
                <w:szCs w:val="24"/>
              </w:rPr>
              <w:t>Specific, measurable, achievable, relevant, time-bound</w:t>
            </w:r>
          </w:p>
        </w:tc>
      </w:tr>
      <w:tr w:rsidR="009E1CCE" w:rsidRPr="00846151" w:rsidTr="00475218">
        <w:tc>
          <w:tcPr>
            <w:tcW w:w="1885" w:type="dxa"/>
            <w:tcBorders>
              <w:top w:val="single" w:sz="4" w:space="0" w:color="auto"/>
              <w:left w:val="single" w:sz="4" w:space="0" w:color="auto"/>
              <w:bottom w:val="single" w:sz="4" w:space="0" w:color="auto"/>
              <w:right w:val="single" w:sz="4" w:space="0" w:color="auto"/>
            </w:tcBorders>
            <w:hideMark/>
          </w:tcPr>
          <w:p w:rsidR="009E1CCE" w:rsidRPr="00846151" w:rsidRDefault="009E1CCE" w:rsidP="007629AE">
            <w:pPr>
              <w:pStyle w:val="NoSpacing"/>
              <w:spacing w:line="276" w:lineRule="auto"/>
              <w:jc w:val="both"/>
              <w:rPr>
                <w:sz w:val="24"/>
                <w:szCs w:val="24"/>
              </w:rPr>
            </w:pPr>
            <w:r w:rsidRPr="00846151">
              <w:rPr>
                <w:sz w:val="24"/>
                <w:szCs w:val="24"/>
              </w:rPr>
              <w:t>ZoM</w:t>
            </w:r>
          </w:p>
        </w:tc>
        <w:tc>
          <w:tcPr>
            <w:tcW w:w="7465" w:type="dxa"/>
            <w:tcBorders>
              <w:top w:val="single" w:sz="4" w:space="0" w:color="auto"/>
              <w:left w:val="single" w:sz="4" w:space="0" w:color="auto"/>
              <w:bottom w:val="single" w:sz="4" w:space="0" w:color="auto"/>
              <w:right w:val="single" w:sz="4" w:space="0" w:color="auto"/>
            </w:tcBorders>
            <w:hideMark/>
          </w:tcPr>
          <w:p w:rsidR="009E1CCE" w:rsidRPr="00846151" w:rsidRDefault="009E1CCE" w:rsidP="007629AE">
            <w:pPr>
              <w:pStyle w:val="NoSpacing"/>
              <w:spacing w:line="276" w:lineRule="auto"/>
              <w:jc w:val="both"/>
              <w:rPr>
                <w:sz w:val="24"/>
                <w:szCs w:val="24"/>
              </w:rPr>
            </w:pPr>
            <w:r w:rsidRPr="00846151">
              <w:rPr>
                <w:sz w:val="24"/>
                <w:szCs w:val="24"/>
              </w:rPr>
              <w:t xml:space="preserve">Zakon o mladima </w:t>
            </w:r>
          </w:p>
        </w:tc>
      </w:tr>
      <w:tr w:rsidR="00984EFD" w:rsidRPr="00846151" w:rsidTr="00475218">
        <w:tc>
          <w:tcPr>
            <w:tcW w:w="1885" w:type="dxa"/>
            <w:tcBorders>
              <w:top w:val="single" w:sz="4" w:space="0" w:color="auto"/>
              <w:left w:val="single" w:sz="4" w:space="0" w:color="auto"/>
              <w:bottom w:val="single" w:sz="4" w:space="0" w:color="auto"/>
              <w:right w:val="single" w:sz="4" w:space="0" w:color="auto"/>
            </w:tcBorders>
          </w:tcPr>
          <w:p w:rsidR="00984EFD" w:rsidRPr="00846151" w:rsidRDefault="00984EFD" w:rsidP="007629AE">
            <w:pPr>
              <w:pStyle w:val="NoSpacing"/>
              <w:spacing w:line="276" w:lineRule="auto"/>
              <w:jc w:val="both"/>
              <w:rPr>
                <w:sz w:val="24"/>
                <w:szCs w:val="24"/>
              </w:rPr>
            </w:pPr>
            <w:r w:rsidRPr="00846151">
              <w:rPr>
                <w:sz w:val="24"/>
                <w:szCs w:val="24"/>
              </w:rPr>
              <w:t>ZOSOV</w:t>
            </w:r>
          </w:p>
        </w:tc>
        <w:tc>
          <w:tcPr>
            <w:tcW w:w="7465" w:type="dxa"/>
            <w:tcBorders>
              <w:top w:val="single" w:sz="4" w:space="0" w:color="auto"/>
              <w:left w:val="single" w:sz="4" w:space="0" w:color="auto"/>
              <w:bottom w:val="single" w:sz="4" w:space="0" w:color="auto"/>
              <w:right w:val="single" w:sz="4" w:space="0" w:color="auto"/>
            </w:tcBorders>
          </w:tcPr>
          <w:p w:rsidR="00984EFD" w:rsidRPr="00846151" w:rsidRDefault="00984EFD" w:rsidP="007629AE">
            <w:pPr>
              <w:pStyle w:val="NoSpacing"/>
              <w:spacing w:line="276" w:lineRule="auto"/>
              <w:jc w:val="both"/>
              <w:rPr>
                <w:sz w:val="24"/>
                <w:szCs w:val="24"/>
              </w:rPr>
            </w:pPr>
            <w:r w:rsidRPr="00846151">
              <w:rPr>
                <w:sz w:val="24"/>
                <w:szCs w:val="24"/>
              </w:rPr>
              <w:t>Zakon o osnovama sistema obrazovanja i vaspitanja</w:t>
            </w:r>
          </w:p>
        </w:tc>
      </w:tr>
      <w:tr w:rsidR="00466A47" w:rsidRPr="00846151" w:rsidTr="00475218">
        <w:tc>
          <w:tcPr>
            <w:tcW w:w="1885" w:type="dxa"/>
            <w:tcBorders>
              <w:top w:val="single" w:sz="4" w:space="0" w:color="auto"/>
              <w:left w:val="single" w:sz="4" w:space="0" w:color="auto"/>
              <w:bottom w:val="single" w:sz="4" w:space="0" w:color="auto"/>
              <w:right w:val="single" w:sz="4" w:space="0" w:color="auto"/>
            </w:tcBorders>
          </w:tcPr>
          <w:p w:rsidR="00466A47" w:rsidRPr="00846151" w:rsidRDefault="00466A47" w:rsidP="007629AE">
            <w:pPr>
              <w:pStyle w:val="NoSpacing"/>
              <w:spacing w:line="276" w:lineRule="auto"/>
              <w:jc w:val="both"/>
              <w:rPr>
                <w:sz w:val="24"/>
                <w:szCs w:val="24"/>
              </w:rPr>
            </w:pPr>
            <w:r w:rsidRPr="00846151">
              <w:rPr>
                <w:sz w:val="24"/>
                <w:szCs w:val="24"/>
              </w:rPr>
              <w:t>ZUOV</w:t>
            </w:r>
          </w:p>
        </w:tc>
        <w:tc>
          <w:tcPr>
            <w:tcW w:w="7465" w:type="dxa"/>
            <w:tcBorders>
              <w:top w:val="single" w:sz="4" w:space="0" w:color="auto"/>
              <w:left w:val="single" w:sz="4" w:space="0" w:color="auto"/>
              <w:bottom w:val="single" w:sz="4" w:space="0" w:color="auto"/>
              <w:right w:val="single" w:sz="4" w:space="0" w:color="auto"/>
            </w:tcBorders>
          </w:tcPr>
          <w:p w:rsidR="00466A47" w:rsidRPr="00846151" w:rsidRDefault="00466A47" w:rsidP="007629AE">
            <w:pPr>
              <w:pStyle w:val="NoSpacing"/>
              <w:spacing w:line="276" w:lineRule="auto"/>
              <w:jc w:val="both"/>
              <w:rPr>
                <w:sz w:val="24"/>
                <w:szCs w:val="24"/>
              </w:rPr>
            </w:pPr>
            <w:r w:rsidRPr="00846151">
              <w:rPr>
                <w:sz w:val="24"/>
                <w:szCs w:val="24"/>
              </w:rPr>
              <w:t>Zavod za unapređivanje obrazovanja i vaspitanja</w:t>
            </w:r>
          </w:p>
        </w:tc>
      </w:tr>
      <w:tr w:rsidR="00F23233" w:rsidRPr="00846151" w:rsidTr="00475218">
        <w:tc>
          <w:tcPr>
            <w:tcW w:w="1885" w:type="dxa"/>
            <w:tcBorders>
              <w:top w:val="single" w:sz="4" w:space="0" w:color="auto"/>
              <w:left w:val="single" w:sz="4" w:space="0" w:color="auto"/>
              <w:bottom w:val="single" w:sz="4" w:space="0" w:color="auto"/>
              <w:right w:val="single" w:sz="4" w:space="0" w:color="auto"/>
            </w:tcBorders>
          </w:tcPr>
          <w:p w:rsidR="00F23233" w:rsidRPr="00846151" w:rsidRDefault="00F23233" w:rsidP="007629AE">
            <w:pPr>
              <w:pStyle w:val="NoSpacing"/>
              <w:spacing w:line="276" w:lineRule="auto"/>
              <w:jc w:val="both"/>
              <w:rPr>
                <w:sz w:val="24"/>
                <w:szCs w:val="24"/>
              </w:rPr>
            </w:pPr>
            <w:r w:rsidRPr="00846151">
              <w:rPr>
                <w:sz w:val="24"/>
                <w:szCs w:val="24"/>
              </w:rPr>
              <w:t>UN</w:t>
            </w:r>
          </w:p>
        </w:tc>
        <w:tc>
          <w:tcPr>
            <w:tcW w:w="7465" w:type="dxa"/>
            <w:tcBorders>
              <w:top w:val="single" w:sz="4" w:space="0" w:color="auto"/>
              <w:left w:val="single" w:sz="4" w:space="0" w:color="auto"/>
              <w:bottom w:val="single" w:sz="4" w:space="0" w:color="auto"/>
              <w:right w:val="single" w:sz="4" w:space="0" w:color="auto"/>
            </w:tcBorders>
          </w:tcPr>
          <w:p w:rsidR="00F23233" w:rsidRPr="00846151" w:rsidRDefault="00F23233" w:rsidP="007629AE">
            <w:pPr>
              <w:pStyle w:val="NoSpacing"/>
              <w:spacing w:line="276" w:lineRule="auto"/>
              <w:jc w:val="both"/>
              <w:rPr>
                <w:sz w:val="24"/>
                <w:szCs w:val="24"/>
              </w:rPr>
            </w:pPr>
            <w:r w:rsidRPr="00846151">
              <w:rPr>
                <w:sz w:val="24"/>
                <w:szCs w:val="24"/>
              </w:rPr>
              <w:t>Ujedinjene nacije</w:t>
            </w:r>
          </w:p>
        </w:tc>
      </w:tr>
      <w:tr w:rsidR="00B119C2" w:rsidRPr="00846151" w:rsidTr="00475218">
        <w:tc>
          <w:tcPr>
            <w:tcW w:w="1885" w:type="dxa"/>
            <w:tcBorders>
              <w:top w:val="single" w:sz="4" w:space="0" w:color="auto"/>
              <w:left w:val="single" w:sz="4" w:space="0" w:color="auto"/>
              <w:bottom w:val="single" w:sz="4" w:space="0" w:color="auto"/>
              <w:right w:val="single" w:sz="4" w:space="0" w:color="auto"/>
            </w:tcBorders>
          </w:tcPr>
          <w:p w:rsidR="00B119C2" w:rsidRPr="00846151" w:rsidRDefault="00B119C2" w:rsidP="007629AE">
            <w:pPr>
              <w:pStyle w:val="NoSpacing"/>
              <w:spacing w:line="276" w:lineRule="auto"/>
              <w:jc w:val="both"/>
              <w:rPr>
                <w:sz w:val="24"/>
                <w:szCs w:val="24"/>
              </w:rPr>
            </w:pPr>
            <w:r w:rsidRPr="00846151">
              <w:rPr>
                <w:sz w:val="24"/>
                <w:szCs w:val="24"/>
              </w:rPr>
              <w:t>VET</w:t>
            </w:r>
          </w:p>
        </w:tc>
        <w:tc>
          <w:tcPr>
            <w:tcW w:w="7465" w:type="dxa"/>
            <w:tcBorders>
              <w:top w:val="single" w:sz="4" w:space="0" w:color="auto"/>
              <w:left w:val="single" w:sz="4" w:space="0" w:color="auto"/>
              <w:bottom w:val="single" w:sz="4" w:space="0" w:color="auto"/>
              <w:right w:val="single" w:sz="4" w:space="0" w:color="auto"/>
            </w:tcBorders>
          </w:tcPr>
          <w:p w:rsidR="00B119C2" w:rsidRPr="00846151" w:rsidRDefault="00B119C2" w:rsidP="007629AE">
            <w:pPr>
              <w:pStyle w:val="NoSpacing"/>
              <w:spacing w:line="276" w:lineRule="auto"/>
              <w:jc w:val="both"/>
              <w:rPr>
                <w:sz w:val="24"/>
                <w:szCs w:val="24"/>
              </w:rPr>
            </w:pPr>
            <w:r w:rsidRPr="00846151">
              <w:rPr>
                <w:sz w:val="24"/>
                <w:szCs w:val="24"/>
              </w:rPr>
              <w:t>Vocational education and training</w:t>
            </w:r>
          </w:p>
        </w:tc>
      </w:tr>
    </w:tbl>
    <w:p w:rsidR="007A25F6" w:rsidRDefault="007A25F6" w:rsidP="007629AE">
      <w:pPr>
        <w:pStyle w:val="NoSpacing"/>
        <w:spacing w:line="276" w:lineRule="auto"/>
        <w:jc w:val="both"/>
        <w:rPr>
          <w:rFonts w:cstheme="minorHAnsi"/>
          <w:sz w:val="24"/>
          <w:szCs w:val="24"/>
        </w:rPr>
        <w:sectPr w:rsidR="007A25F6" w:rsidSect="00244E45">
          <w:pgSz w:w="12240" w:h="15840"/>
          <w:pgMar w:top="1440" w:right="1440" w:bottom="1440" w:left="1440" w:header="720" w:footer="720" w:gutter="0"/>
          <w:cols w:space="720"/>
          <w:docGrid w:linePitch="360"/>
        </w:sectPr>
      </w:pPr>
    </w:p>
    <w:p w:rsidR="00062E6F" w:rsidRDefault="00062E6F" w:rsidP="007629AE">
      <w:pPr>
        <w:pStyle w:val="NoSpacing"/>
        <w:spacing w:line="276" w:lineRule="auto"/>
        <w:jc w:val="both"/>
        <w:rPr>
          <w:rFonts w:cstheme="minorHAnsi"/>
          <w:sz w:val="24"/>
          <w:szCs w:val="24"/>
        </w:rPr>
      </w:pPr>
    </w:p>
    <w:p w:rsidR="00062E6F" w:rsidRPr="00AB34B0" w:rsidRDefault="00062E6F" w:rsidP="007629AE">
      <w:pPr>
        <w:pStyle w:val="NoSpacing"/>
        <w:spacing w:line="276" w:lineRule="auto"/>
        <w:jc w:val="both"/>
        <w:rPr>
          <w:b/>
          <w:bCs/>
          <w:sz w:val="28"/>
          <w:szCs w:val="28"/>
        </w:rPr>
      </w:pPr>
      <w:r w:rsidRPr="00655BC2">
        <w:rPr>
          <w:b/>
          <w:bCs/>
          <w:sz w:val="28"/>
          <w:szCs w:val="28"/>
        </w:rPr>
        <w:t>SADRŽAJ</w:t>
      </w:r>
    </w:p>
    <w:p w:rsidR="00062E6F" w:rsidRDefault="00062E6F" w:rsidP="007629AE">
      <w:pPr>
        <w:pStyle w:val="NoSpacing"/>
        <w:spacing w:line="276" w:lineRule="auto"/>
        <w:jc w:val="both"/>
        <w:rPr>
          <w:rFonts w:cstheme="minorHAnsi"/>
          <w:sz w:val="24"/>
          <w:szCs w:val="24"/>
        </w:rPr>
      </w:pPr>
    </w:p>
    <w:p w:rsidR="00062E6F" w:rsidRPr="00860778" w:rsidRDefault="00062E6F" w:rsidP="007629AE">
      <w:pPr>
        <w:pStyle w:val="NoSpacing"/>
        <w:spacing w:line="276" w:lineRule="auto"/>
        <w:jc w:val="both"/>
        <w:rPr>
          <w:rFonts w:cstheme="minorHAnsi"/>
          <w:sz w:val="24"/>
          <w:szCs w:val="24"/>
        </w:rPr>
      </w:pPr>
      <w:r w:rsidRPr="00860778">
        <w:rPr>
          <w:rFonts w:cstheme="minorHAnsi"/>
          <w:sz w:val="24"/>
          <w:szCs w:val="24"/>
        </w:rPr>
        <w:t>Uvod</w:t>
      </w:r>
      <w:r w:rsidR="00655BC2" w:rsidRPr="00860778">
        <w:rPr>
          <w:rFonts w:cstheme="minorHAnsi"/>
          <w:sz w:val="24"/>
          <w:szCs w:val="24"/>
        </w:rPr>
        <w:t>………………………………………………………………………………………………………………………………………..</w:t>
      </w:r>
      <w:r w:rsidR="00B0168C">
        <w:rPr>
          <w:rFonts w:cstheme="minorHAnsi"/>
          <w:sz w:val="24"/>
          <w:szCs w:val="24"/>
        </w:rPr>
        <w:t>7</w:t>
      </w:r>
    </w:p>
    <w:p w:rsidR="00062E6F" w:rsidRPr="00860778" w:rsidRDefault="00062E6F" w:rsidP="007629AE">
      <w:pPr>
        <w:pStyle w:val="NoSpacing"/>
        <w:spacing w:line="276" w:lineRule="auto"/>
        <w:jc w:val="both"/>
        <w:rPr>
          <w:rFonts w:cstheme="minorHAnsi"/>
          <w:sz w:val="24"/>
          <w:szCs w:val="24"/>
        </w:rPr>
      </w:pPr>
      <w:r w:rsidRPr="00860778">
        <w:rPr>
          <w:rFonts w:cstheme="minorHAnsi"/>
          <w:sz w:val="24"/>
          <w:szCs w:val="24"/>
        </w:rPr>
        <w:t>Pristup</w:t>
      </w:r>
      <w:r w:rsidR="000459EE" w:rsidRPr="00860778">
        <w:rPr>
          <w:rFonts w:cstheme="minorHAnsi"/>
          <w:sz w:val="24"/>
          <w:szCs w:val="24"/>
        </w:rPr>
        <w:t>……………………………………………………………………………………………………………………………………..</w:t>
      </w:r>
      <w:r w:rsidR="00B0168C">
        <w:rPr>
          <w:rFonts w:cstheme="minorHAnsi"/>
          <w:sz w:val="24"/>
          <w:szCs w:val="24"/>
        </w:rPr>
        <w:t>8</w:t>
      </w:r>
    </w:p>
    <w:p w:rsidR="00062E6F" w:rsidRPr="00860778" w:rsidRDefault="00062E6F" w:rsidP="007629AE">
      <w:pPr>
        <w:pStyle w:val="NoSpacing"/>
        <w:spacing w:line="276" w:lineRule="auto"/>
        <w:jc w:val="both"/>
        <w:rPr>
          <w:rFonts w:cstheme="minorHAnsi"/>
          <w:sz w:val="24"/>
          <w:szCs w:val="24"/>
        </w:rPr>
      </w:pPr>
      <w:r w:rsidRPr="00860778">
        <w:rPr>
          <w:rFonts w:cstheme="minorHAnsi"/>
          <w:sz w:val="24"/>
          <w:szCs w:val="24"/>
        </w:rPr>
        <w:t>Cilj i predmet istraživanja</w:t>
      </w:r>
      <w:r w:rsidR="000459EE" w:rsidRPr="00860778">
        <w:rPr>
          <w:rFonts w:cstheme="minorHAnsi"/>
          <w:sz w:val="24"/>
          <w:szCs w:val="24"/>
        </w:rPr>
        <w:t>…………………………………………</w:t>
      </w:r>
      <w:r w:rsidR="00655BC2" w:rsidRPr="00860778">
        <w:rPr>
          <w:rFonts w:cstheme="minorHAnsi"/>
          <w:sz w:val="24"/>
          <w:szCs w:val="24"/>
        </w:rPr>
        <w:t>…………………………………………………………….</w:t>
      </w:r>
      <w:r w:rsidR="000459EE" w:rsidRPr="00860778">
        <w:rPr>
          <w:rFonts w:cstheme="minorHAnsi"/>
          <w:sz w:val="24"/>
          <w:szCs w:val="24"/>
        </w:rPr>
        <w:t>..</w:t>
      </w:r>
      <w:r w:rsidR="00B0168C">
        <w:rPr>
          <w:rFonts w:cstheme="minorHAnsi"/>
          <w:sz w:val="24"/>
          <w:szCs w:val="24"/>
        </w:rPr>
        <w:t>8</w:t>
      </w:r>
    </w:p>
    <w:p w:rsidR="00062E6F" w:rsidRPr="00860778" w:rsidRDefault="00062E6F" w:rsidP="007629AE">
      <w:pPr>
        <w:pStyle w:val="NoSpacing"/>
        <w:spacing w:line="276" w:lineRule="auto"/>
        <w:jc w:val="both"/>
        <w:rPr>
          <w:rFonts w:cstheme="minorHAnsi"/>
          <w:sz w:val="24"/>
          <w:szCs w:val="24"/>
        </w:rPr>
      </w:pPr>
      <w:r w:rsidRPr="00860778">
        <w:rPr>
          <w:rFonts w:cstheme="minorHAnsi"/>
          <w:sz w:val="24"/>
          <w:szCs w:val="24"/>
        </w:rPr>
        <w:t xml:space="preserve">Uzorak </w:t>
      </w:r>
      <w:r w:rsidR="000459EE" w:rsidRPr="00860778">
        <w:rPr>
          <w:rFonts w:cstheme="minorHAnsi"/>
          <w:sz w:val="24"/>
          <w:szCs w:val="24"/>
        </w:rPr>
        <w:t>…………………………………………………………………………………………………………………………………….</w:t>
      </w:r>
      <w:r w:rsidR="00B0168C">
        <w:rPr>
          <w:rFonts w:cstheme="minorHAnsi"/>
          <w:sz w:val="24"/>
          <w:szCs w:val="24"/>
        </w:rPr>
        <w:t>9</w:t>
      </w:r>
    </w:p>
    <w:p w:rsidR="00062E6F" w:rsidRPr="008F5D92" w:rsidRDefault="00062E6F" w:rsidP="007629AE">
      <w:pPr>
        <w:pStyle w:val="NoSpacing"/>
        <w:spacing w:line="276" w:lineRule="auto"/>
        <w:jc w:val="both"/>
        <w:rPr>
          <w:rFonts w:cstheme="minorHAnsi"/>
          <w:sz w:val="24"/>
          <w:szCs w:val="24"/>
        </w:rPr>
      </w:pPr>
      <w:r w:rsidRPr="00860778">
        <w:rPr>
          <w:rFonts w:cstheme="minorHAnsi"/>
          <w:sz w:val="24"/>
          <w:szCs w:val="24"/>
        </w:rPr>
        <w:t>Ograničenja</w:t>
      </w:r>
      <w:r w:rsidR="000459EE" w:rsidRPr="008F5D92">
        <w:rPr>
          <w:rFonts w:cstheme="minorHAnsi"/>
          <w:sz w:val="24"/>
          <w:szCs w:val="24"/>
        </w:rPr>
        <w:t>…………………………………………………………………………………………………………………………..…</w:t>
      </w:r>
      <w:r w:rsidR="005534C7" w:rsidRPr="008F5D92">
        <w:rPr>
          <w:rFonts w:cstheme="minorHAnsi"/>
          <w:sz w:val="24"/>
          <w:szCs w:val="24"/>
        </w:rPr>
        <w:t>1</w:t>
      </w:r>
      <w:r w:rsidR="00B0168C">
        <w:rPr>
          <w:rFonts w:cstheme="minorHAnsi"/>
          <w:sz w:val="24"/>
          <w:szCs w:val="24"/>
        </w:rPr>
        <w:t>1</w:t>
      </w:r>
    </w:p>
    <w:p w:rsidR="00062E6F" w:rsidRPr="008F5D92" w:rsidRDefault="00062E6F" w:rsidP="007629AE">
      <w:pPr>
        <w:pStyle w:val="NoSpacing"/>
        <w:spacing w:line="276" w:lineRule="auto"/>
        <w:jc w:val="both"/>
        <w:rPr>
          <w:rFonts w:cstheme="minorHAnsi"/>
          <w:sz w:val="24"/>
          <w:szCs w:val="24"/>
        </w:rPr>
      </w:pPr>
      <w:r w:rsidRPr="008F5D92">
        <w:rPr>
          <w:rFonts w:cstheme="minorHAnsi"/>
          <w:sz w:val="24"/>
          <w:szCs w:val="24"/>
        </w:rPr>
        <w:t>Sažetak izveštaja</w:t>
      </w:r>
      <w:r w:rsidR="00655BC2" w:rsidRPr="008F5D92">
        <w:rPr>
          <w:rFonts w:cstheme="minorHAnsi"/>
          <w:sz w:val="24"/>
          <w:szCs w:val="24"/>
        </w:rPr>
        <w:t>………………………………………</w:t>
      </w:r>
      <w:r w:rsidR="00D3530E" w:rsidRPr="008F5D92">
        <w:rPr>
          <w:rFonts w:cstheme="minorHAnsi"/>
          <w:sz w:val="24"/>
          <w:szCs w:val="24"/>
        </w:rPr>
        <w:t>………………………………………………………………………………</w:t>
      </w:r>
      <w:r w:rsidR="005534C7" w:rsidRPr="008F5D92">
        <w:rPr>
          <w:rFonts w:cstheme="minorHAnsi"/>
          <w:sz w:val="24"/>
          <w:szCs w:val="24"/>
        </w:rPr>
        <w:t>1</w:t>
      </w:r>
      <w:r w:rsidR="00B0168C">
        <w:rPr>
          <w:rFonts w:cstheme="minorHAnsi"/>
          <w:sz w:val="24"/>
          <w:szCs w:val="24"/>
        </w:rPr>
        <w:t>2</w:t>
      </w:r>
    </w:p>
    <w:p w:rsidR="00062E6F" w:rsidRPr="008F5D92" w:rsidRDefault="00062E6F" w:rsidP="007629AE">
      <w:pPr>
        <w:pStyle w:val="NoSpacing"/>
        <w:spacing w:line="276" w:lineRule="auto"/>
        <w:jc w:val="both"/>
        <w:rPr>
          <w:rFonts w:cstheme="minorHAnsi"/>
          <w:sz w:val="24"/>
          <w:szCs w:val="24"/>
        </w:rPr>
      </w:pPr>
      <w:r w:rsidRPr="008F5D92">
        <w:rPr>
          <w:rFonts w:cstheme="minorHAnsi"/>
          <w:sz w:val="24"/>
          <w:szCs w:val="24"/>
        </w:rPr>
        <w:t>Analiza domaćeg normativnog okvira</w:t>
      </w:r>
      <w:r w:rsidR="00655BC2" w:rsidRPr="008F5D92">
        <w:rPr>
          <w:rFonts w:cstheme="minorHAnsi"/>
          <w:sz w:val="24"/>
          <w:szCs w:val="24"/>
        </w:rPr>
        <w:t>………………………………………………………………………………………</w:t>
      </w:r>
      <w:r w:rsidR="000143C8" w:rsidRPr="008F5D92">
        <w:rPr>
          <w:rFonts w:cstheme="minorHAnsi"/>
          <w:sz w:val="24"/>
          <w:szCs w:val="24"/>
        </w:rPr>
        <w:t>.</w:t>
      </w:r>
      <w:r w:rsidR="008F5D92" w:rsidRPr="008F5D92">
        <w:rPr>
          <w:rFonts w:cstheme="minorHAnsi"/>
          <w:sz w:val="24"/>
          <w:szCs w:val="24"/>
        </w:rPr>
        <w:t>2</w:t>
      </w:r>
      <w:r w:rsidR="00B0168C">
        <w:rPr>
          <w:rFonts w:cstheme="minorHAnsi"/>
          <w:sz w:val="24"/>
          <w:szCs w:val="24"/>
        </w:rPr>
        <w:t>8</w:t>
      </w:r>
    </w:p>
    <w:p w:rsidR="00CB7F24" w:rsidRPr="008F5D92" w:rsidRDefault="004F77F2" w:rsidP="007629AE">
      <w:pPr>
        <w:pStyle w:val="NoSpacing"/>
        <w:spacing w:line="276" w:lineRule="auto"/>
        <w:jc w:val="both"/>
        <w:rPr>
          <w:rFonts w:cstheme="minorHAnsi"/>
          <w:sz w:val="24"/>
          <w:szCs w:val="24"/>
        </w:rPr>
      </w:pPr>
      <w:r w:rsidRPr="008F5D92">
        <w:rPr>
          <w:rFonts w:cstheme="minorHAnsi"/>
          <w:sz w:val="24"/>
          <w:szCs w:val="24"/>
        </w:rPr>
        <w:t xml:space="preserve">1. </w:t>
      </w:r>
      <w:r w:rsidR="00CB7F24" w:rsidRPr="008F5D92">
        <w:rPr>
          <w:rFonts w:cstheme="minorHAnsi"/>
          <w:sz w:val="24"/>
          <w:szCs w:val="24"/>
        </w:rPr>
        <w:t>Horizontalno zakonodavstvo</w:t>
      </w:r>
      <w:r w:rsidRPr="008F5D92">
        <w:rPr>
          <w:rFonts w:cstheme="minorHAnsi"/>
          <w:sz w:val="24"/>
          <w:szCs w:val="24"/>
        </w:rPr>
        <w:t>……………</w:t>
      </w:r>
      <w:r w:rsidR="00CB7F24" w:rsidRPr="008F5D92">
        <w:rPr>
          <w:rFonts w:cstheme="minorHAnsi"/>
          <w:sz w:val="24"/>
          <w:szCs w:val="24"/>
        </w:rPr>
        <w:t>…………………………</w:t>
      </w:r>
      <w:r w:rsidRPr="008F5D92">
        <w:rPr>
          <w:rFonts w:cstheme="minorHAnsi"/>
          <w:sz w:val="24"/>
          <w:szCs w:val="24"/>
        </w:rPr>
        <w:t>..</w:t>
      </w:r>
      <w:r w:rsidR="00CB7F24" w:rsidRPr="008F5D92">
        <w:rPr>
          <w:rFonts w:cstheme="minorHAnsi"/>
          <w:sz w:val="24"/>
          <w:szCs w:val="24"/>
        </w:rPr>
        <w:t>………………..…………………………………….</w:t>
      </w:r>
      <w:r w:rsidR="008F5D92" w:rsidRPr="008F5D92">
        <w:rPr>
          <w:rFonts w:cstheme="minorHAnsi"/>
          <w:sz w:val="24"/>
          <w:szCs w:val="24"/>
        </w:rPr>
        <w:t>2</w:t>
      </w:r>
      <w:r w:rsidR="00B0168C">
        <w:rPr>
          <w:rFonts w:cstheme="minorHAnsi"/>
          <w:sz w:val="24"/>
          <w:szCs w:val="24"/>
        </w:rPr>
        <w:t>8</w:t>
      </w:r>
    </w:p>
    <w:p w:rsidR="0044509D" w:rsidRPr="008F5D92" w:rsidRDefault="004F77F2" w:rsidP="007629AE">
      <w:pPr>
        <w:pStyle w:val="NoSpacing"/>
        <w:spacing w:line="276" w:lineRule="auto"/>
        <w:jc w:val="both"/>
        <w:rPr>
          <w:rFonts w:cstheme="minorHAnsi"/>
          <w:sz w:val="24"/>
          <w:szCs w:val="24"/>
        </w:rPr>
      </w:pPr>
      <w:r w:rsidRPr="008F5D92">
        <w:rPr>
          <w:rFonts w:cstheme="minorHAnsi"/>
          <w:sz w:val="24"/>
          <w:szCs w:val="24"/>
        </w:rPr>
        <w:t xml:space="preserve">2. </w:t>
      </w:r>
      <w:r w:rsidR="0044509D" w:rsidRPr="008F5D92">
        <w:rPr>
          <w:rFonts w:cstheme="minorHAnsi"/>
          <w:sz w:val="24"/>
          <w:szCs w:val="24"/>
        </w:rPr>
        <w:t>Obrazovanje i kultura……………………………………………………………………………………………………………</w:t>
      </w:r>
      <w:r w:rsidR="008F5D92" w:rsidRPr="008F5D92">
        <w:rPr>
          <w:rFonts w:cstheme="minorHAnsi"/>
          <w:sz w:val="24"/>
          <w:szCs w:val="24"/>
        </w:rPr>
        <w:t>2</w:t>
      </w:r>
      <w:r w:rsidR="00B0168C">
        <w:rPr>
          <w:rFonts w:cstheme="minorHAnsi"/>
          <w:sz w:val="24"/>
          <w:szCs w:val="24"/>
        </w:rPr>
        <w:t>9</w:t>
      </w:r>
    </w:p>
    <w:p w:rsidR="0044509D" w:rsidRPr="008F5D92" w:rsidRDefault="004F77F2" w:rsidP="007629AE">
      <w:pPr>
        <w:pStyle w:val="NoSpacing"/>
        <w:spacing w:line="276" w:lineRule="auto"/>
        <w:jc w:val="both"/>
        <w:rPr>
          <w:rFonts w:cstheme="minorHAnsi"/>
          <w:sz w:val="24"/>
          <w:szCs w:val="24"/>
        </w:rPr>
      </w:pPr>
      <w:r w:rsidRPr="008F5D92">
        <w:rPr>
          <w:rFonts w:cstheme="minorHAnsi"/>
          <w:sz w:val="24"/>
          <w:szCs w:val="24"/>
        </w:rPr>
        <w:t xml:space="preserve">3. </w:t>
      </w:r>
      <w:r w:rsidR="0044509D" w:rsidRPr="008F5D92">
        <w:rPr>
          <w:rFonts w:cstheme="minorHAnsi"/>
          <w:sz w:val="24"/>
          <w:szCs w:val="24"/>
        </w:rPr>
        <w:t>Informisanje i mediji……………………………………………………………………………………………………………..</w:t>
      </w:r>
      <w:r w:rsidR="008F5D92" w:rsidRPr="008F5D92">
        <w:rPr>
          <w:rFonts w:cstheme="minorHAnsi"/>
          <w:sz w:val="24"/>
          <w:szCs w:val="24"/>
        </w:rPr>
        <w:t>4</w:t>
      </w:r>
      <w:r w:rsidR="00B0168C">
        <w:rPr>
          <w:rFonts w:cstheme="minorHAnsi"/>
          <w:sz w:val="24"/>
          <w:szCs w:val="24"/>
        </w:rPr>
        <w:t>4</w:t>
      </w:r>
    </w:p>
    <w:p w:rsidR="004F77F2" w:rsidRPr="008F5D92" w:rsidRDefault="004F77F2" w:rsidP="007629AE">
      <w:pPr>
        <w:pStyle w:val="NoSpacing"/>
        <w:spacing w:line="276" w:lineRule="auto"/>
        <w:jc w:val="both"/>
        <w:rPr>
          <w:rFonts w:cstheme="minorHAnsi"/>
          <w:sz w:val="24"/>
          <w:szCs w:val="24"/>
        </w:rPr>
      </w:pPr>
      <w:r w:rsidRPr="008F5D92">
        <w:rPr>
          <w:rFonts w:cstheme="minorHAnsi"/>
          <w:sz w:val="24"/>
          <w:szCs w:val="24"/>
        </w:rPr>
        <w:t>4. Nauka i istraživanje……………………………………………………………………………………………………………….</w:t>
      </w:r>
      <w:r w:rsidR="008F5D92" w:rsidRPr="008F5D92">
        <w:rPr>
          <w:rFonts w:cstheme="minorHAnsi"/>
          <w:sz w:val="24"/>
          <w:szCs w:val="24"/>
        </w:rPr>
        <w:t>4</w:t>
      </w:r>
      <w:r w:rsidR="00B0168C">
        <w:rPr>
          <w:rFonts w:cstheme="minorHAnsi"/>
          <w:sz w:val="24"/>
          <w:szCs w:val="24"/>
        </w:rPr>
        <w:t>5</w:t>
      </w:r>
    </w:p>
    <w:p w:rsidR="004F77F2" w:rsidRPr="008F5D92" w:rsidRDefault="004F77F2" w:rsidP="007629AE">
      <w:pPr>
        <w:pStyle w:val="NoSpacing"/>
        <w:spacing w:line="276" w:lineRule="auto"/>
        <w:jc w:val="both"/>
        <w:rPr>
          <w:rFonts w:cstheme="minorHAnsi"/>
          <w:sz w:val="24"/>
          <w:szCs w:val="24"/>
        </w:rPr>
      </w:pPr>
      <w:r w:rsidRPr="008F5D92">
        <w:rPr>
          <w:rFonts w:cstheme="minorHAnsi"/>
          <w:sz w:val="24"/>
          <w:szCs w:val="24"/>
        </w:rPr>
        <w:t>5. Migracije………………………………………………………………………………………………………………………………</w:t>
      </w:r>
      <w:r w:rsidR="008F5D92" w:rsidRPr="008F5D92">
        <w:rPr>
          <w:rFonts w:cstheme="minorHAnsi"/>
          <w:sz w:val="24"/>
          <w:szCs w:val="24"/>
        </w:rPr>
        <w:t>4</w:t>
      </w:r>
      <w:r w:rsidR="00B0168C">
        <w:rPr>
          <w:rFonts w:cstheme="minorHAnsi"/>
          <w:sz w:val="24"/>
          <w:szCs w:val="24"/>
        </w:rPr>
        <w:t>6</w:t>
      </w:r>
    </w:p>
    <w:p w:rsidR="004F77F2" w:rsidRPr="008F5D92" w:rsidRDefault="004F77F2" w:rsidP="007629AE">
      <w:pPr>
        <w:pStyle w:val="NoSpacing"/>
        <w:spacing w:line="276" w:lineRule="auto"/>
        <w:jc w:val="both"/>
        <w:rPr>
          <w:rFonts w:cstheme="minorHAnsi"/>
          <w:sz w:val="24"/>
          <w:szCs w:val="24"/>
        </w:rPr>
      </w:pPr>
      <w:r w:rsidRPr="008F5D92">
        <w:rPr>
          <w:rFonts w:cstheme="minorHAnsi"/>
          <w:sz w:val="24"/>
          <w:szCs w:val="24"/>
        </w:rPr>
        <w:t>6. Socijalna politika i zapošljavanje…………………………………………………………………………………………..</w:t>
      </w:r>
      <w:r w:rsidR="008F5D92" w:rsidRPr="008F5D92">
        <w:rPr>
          <w:rFonts w:cstheme="minorHAnsi"/>
          <w:sz w:val="24"/>
          <w:szCs w:val="24"/>
        </w:rPr>
        <w:t>4</w:t>
      </w:r>
      <w:r w:rsidR="00B0168C">
        <w:rPr>
          <w:rFonts w:cstheme="minorHAnsi"/>
          <w:sz w:val="24"/>
          <w:szCs w:val="24"/>
        </w:rPr>
        <w:t>9</w:t>
      </w:r>
    </w:p>
    <w:p w:rsidR="004F77F2" w:rsidRPr="00254E1F" w:rsidRDefault="004F77F2" w:rsidP="007629AE">
      <w:pPr>
        <w:pStyle w:val="NoSpacing"/>
        <w:spacing w:line="276" w:lineRule="auto"/>
        <w:jc w:val="both"/>
        <w:rPr>
          <w:rFonts w:cstheme="minorHAnsi"/>
          <w:sz w:val="24"/>
          <w:szCs w:val="24"/>
        </w:rPr>
      </w:pPr>
      <w:r w:rsidRPr="00254E1F">
        <w:rPr>
          <w:rFonts w:cstheme="minorHAnsi"/>
          <w:sz w:val="24"/>
          <w:szCs w:val="24"/>
        </w:rPr>
        <w:t>7. Zdravstvena zaštita i zaštita potrošača………………………………………………………………………………….</w:t>
      </w:r>
      <w:r w:rsidR="00254E1F" w:rsidRPr="00254E1F">
        <w:rPr>
          <w:rFonts w:cstheme="minorHAnsi"/>
          <w:sz w:val="24"/>
          <w:szCs w:val="24"/>
        </w:rPr>
        <w:t>5</w:t>
      </w:r>
      <w:r w:rsidR="00B0168C">
        <w:rPr>
          <w:rFonts w:cstheme="minorHAnsi"/>
          <w:sz w:val="24"/>
          <w:szCs w:val="24"/>
        </w:rPr>
        <w:t>7</w:t>
      </w:r>
    </w:p>
    <w:p w:rsidR="004F77F2" w:rsidRPr="00254E1F" w:rsidRDefault="004F77F2" w:rsidP="007629AE">
      <w:pPr>
        <w:pStyle w:val="NoSpacing"/>
        <w:spacing w:line="276" w:lineRule="auto"/>
        <w:jc w:val="both"/>
        <w:rPr>
          <w:rFonts w:cstheme="minorHAnsi"/>
          <w:sz w:val="24"/>
          <w:szCs w:val="24"/>
        </w:rPr>
      </w:pPr>
      <w:r w:rsidRPr="00254E1F">
        <w:rPr>
          <w:rFonts w:cstheme="minorHAnsi"/>
          <w:sz w:val="24"/>
          <w:szCs w:val="24"/>
        </w:rPr>
        <w:t xml:space="preserve">8. </w:t>
      </w:r>
      <w:r w:rsidR="00373F1C" w:rsidRPr="00254E1F">
        <w:rPr>
          <w:rFonts w:cstheme="minorHAnsi"/>
          <w:sz w:val="24"/>
          <w:szCs w:val="24"/>
        </w:rPr>
        <w:t>Pravda, sloboda i bezbednost……………………………………………………………………………………………….</w:t>
      </w:r>
      <w:r w:rsidR="00B0168C">
        <w:rPr>
          <w:rFonts w:cstheme="minorHAnsi"/>
          <w:sz w:val="24"/>
          <w:szCs w:val="24"/>
        </w:rPr>
        <w:t>63</w:t>
      </w:r>
    </w:p>
    <w:p w:rsidR="004F77F2" w:rsidRPr="00254E1F" w:rsidRDefault="004F77F2" w:rsidP="007629AE">
      <w:pPr>
        <w:pStyle w:val="NoSpacing"/>
        <w:spacing w:line="276" w:lineRule="auto"/>
        <w:jc w:val="both"/>
        <w:rPr>
          <w:rFonts w:cstheme="minorHAnsi"/>
          <w:sz w:val="24"/>
          <w:szCs w:val="24"/>
        </w:rPr>
      </w:pPr>
      <w:r w:rsidRPr="00254E1F">
        <w:rPr>
          <w:rFonts w:cstheme="minorHAnsi"/>
          <w:sz w:val="24"/>
          <w:szCs w:val="24"/>
        </w:rPr>
        <w:t>9. Saobraćaj……………………………………………………………………………………………………………………………..</w:t>
      </w:r>
      <w:r w:rsidR="00B0168C">
        <w:rPr>
          <w:rFonts w:cstheme="minorHAnsi"/>
          <w:sz w:val="24"/>
          <w:szCs w:val="24"/>
        </w:rPr>
        <w:t>65</w:t>
      </w:r>
    </w:p>
    <w:p w:rsidR="005534C7" w:rsidRPr="00254E1F" w:rsidRDefault="005534C7" w:rsidP="007629AE">
      <w:pPr>
        <w:pStyle w:val="NoSpacing"/>
        <w:spacing w:line="276" w:lineRule="auto"/>
        <w:jc w:val="both"/>
        <w:rPr>
          <w:rFonts w:cstheme="minorHAnsi"/>
          <w:sz w:val="24"/>
          <w:szCs w:val="24"/>
        </w:rPr>
      </w:pPr>
      <w:r w:rsidRPr="00254E1F">
        <w:rPr>
          <w:rFonts w:cstheme="minorHAnsi"/>
          <w:sz w:val="24"/>
          <w:szCs w:val="24"/>
        </w:rPr>
        <w:t>10. EU Strategija za Zapadni Balkan………………………………………………………………………………………….</w:t>
      </w:r>
      <w:r w:rsidR="007B527B">
        <w:rPr>
          <w:rFonts w:cstheme="minorHAnsi"/>
          <w:sz w:val="24"/>
          <w:szCs w:val="24"/>
        </w:rPr>
        <w:t>67</w:t>
      </w:r>
    </w:p>
    <w:p w:rsidR="00062E6F" w:rsidRPr="00254E1F" w:rsidRDefault="0094545F" w:rsidP="007629AE">
      <w:pPr>
        <w:pStyle w:val="NoSpacing"/>
        <w:spacing w:line="276" w:lineRule="auto"/>
        <w:jc w:val="both"/>
        <w:rPr>
          <w:rFonts w:cstheme="minorHAnsi"/>
          <w:sz w:val="24"/>
          <w:szCs w:val="24"/>
        </w:rPr>
      </w:pPr>
      <w:r w:rsidRPr="00254E1F">
        <w:rPr>
          <w:rFonts w:cstheme="minorHAnsi"/>
          <w:sz w:val="24"/>
          <w:szCs w:val="24"/>
        </w:rPr>
        <w:t>Uporedna a</w:t>
      </w:r>
      <w:r w:rsidR="00062E6F" w:rsidRPr="00254E1F">
        <w:rPr>
          <w:rFonts w:cstheme="minorHAnsi"/>
          <w:sz w:val="24"/>
          <w:szCs w:val="24"/>
        </w:rPr>
        <w:t xml:space="preserve">naliza </w:t>
      </w:r>
      <w:r w:rsidRPr="00254E1F">
        <w:rPr>
          <w:rFonts w:cstheme="minorHAnsi"/>
          <w:sz w:val="24"/>
          <w:szCs w:val="24"/>
        </w:rPr>
        <w:t>………………………….</w:t>
      </w:r>
      <w:r w:rsidR="00655BC2" w:rsidRPr="00254E1F">
        <w:rPr>
          <w:rFonts w:cstheme="minorHAnsi"/>
          <w:sz w:val="24"/>
          <w:szCs w:val="24"/>
        </w:rPr>
        <w:t>…………</w:t>
      </w:r>
      <w:r w:rsidRPr="00254E1F">
        <w:rPr>
          <w:rFonts w:cstheme="minorHAnsi"/>
          <w:sz w:val="24"/>
          <w:szCs w:val="24"/>
        </w:rPr>
        <w:t>…………………………………………………..</w:t>
      </w:r>
      <w:r w:rsidR="00655BC2" w:rsidRPr="00254E1F">
        <w:rPr>
          <w:rFonts w:cstheme="minorHAnsi"/>
          <w:sz w:val="24"/>
          <w:szCs w:val="24"/>
        </w:rPr>
        <w:t>………………………</w:t>
      </w:r>
      <w:r w:rsidR="000143C8" w:rsidRPr="00254E1F">
        <w:rPr>
          <w:rFonts w:cstheme="minorHAnsi"/>
          <w:sz w:val="24"/>
          <w:szCs w:val="24"/>
        </w:rPr>
        <w:t>…</w:t>
      </w:r>
      <w:r w:rsidR="004F77F2" w:rsidRPr="00254E1F">
        <w:rPr>
          <w:rFonts w:cstheme="minorHAnsi"/>
          <w:sz w:val="24"/>
          <w:szCs w:val="24"/>
        </w:rPr>
        <w:t>.</w:t>
      </w:r>
      <w:r w:rsidR="007B527B">
        <w:rPr>
          <w:rFonts w:cstheme="minorHAnsi"/>
          <w:sz w:val="24"/>
          <w:szCs w:val="24"/>
        </w:rPr>
        <w:t>68</w:t>
      </w:r>
    </w:p>
    <w:p w:rsidR="00FA602C" w:rsidRPr="00254E1F" w:rsidRDefault="00FA602C" w:rsidP="00FA602C">
      <w:pPr>
        <w:pStyle w:val="NoSpacing"/>
        <w:spacing w:line="276" w:lineRule="auto"/>
        <w:jc w:val="both"/>
        <w:rPr>
          <w:rFonts w:cstheme="minorHAnsi"/>
          <w:sz w:val="24"/>
          <w:szCs w:val="24"/>
        </w:rPr>
      </w:pPr>
      <w:r w:rsidRPr="00254E1F">
        <w:rPr>
          <w:rFonts w:cstheme="minorHAnsi"/>
          <w:sz w:val="24"/>
          <w:szCs w:val="24"/>
        </w:rPr>
        <w:t>Albanija……………………………………………………</w:t>
      </w:r>
      <w:r w:rsidR="004D2B0D" w:rsidRPr="00254E1F">
        <w:rPr>
          <w:rFonts w:cstheme="minorHAnsi"/>
          <w:sz w:val="24"/>
          <w:szCs w:val="24"/>
        </w:rPr>
        <w:t>…</w:t>
      </w:r>
      <w:r w:rsidR="00254E1F" w:rsidRPr="00254E1F">
        <w:rPr>
          <w:rFonts w:cstheme="minorHAnsi"/>
          <w:sz w:val="24"/>
          <w:szCs w:val="24"/>
        </w:rPr>
        <w:t>……………………………………………………………………………6</w:t>
      </w:r>
      <w:r w:rsidR="007B527B">
        <w:rPr>
          <w:rFonts w:cstheme="minorHAnsi"/>
          <w:sz w:val="24"/>
          <w:szCs w:val="24"/>
        </w:rPr>
        <w:t>8</w:t>
      </w:r>
    </w:p>
    <w:p w:rsidR="00FA602C" w:rsidRPr="004D2B0D" w:rsidRDefault="00FA602C" w:rsidP="00FA602C">
      <w:pPr>
        <w:pStyle w:val="NoSpacing"/>
        <w:spacing w:line="276" w:lineRule="auto"/>
        <w:jc w:val="both"/>
        <w:rPr>
          <w:rFonts w:cstheme="minorHAnsi"/>
          <w:sz w:val="24"/>
          <w:szCs w:val="24"/>
        </w:rPr>
      </w:pPr>
      <w:r w:rsidRPr="004D2B0D">
        <w:rPr>
          <w:rFonts w:cstheme="minorHAnsi"/>
          <w:sz w:val="24"/>
          <w:szCs w:val="24"/>
        </w:rPr>
        <w:t>Azerbejdžan………………………………………………</w:t>
      </w:r>
      <w:r w:rsidR="004D2B0D" w:rsidRPr="004D2B0D">
        <w:rPr>
          <w:rFonts w:cstheme="minorHAnsi"/>
          <w:sz w:val="24"/>
          <w:szCs w:val="24"/>
        </w:rPr>
        <w:t>……………………………………………………………………………..7</w:t>
      </w:r>
      <w:r w:rsidR="007B527B">
        <w:rPr>
          <w:rFonts w:cstheme="minorHAnsi"/>
          <w:sz w:val="24"/>
          <w:szCs w:val="24"/>
        </w:rPr>
        <w:t>3</w:t>
      </w:r>
    </w:p>
    <w:p w:rsidR="0081426C" w:rsidRPr="004D2B0D" w:rsidRDefault="0081426C" w:rsidP="007629AE">
      <w:pPr>
        <w:pStyle w:val="NoSpacing"/>
        <w:spacing w:line="276" w:lineRule="auto"/>
        <w:jc w:val="both"/>
        <w:rPr>
          <w:rFonts w:cstheme="minorHAnsi"/>
          <w:sz w:val="24"/>
          <w:szCs w:val="24"/>
        </w:rPr>
      </w:pPr>
      <w:r w:rsidRPr="004D2B0D">
        <w:rPr>
          <w:rFonts w:cstheme="minorHAnsi"/>
          <w:sz w:val="24"/>
          <w:szCs w:val="24"/>
        </w:rPr>
        <w:t>Bosna i Hercegovina – Federacija………………………………………………………………………………</w:t>
      </w:r>
      <w:r w:rsidR="004D2B0D" w:rsidRPr="004D2B0D">
        <w:rPr>
          <w:rFonts w:cstheme="minorHAnsi"/>
          <w:sz w:val="24"/>
          <w:szCs w:val="24"/>
        </w:rPr>
        <w:t>……………..7</w:t>
      </w:r>
      <w:r w:rsidR="007B527B">
        <w:rPr>
          <w:rFonts w:cstheme="minorHAnsi"/>
          <w:sz w:val="24"/>
          <w:szCs w:val="24"/>
        </w:rPr>
        <w:t>7</w:t>
      </w:r>
    </w:p>
    <w:p w:rsidR="0081426C" w:rsidRPr="004D2B0D" w:rsidRDefault="0081426C" w:rsidP="0081426C">
      <w:pPr>
        <w:pStyle w:val="NoSpacing"/>
        <w:spacing w:line="276" w:lineRule="auto"/>
        <w:jc w:val="both"/>
        <w:rPr>
          <w:rFonts w:cstheme="minorHAnsi"/>
          <w:sz w:val="24"/>
          <w:szCs w:val="24"/>
        </w:rPr>
      </w:pPr>
      <w:r w:rsidRPr="004D2B0D">
        <w:rPr>
          <w:rFonts w:cstheme="minorHAnsi"/>
          <w:sz w:val="24"/>
          <w:szCs w:val="24"/>
        </w:rPr>
        <w:t>Bosna i Hercegovina – Republika Srpska……</w:t>
      </w:r>
      <w:r w:rsidR="004D2B0D" w:rsidRPr="004D2B0D">
        <w:rPr>
          <w:rFonts w:cstheme="minorHAnsi"/>
          <w:sz w:val="24"/>
          <w:szCs w:val="24"/>
        </w:rPr>
        <w:t>……………………………………………………………………………..8</w:t>
      </w:r>
      <w:r w:rsidR="007B527B">
        <w:rPr>
          <w:rFonts w:cstheme="minorHAnsi"/>
          <w:sz w:val="24"/>
          <w:szCs w:val="24"/>
        </w:rPr>
        <w:t>5</w:t>
      </w:r>
    </w:p>
    <w:p w:rsidR="00FA602C" w:rsidRPr="00927718" w:rsidRDefault="00FA602C" w:rsidP="00FA602C">
      <w:pPr>
        <w:pStyle w:val="NoSpacing"/>
        <w:spacing w:line="276" w:lineRule="auto"/>
        <w:jc w:val="both"/>
        <w:rPr>
          <w:rFonts w:cstheme="minorHAnsi"/>
          <w:sz w:val="24"/>
          <w:szCs w:val="24"/>
        </w:rPr>
      </w:pPr>
      <w:r w:rsidRPr="00927718">
        <w:rPr>
          <w:rFonts w:cstheme="minorHAnsi"/>
          <w:sz w:val="24"/>
          <w:szCs w:val="24"/>
        </w:rPr>
        <w:t>Bugarska…………………………………………………………………………………………………………………..…………</w:t>
      </w:r>
      <w:r w:rsidR="00927718" w:rsidRPr="00927718">
        <w:rPr>
          <w:rFonts w:cstheme="minorHAnsi"/>
          <w:sz w:val="24"/>
          <w:szCs w:val="24"/>
        </w:rPr>
        <w:t>..</w:t>
      </w:r>
      <w:r w:rsidRPr="00927718">
        <w:rPr>
          <w:rFonts w:cstheme="minorHAnsi"/>
          <w:sz w:val="24"/>
          <w:szCs w:val="24"/>
        </w:rPr>
        <w:t>…</w:t>
      </w:r>
      <w:r w:rsidR="00927718" w:rsidRPr="00927718">
        <w:rPr>
          <w:rFonts w:cstheme="minorHAnsi"/>
          <w:sz w:val="24"/>
          <w:szCs w:val="24"/>
        </w:rPr>
        <w:t>9</w:t>
      </w:r>
      <w:r w:rsidR="007B527B">
        <w:rPr>
          <w:rFonts w:cstheme="minorHAnsi"/>
          <w:sz w:val="24"/>
          <w:szCs w:val="24"/>
        </w:rPr>
        <w:t>1</w:t>
      </w:r>
    </w:p>
    <w:p w:rsidR="00607AE4" w:rsidRPr="00927718" w:rsidRDefault="00607AE4" w:rsidP="00607AE4">
      <w:pPr>
        <w:pStyle w:val="NoSpacing"/>
        <w:spacing w:line="276" w:lineRule="auto"/>
        <w:jc w:val="both"/>
        <w:rPr>
          <w:rFonts w:cstheme="minorHAnsi"/>
          <w:sz w:val="24"/>
          <w:szCs w:val="24"/>
        </w:rPr>
      </w:pPr>
      <w:r w:rsidRPr="00927718">
        <w:rPr>
          <w:rFonts w:cstheme="minorHAnsi"/>
          <w:sz w:val="24"/>
          <w:szCs w:val="24"/>
        </w:rPr>
        <w:t>Crna Gora…………………………………………………………………………………………………………………………………</w:t>
      </w:r>
      <w:r w:rsidR="00927718" w:rsidRPr="00927718">
        <w:rPr>
          <w:rFonts w:cstheme="minorHAnsi"/>
          <w:sz w:val="24"/>
          <w:szCs w:val="24"/>
        </w:rPr>
        <w:t>9</w:t>
      </w:r>
      <w:r w:rsidR="007B527B">
        <w:rPr>
          <w:rFonts w:cstheme="minorHAnsi"/>
          <w:sz w:val="24"/>
          <w:szCs w:val="24"/>
        </w:rPr>
        <w:t>6</w:t>
      </w:r>
    </w:p>
    <w:p w:rsidR="00FA602C" w:rsidRPr="00927718" w:rsidRDefault="00FA602C" w:rsidP="00FA602C">
      <w:pPr>
        <w:pStyle w:val="NoSpacing"/>
        <w:spacing w:line="276" w:lineRule="auto"/>
        <w:jc w:val="both"/>
        <w:rPr>
          <w:rFonts w:cstheme="minorHAnsi"/>
          <w:sz w:val="24"/>
          <w:szCs w:val="24"/>
        </w:rPr>
      </w:pPr>
      <w:r w:rsidRPr="00927718">
        <w:rPr>
          <w:rFonts w:cstheme="minorHAnsi"/>
          <w:sz w:val="24"/>
          <w:szCs w:val="24"/>
        </w:rPr>
        <w:t>Estonija……………………………………………………………………………………………………………</w:t>
      </w:r>
      <w:r w:rsidR="00927718" w:rsidRPr="00927718">
        <w:rPr>
          <w:rFonts w:cstheme="minorHAnsi"/>
          <w:sz w:val="24"/>
          <w:szCs w:val="24"/>
        </w:rPr>
        <w:t>……………….……10</w:t>
      </w:r>
      <w:r w:rsidR="007B527B">
        <w:rPr>
          <w:rFonts w:cstheme="minorHAnsi"/>
          <w:sz w:val="24"/>
          <w:szCs w:val="24"/>
        </w:rPr>
        <w:t>1</w:t>
      </w:r>
    </w:p>
    <w:p w:rsidR="005C7932" w:rsidRPr="00927718" w:rsidRDefault="005C7932" w:rsidP="007629AE">
      <w:pPr>
        <w:pStyle w:val="NoSpacing"/>
        <w:spacing w:line="276" w:lineRule="auto"/>
        <w:jc w:val="both"/>
        <w:rPr>
          <w:rFonts w:cstheme="minorHAnsi"/>
          <w:sz w:val="24"/>
          <w:szCs w:val="24"/>
        </w:rPr>
      </w:pPr>
      <w:r w:rsidRPr="00927718">
        <w:rPr>
          <w:rFonts w:cstheme="minorHAnsi"/>
          <w:sz w:val="24"/>
          <w:szCs w:val="24"/>
        </w:rPr>
        <w:t>Finska………………………………………………</w:t>
      </w:r>
      <w:r w:rsidR="00927718" w:rsidRPr="00927718">
        <w:rPr>
          <w:rFonts w:cstheme="minorHAnsi"/>
          <w:sz w:val="24"/>
          <w:szCs w:val="24"/>
        </w:rPr>
        <w:t>………………………………………………………………………………….</w:t>
      </w:r>
      <w:r w:rsidRPr="00927718">
        <w:rPr>
          <w:rFonts w:cstheme="minorHAnsi"/>
          <w:sz w:val="24"/>
          <w:szCs w:val="24"/>
        </w:rPr>
        <w:t>…</w:t>
      </w:r>
      <w:r w:rsidR="00927718" w:rsidRPr="00927718">
        <w:rPr>
          <w:rFonts w:cstheme="minorHAnsi"/>
          <w:sz w:val="24"/>
          <w:szCs w:val="24"/>
        </w:rPr>
        <w:t>10</w:t>
      </w:r>
      <w:r w:rsidR="007B527B">
        <w:rPr>
          <w:rFonts w:cstheme="minorHAnsi"/>
          <w:sz w:val="24"/>
          <w:szCs w:val="24"/>
        </w:rPr>
        <w:t>4</w:t>
      </w:r>
    </w:p>
    <w:p w:rsidR="00FA602C" w:rsidRPr="00927718" w:rsidRDefault="00FA602C" w:rsidP="00FA602C">
      <w:pPr>
        <w:pStyle w:val="NoSpacing"/>
        <w:spacing w:line="276" w:lineRule="auto"/>
        <w:jc w:val="both"/>
        <w:rPr>
          <w:rFonts w:cstheme="minorHAnsi"/>
          <w:sz w:val="24"/>
          <w:szCs w:val="24"/>
        </w:rPr>
      </w:pPr>
      <w:r w:rsidRPr="00927718">
        <w:rPr>
          <w:rFonts w:cstheme="minorHAnsi"/>
          <w:sz w:val="24"/>
          <w:szCs w:val="24"/>
        </w:rPr>
        <w:t>Hrvatska ……………………………………………</w:t>
      </w:r>
      <w:r w:rsidR="00927718" w:rsidRPr="00927718">
        <w:rPr>
          <w:rFonts w:cstheme="minorHAnsi"/>
          <w:sz w:val="24"/>
          <w:szCs w:val="24"/>
        </w:rPr>
        <w:t>………………………………………………………………………………….</w:t>
      </w:r>
      <w:r w:rsidRPr="00927718">
        <w:rPr>
          <w:rFonts w:cstheme="minorHAnsi"/>
          <w:sz w:val="24"/>
          <w:szCs w:val="24"/>
        </w:rPr>
        <w:t>.</w:t>
      </w:r>
      <w:r w:rsidR="007B527B">
        <w:rPr>
          <w:rFonts w:cstheme="minorHAnsi"/>
          <w:sz w:val="24"/>
          <w:szCs w:val="24"/>
        </w:rPr>
        <w:t>108</w:t>
      </w:r>
    </w:p>
    <w:p w:rsidR="005C7932" w:rsidRPr="00927718" w:rsidRDefault="005C7932" w:rsidP="007629AE">
      <w:pPr>
        <w:pStyle w:val="NoSpacing"/>
        <w:spacing w:line="276" w:lineRule="auto"/>
        <w:jc w:val="both"/>
        <w:rPr>
          <w:rFonts w:cstheme="minorHAnsi"/>
          <w:sz w:val="24"/>
          <w:szCs w:val="24"/>
        </w:rPr>
      </w:pPr>
      <w:r w:rsidRPr="00927718">
        <w:rPr>
          <w:rFonts w:cstheme="minorHAnsi"/>
          <w:sz w:val="24"/>
          <w:szCs w:val="24"/>
        </w:rPr>
        <w:t>Island …………………………………………………</w:t>
      </w:r>
      <w:r w:rsidR="00927718" w:rsidRPr="00927718">
        <w:rPr>
          <w:rFonts w:cstheme="minorHAnsi"/>
          <w:sz w:val="24"/>
          <w:szCs w:val="24"/>
        </w:rPr>
        <w:t>………………………………………………………………………………….11</w:t>
      </w:r>
      <w:r w:rsidR="007B527B">
        <w:rPr>
          <w:rFonts w:cstheme="minorHAnsi"/>
          <w:sz w:val="24"/>
          <w:szCs w:val="24"/>
        </w:rPr>
        <w:t>2</w:t>
      </w:r>
    </w:p>
    <w:p w:rsidR="005C7932" w:rsidRPr="009240F9" w:rsidRDefault="005C7932" w:rsidP="007629AE">
      <w:pPr>
        <w:pStyle w:val="NoSpacing"/>
        <w:spacing w:line="276" w:lineRule="auto"/>
        <w:jc w:val="both"/>
        <w:rPr>
          <w:rFonts w:cstheme="minorHAnsi"/>
          <w:sz w:val="24"/>
          <w:szCs w:val="24"/>
        </w:rPr>
      </w:pPr>
      <w:r w:rsidRPr="009240F9">
        <w:rPr>
          <w:rFonts w:cstheme="minorHAnsi"/>
          <w:sz w:val="24"/>
          <w:szCs w:val="24"/>
        </w:rPr>
        <w:t>Letonija…………………………………………………………………………………………………………………………</w:t>
      </w:r>
      <w:r w:rsidR="00291A54" w:rsidRPr="009240F9">
        <w:rPr>
          <w:rFonts w:cstheme="minorHAnsi"/>
          <w:sz w:val="24"/>
          <w:szCs w:val="24"/>
        </w:rPr>
        <w:t>….</w:t>
      </w:r>
      <w:r w:rsidRPr="009240F9">
        <w:rPr>
          <w:rFonts w:cstheme="minorHAnsi"/>
          <w:sz w:val="24"/>
          <w:szCs w:val="24"/>
        </w:rPr>
        <w:t>……</w:t>
      </w:r>
      <w:r w:rsidR="009240F9" w:rsidRPr="009240F9">
        <w:rPr>
          <w:rFonts w:cstheme="minorHAnsi"/>
          <w:sz w:val="24"/>
          <w:szCs w:val="24"/>
        </w:rPr>
        <w:t>11</w:t>
      </w:r>
      <w:r w:rsidR="007B527B">
        <w:rPr>
          <w:rFonts w:cstheme="minorHAnsi"/>
          <w:sz w:val="24"/>
          <w:szCs w:val="24"/>
        </w:rPr>
        <w:t>5</w:t>
      </w:r>
    </w:p>
    <w:p w:rsidR="005C7932" w:rsidRPr="009240F9" w:rsidRDefault="005C7932" w:rsidP="007629AE">
      <w:pPr>
        <w:pStyle w:val="NoSpacing"/>
        <w:spacing w:line="276" w:lineRule="auto"/>
        <w:jc w:val="both"/>
        <w:rPr>
          <w:rFonts w:cstheme="minorHAnsi"/>
          <w:sz w:val="24"/>
          <w:szCs w:val="24"/>
        </w:rPr>
      </w:pPr>
      <w:r w:rsidRPr="009240F9">
        <w:rPr>
          <w:rFonts w:cstheme="minorHAnsi"/>
          <w:sz w:val="24"/>
          <w:szCs w:val="24"/>
        </w:rPr>
        <w:t>Litvanija………………………………………………………………………………………………………………………………</w:t>
      </w:r>
      <w:r w:rsidR="00291A54" w:rsidRPr="009240F9">
        <w:rPr>
          <w:rFonts w:cstheme="minorHAnsi"/>
          <w:sz w:val="24"/>
          <w:szCs w:val="24"/>
        </w:rPr>
        <w:t>.</w:t>
      </w:r>
      <w:r w:rsidRPr="009240F9">
        <w:rPr>
          <w:rFonts w:cstheme="minorHAnsi"/>
          <w:sz w:val="24"/>
          <w:szCs w:val="24"/>
        </w:rPr>
        <w:t>…</w:t>
      </w:r>
      <w:r w:rsidR="007B527B">
        <w:rPr>
          <w:rFonts w:cstheme="minorHAnsi"/>
          <w:sz w:val="24"/>
          <w:szCs w:val="24"/>
        </w:rPr>
        <w:t>120</w:t>
      </w:r>
    </w:p>
    <w:p w:rsidR="00FA602C" w:rsidRPr="00245C35" w:rsidRDefault="00FA602C" w:rsidP="00FA602C">
      <w:pPr>
        <w:pStyle w:val="NoSpacing"/>
        <w:spacing w:line="276" w:lineRule="auto"/>
        <w:jc w:val="both"/>
        <w:rPr>
          <w:rFonts w:cstheme="minorHAnsi"/>
          <w:sz w:val="24"/>
          <w:szCs w:val="24"/>
        </w:rPr>
      </w:pPr>
      <w:r w:rsidRPr="00245C35">
        <w:rPr>
          <w:rFonts w:cstheme="minorHAnsi"/>
          <w:sz w:val="24"/>
          <w:szCs w:val="24"/>
        </w:rPr>
        <w:t>Rumunija…………………………………………………………………….…………………………………………………………</w:t>
      </w:r>
      <w:r w:rsidR="00245C35" w:rsidRPr="00245C35">
        <w:rPr>
          <w:rFonts w:cstheme="minorHAnsi"/>
          <w:sz w:val="24"/>
          <w:szCs w:val="24"/>
        </w:rPr>
        <w:t>12</w:t>
      </w:r>
      <w:r w:rsidR="007B527B">
        <w:rPr>
          <w:rFonts w:cstheme="minorHAnsi"/>
          <w:sz w:val="24"/>
          <w:szCs w:val="24"/>
        </w:rPr>
        <w:t>3</w:t>
      </w:r>
    </w:p>
    <w:p w:rsidR="00FA602C" w:rsidRPr="00245C35" w:rsidRDefault="00FA602C" w:rsidP="00FA602C">
      <w:pPr>
        <w:pStyle w:val="NoSpacing"/>
        <w:spacing w:line="276" w:lineRule="auto"/>
        <w:jc w:val="both"/>
        <w:rPr>
          <w:rFonts w:cstheme="minorHAnsi"/>
          <w:sz w:val="24"/>
          <w:szCs w:val="24"/>
        </w:rPr>
      </w:pPr>
      <w:r w:rsidRPr="00245C35">
        <w:rPr>
          <w:rFonts w:cstheme="minorHAnsi"/>
          <w:sz w:val="24"/>
          <w:szCs w:val="24"/>
        </w:rPr>
        <w:t>Severna Makedonija……………………………</w:t>
      </w:r>
      <w:r w:rsidR="00245C35" w:rsidRPr="00245C35">
        <w:rPr>
          <w:rFonts w:cstheme="minorHAnsi"/>
          <w:sz w:val="24"/>
          <w:szCs w:val="24"/>
        </w:rPr>
        <w:t>…………………………………………………………………………………12</w:t>
      </w:r>
      <w:r w:rsidR="007B527B">
        <w:rPr>
          <w:rFonts w:cstheme="minorHAnsi"/>
          <w:sz w:val="24"/>
          <w:szCs w:val="24"/>
        </w:rPr>
        <w:t>8</w:t>
      </w:r>
    </w:p>
    <w:p w:rsidR="00FA602C" w:rsidRPr="00245C35" w:rsidRDefault="00FA602C" w:rsidP="00FA602C">
      <w:pPr>
        <w:pStyle w:val="NoSpacing"/>
        <w:spacing w:line="276" w:lineRule="auto"/>
        <w:jc w:val="both"/>
        <w:rPr>
          <w:rFonts w:cstheme="minorHAnsi"/>
          <w:sz w:val="24"/>
          <w:szCs w:val="24"/>
        </w:rPr>
      </w:pPr>
      <w:r w:rsidRPr="00245C35">
        <w:rPr>
          <w:rFonts w:cstheme="minorHAnsi"/>
          <w:sz w:val="24"/>
          <w:szCs w:val="24"/>
        </w:rPr>
        <w:t>Slovačka…………………………………………………………………………………………………………………………………</w:t>
      </w:r>
      <w:r w:rsidR="00245C35" w:rsidRPr="00245C35">
        <w:rPr>
          <w:rFonts w:cstheme="minorHAnsi"/>
          <w:sz w:val="24"/>
          <w:szCs w:val="24"/>
        </w:rPr>
        <w:t>13</w:t>
      </w:r>
      <w:r w:rsidR="007B527B">
        <w:rPr>
          <w:rFonts w:cstheme="minorHAnsi"/>
          <w:sz w:val="24"/>
          <w:szCs w:val="24"/>
        </w:rPr>
        <w:t>3</w:t>
      </w:r>
    </w:p>
    <w:p w:rsidR="00FA602C" w:rsidRPr="00245C35" w:rsidRDefault="00FA602C" w:rsidP="00FA602C">
      <w:pPr>
        <w:pStyle w:val="NoSpacing"/>
        <w:spacing w:line="276" w:lineRule="auto"/>
        <w:jc w:val="both"/>
        <w:rPr>
          <w:rFonts w:cstheme="minorHAnsi"/>
          <w:sz w:val="24"/>
          <w:szCs w:val="24"/>
        </w:rPr>
      </w:pPr>
      <w:r w:rsidRPr="00245C35">
        <w:rPr>
          <w:rFonts w:cstheme="minorHAnsi"/>
          <w:sz w:val="24"/>
          <w:szCs w:val="24"/>
        </w:rPr>
        <w:t>Slovenija ………………………………………………</w:t>
      </w:r>
      <w:r w:rsidR="00245C35" w:rsidRPr="00245C35">
        <w:rPr>
          <w:rFonts w:cstheme="minorHAnsi"/>
          <w:sz w:val="24"/>
          <w:szCs w:val="24"/>
        </w:rPr>
        <w:t>………………………………………………………………………………..13</w:t>
      </w:r>
      <w:r w:rsidR="007B527B">
        <w:rPr>
          <w:rFonts w:cstheme="minorHAnsi"/>
          <w:sz w:val="24"/>
          <w:szCs w:val="24"/>
        </w:rPr>
        <w:t>7</w:t>
      </w:r>
    </w:p>
    <w:p w:rsidR="00435A50" w:rsidRPr="00245C35" w:rsidRDefault="00FF5C50" w:rsidP="007629AE">
      <w:pPr>
        <w:pStyle w:val="NoSpacing"/>
        <w:spacing w:line="276" w:lineRule="auto"/>
        <w:jc w:val="both"/>
        <w:rPr>
          <w:rFonts w:cstheme="minorHAnsi"/>
          <w:sz w:val="24"/>
          <w:szCs w:val="24"/>
        </w:rPr>
      </w:pPr>
      <w:r w:rsidRPr="00245C35">
        <w:rPr>
          <w:rFonts w:cstheme="minorHAnsi"/>
          <w:sz w:val="24"/>
          <w:szCs w:val="24"/>
        </w:rPr>
        <w:t>Ključna</w:t>
      </w:r>
      <w:r w:rsidR="00435A50" w:rsidRPr="00245C35">
        <w:rPr>
          <w:rFonts w:cstheme="minorHAnsi"/>
          <w:sz w:val="24"/>
          <w:szCs w:val="24"/>
        </w:rPr>
        <w:t xml:space="preserve"> pitanja za omladinski sektor i donosioce</w:t>
      </w:r>
      <w:r w:rsidR="00291A54" w:rsidRPr="00245C35">
        <w:rPr>
          <w:rFonts w:cstheme="minorHAnsi"/>
          <w:sz w:val="24"/>
          <w:szCs w:val="24"/>
        </w:rPr>
        <w:t xml:space="preserve"> odluka…………………………………………………………</w:t>
      </w:r>
      <w:r w:rsidR="00245C35" w:rsidRPr="00245C35">
        <w:rPr>
          <w:rFonts w:cstheme="minorHAnsi"/>
          <w:sz w:val="24"/>
          <w:szCs w:val="24"/>
        </w:rPr>
        <w:t>14</w:t>
      </w:r>
      <w:r w:rsidR="007B527B">
        <w:rPr>
          <w:rFonts w:cstheme="minorHAnsi"/>
          <w:sz w:val="24"/>
          <w:szCs w:val="24"/>
        </w:rPr>
        <w:t>2</w:t>
      </w:r>
    </w:p>
    <w:p w:rsidR="00062E6F" w:rsidRPr="00245C35" w:rsidRDefault="00062E6F" w:rsidP="007629AE">
      <w:pPr>
        <w:pStyle w:val="NoSpacing"/>
        <w:spacing w:line="276" w:lineRule="auto"/>
        <w:jc w:val="both"/>
        <w:rPr>
          <w:rFonts w:cstheme="minorHAnsi"/>
          <w:sz w:val="24"/>
          <w:szCs w:val="24"/>
        </w:rPr>
      </w:pPr>
      <w:r w:rsidRPr="00245C35">
        <w:rPr>
          <w:rFonts w:cstheme="minorHAnsi"/>
          <w:sz w:val="24"/>
          <w:szCs w:val="24"/>
        </w:rPr>
        <w:t>Preporuke</w:t>
      </w:r>
      <w:r w:rsidR="00655BC2" w:rsidRPr="00245C35">
        <w:rPr>
          <w:rFonts w:cstheme="minorHAnsi"/>
          <w:sz w:val="24"/>
          <w:szCs w:val="24"/>
        </w:rPr>
        <w:t>……………………………………………</w:t>
      </w:r>
      <w:r w:rsidR="00291A54" w:rsidRPr="00245C35">
        <w:rPr>
          <w:rFonts w:cstheme="minorHAnsi"/>
          <w:sz w:val="24"/>
          <w:szCs w:val="24"/>
        </w:rPr>
        <w:t>………………………………………………………………………………</w:t>
      </w:r>
      <w:r w:rsidR="00655BC2" w:rsidRPr="00245C35">
        <w:rPr>
          <w:rFonts w:cstheme="minorHAnsi"/>
          <w:sz w:val="24"/>
          <w:szCs w:val="24"/>
        </w:rPr>
        <w:t>.</w:t>
      </w:r>
      <w:r w:rsidR="007B527B">
        <w:rPr>
          <w:rFonts w:cstheme="minorHAnsi"/>
          <w:sz w:val="24"/>
          <w:szCs w:val="24"/>
        </w:rPr>
        <w:t>146</w:t>
      </w:r>
    </w:p>
    <w:p w:rsidR="00062E6F" w:rsidRPr="00A24505" w:rsidRDefault="00062E6F" w:rsidP="007629AE">
      <w:pPr>
        <w:pStyle w:val="NoSpacing"/>
        <w:spacing w:line="276" w:lineRule="auto"/>
        <w:jc w:val="both"/>
        <w:rPr>
          <w:rFonts w:cstheme="minorHAnsi"/>
          <w:sz w:val="24"/>
          <w:szCs w:val="24"/>
        </w:rPr>
      </w:pPr>
      <w:r w:rsidRPr="00A24505">
        <w:rPr>
          <w:rFonts w:cstheme="minorHAnsi"/>
          <w:sz w:val="24"/>
          <w:szCs w:val="24"/>
        </w:rPr>
        <w:t>Prilog 1: Evidencija analiziranih zakona</w:t>
      </w:r>
      <w:r w:rsidR="00655BC2" w:rsidRPr="00A24505">
        <w:rPr>
          <w:rFonts w:cstheme="minorHAnsi"/>
          <w:sz w:val="24"/>
          <w:szCs w:val="24"/>
        </w:rPr>
        <w:t>…………………………………………………………………………………</w:t>
      </w:r>
      <w:r w:rsidR="00A24505" w:rsidRPr="00A24505">
        <w:rPr>
          <w:rFonts w:cstheme="minorHAnsi"/>
          <w:sz w:val="24"/>
          <w:szCs w:val="24"/>
        </w:rPr>
        <w:t>15</w:t>
      </w:r>
      <w:r w:rsidR="007B527B">
        <w:rPr>
          <w:rFonts w:cstheme="minorHAnsi"/>
          <w:sz w:val="24"/>
          <w:szCs w:val="24"/>
        </w:rPr>
        <w:t>8</w:t>
      </w:r>
    </w:p>
    <w:p w:rsidR="00DE0D5C" w:rsidRDefault="00DE0D5C" w:rsidP="007629AE">
      <w:pPr>
        <w:pStyle w:val="NoSpacing"/>
        <w:spacing w:line="276" w:lineRule="auto"/>
        <w:jc w:val="both"/>
        <w:rPr>
          <w:rFonts w:cstheme="minorHAnsi"/>
          <w:sz w:val="24"/>
          <w:szCs w:val="24"/>
        </w:rPr>
        <w:sectPr w:rsidR="00DE0D5C" w:rsidSect="00244E45">
          <w:pgSz w:w="12240" w:h="15840"/>
          <w:pgMar w:top="1440" w:right="1440" w:bottom="1440" w:left="1440" w:header="720" w:footer="720" w:gutter="0"/>
          <w:cols w:space="720"/>
          <w:docGrid w:linePitch="360"/>
        </w:sectPr>
      </w:pPr>
      <w:r w:rsidRPr="00A24505">
        <w:rPr>
          <w:rFonts w:cstheme="minorHAnsi"/>
          <w:sz w:val="24"/>
          <w:szCs w:val="24"/>
        </w:rPr>
        <w:t>Prilog 2:</w:t>
      </w:r>
      <w:r w:rsidR="00607AE4" w:rsidRPr="00A24505">
        <w:rPr>
          <w:rFonts w:cstheme="minorHAnsi"/>
          <w:sz w:val="24"/>
          <w:szCs w:val="24"/>
        </w:rPr>
        <w:t xml:space="preserve"> Uporedni pregled zakonskih definicija</w:t>
      </w:r>
      <w:r w:rsidR="00584B95" w:rsidRPr="00A24505">
        <w:rPr>
          <w:rFonts w:cstheme="minorHAnsi"/>
          <w:sz w:val="24"/>
          <w:szCs w:val="24"/>
        </w:rPr>
        <w:t xml:space="preserve"> mladih prema kriterijumu uzrasta…………</w:t>
      </w:r>
      <w:r w:rsidR="00AD6588" w:rsidRPr="00A24505">
        <w:rPr>
          <w:rFonts w:cstheme="minorHAnsi"/>
          <w:sz w:val="24"/>
          <w:szCs w:val="24"/>
        </w:rPr>
        <w:t>.</w:t>
      </w:r>
      <w:r w:rsidR="00584B95" w:rsidRPr="00A24505">
        <w:rPr>
          <w:rFonts w:cstheme="minorHAnsi"/>
          <w:sz w:val="24"/>
          <w:szCs w:val="24"/>
        </w:rPr>
        <w:t>……</w:t>
      </w:r>
      <w:r w:rsidR="00A24505" w:rsidRPr="00A24505">
        <w:rPr>
          <w:rFonts w:cstheme="minorHAnsi"/>
          <w:sz w:val="24"/>
          <w:szCs w:val="24"/>
        </w:rPr>
        <w:t>16</w:t>
      </w:r>
      <w:r w:rsidR="007B527B">
        <w:rPr>
          <w:rFonts w:cstheme="minorHAnsi"/>
          <w:sz w:val="24"/>
          <w:szCs w:val="24"/>
        </w:rPr>
        <w:t>1</w:t>
      </w:r>
    </w:p>
    <w:p w:rsidR="003177E0" w:rsidRDefault="003177E0" w:rsidP="007629AE">
      <w:pPr>
        <w:pStyle w:val="NoSpacing"/>
        <w:spacing w:line="276" w:lineRule="auto"/>
        <w:jc w:val="both"/>
        <w:rPr>
          <w:rFonts w:cstheme="minorHAnsi"/>
          <w:sz w:val="24"/>
          <w:szCs w:val="24"/>
        </w:rPr>
      </w:pPr>
    </w:p>
    <w:p w:rsidR="001542C7" w:rsidRPr="00AB34B0" w:rsidRDefault="001542C7" w:rsidP="007629AE">
      <w:pPr>
        <w:pStyle w:val="NoSpacing"/>
        <w:spacing w:line="276" w:lineRule="auto"/>
        <w:jc w:val="both"/>
        <w:rPr>
          <w:b/>
          <w:bCs/>
          <w:sz w:val="28"/>
          <w:szCs w:val="28"/>
        </w:rPr>
      </w:pPr>
      <w:r>
        <w:rPr>
          <w:b/>
          <w:bCs/>
          <w:sz w:val="28"/>
          <w:szCs w:val="28"/>
        </w:rPr>
        <w:t>UVOD</w:t>
      </w:r>
    </w:p>
    <w:p w:rsidR="001542C7" w:rsidRDefault="001542C7" w:rsidP="007629AE">
      <w:pPr>
        <w:pStyle w:val="NoSpacing"/>
        <w:spacing w:line="276" w:lineRule="auto"/>
        <w:jc w:val="both"/>
        <w:rPr>
          <w:rFonts w:cstheme="minorHAnsi"/>
          <w:sz w:val="24"/>
          <w:szCs w:val="24"/>
        </w:rPr>
      </w:pPr>
    </w:p>
    <w:p w:rsidR="00A069B3" w:rsidRDefault="00691E10" w:rsidP="007629AE">
      <w:pPr>
        <w:pStyle w:val="NoSpacing"/>
        <w:spacing w:line="276" w:lineRule="auto"/>
        <w:jc w:val="both"/>
        <w:rPr>
          <w:rFonts w:cstheme="minorHAnsi"/>
          <w:sz w:val="24"/>
          <w:szCs w:val="24"/>
        </w:rPr>
      </w:pPr>
      <w:r>
        <w:rPr>
          <w:rFonts w:cstheme="minorHAnsi"/>
          <w:sz w:val="24"/>
          <w:szCs w:val="24"/>
        </w:rPr>
        <w:t>Ovaj do</w:t>
      </w:r>
      <w:r w:rsidR="00136649">
        <w:rPr>
          <w:rFonts w:cstheme="minorHAnsi"/>
          <w:sz w:val="24"/>
          <w:szCs w:val="24"/>
        </w:rPr>
        <w:t>k</w:t>
      </w:r>
      <w:r>
        <w:rPr>
          <w:rFonts w:cstheme="minorHAnsi"/>
          <w:sz w:val="24"/>
          <w:szCs w:val="24"/>
        </w:rPr>
        <w:t xml:space="preserve">ument </w:t>
      </w:r>
      <w:r w:rsidR="00136649">
        <w:rPr>
          <w:rFonts w:cstheme="minorHAnsi"/>
          <w:sz w:val="24"/>
          <w:szCs w:val="24"/>
        </w:rPr>
        <w:t xml:space="preserve">pripremljen je kao doprinos procesu prikupljanja građe koja će činiti podlogu za donosioce odluka i druge aktere </w:t>
      </w:r>
      <w:r w:rsidR="005675AF">
        <w:rPr>
          <w:rFonts w:cstheme="minorHAnsi"/>
          <w:sz w:val="24"/>
          <w:szCs w:val="24"/>
        </w:rPr>
        <w:t xml:space="preserve">u razmatranju i izboru alternativnih rešenja za unapređenje Zakona o mladima. </w:t>
      </w:r>
      <w:r w:rsidR="00A069B3">
        <w:rPr>
          <w:rFonts w:cstheme="minorHAnsi"/>
          <w:sz w:val="24"/>
          <w:szCs w:val="24"/>
        </w:rPr>
        <w:t>Proces je kroz ovaj angažman podržala i Međunarodna organizacija za migracije.</w:t>
      </w:r>
    </w:p>
    <w:p w:rsidR="00A069B3" w:rsidRDefault="00A069B3" w:rsidP="007629AE">
      <w:pPr>
        <w:pStyle w:val="NoSpacing"/>
        <w:spacing w:line="276" w:lineRule="auto"/>
        <w:jc w:val="both"/>
        <w:rPr>
          <w:rFonts w:cstheme="minorHAnsi"/>
          <w:sz w:val="24"/>
          <w:szCs w:val="24"/>
        </w:rPr>
      </w:pPr>
    </w:p>
    <w:p w:rsidR="00691E10" w:rsidRDefault="001227C2" w:rsidP="007629AE">
      <w:pPr>
        <w:pStyle w:val="NoSpacing"/>
        <w:spacing w:line="276" w:lineRule="auto"/>
        <w:jc w:val="both"/>
        <w:rPr>
          <w:rFonts w:cstheme="minorHAnsi"/>
          <w:sz w:val="24"/>
          <w:szCs w:val="24"/>
        </w:rPr>
      </w:pPr>
      <w:r>
        <w:rPr>
          <w:rFonts w:cstheme="minorHAnsi"/>
          <w:sz w:val="24"/>
          <w:szCs w:val="24"/>
        </w:rPr>
        <w:t>Ambicija ovog istraživačkog poduhvata bila je da sagleda normativne okvire zemalja u Evropi</w:t>
      </w:r>
      <w:r w:rsidR="009D3AA1">
        <w:rPr>
          <w:rStyle w:val="FootnoteReference"/>
          <w:rFonts w:cstheme="minorHAnsi"/>
          <w:sz w:val="24"/>
          <w:szCs w:val="24"/>
        </w:rPr>
        <w:footnoteReference w:id="1"/>
      </w:r>
      <w:r>
        <w:rPr>
          <w:rFonts w:cstheme="minorHAnsi"/>
          <w:sz w:val="24"/>
          <w:szCs w:val="24"/>
        </w:rPr>
        <w:t xml:space="preserve">, kao i zakonodavstvo u </w:t>
      </w:r>
      <w:r w:rsidR="00806627">
        <w:rPr>
          <w:rFonts w:cstheme="minorHAnsi"/>
          <w:sz w:val="24"/>
          <w:szCs w:val="24"/>
        </w:rPr>
        <w:t>Republici Srbiji (u daljem tekstu: Srbija)</w:t>
      </w:r>
      <w:r>
        <w:rPr>
          <w:rFonts w:cstheme="minorHAnsi"/>
          <w:sz w:val="24"/>
          <w:szCs w:val="24"/>
        </w:rPr>
        <w:t xml:space="preserve">, i </w:t>
      </w:r>
      <w:r w:rsidR="006E0652">
        <w:rPr>
          <w:rFonts w:cstheme="minorHAnsi"/>
          <w:sz w:val="24"/>
          <w:szCs w:val="24"/>
        </w:rPr>
        <w:t xml:space="preserve">izvede zaključke o alternativnim rešenjima koja bi mogla biti primenjena i u našem Zakonu o mladima. </w:t>
      </w:r>
    </w:p>
    <w:p w:rsidR="006E0652" w:rsidRDefault="006E0652" w:rsidP="007629AE">
      <w:pPr>
        <w:pStyle w:val="NoSpacing"/>
        <w:spacing w:line="276" w:lineRule="auto"/>
        <w:jc w:val="both"/>
        <w:rPr>
          <w:rFonts w:cstheme="minorHAnsi"/>
          <w:sz w:val="24"/>
          <w:szCs w:val="24"/>
        </w:rPr>
      </w:pPr>
    </w:p>
    <w:p w:rsidR="003F25E6" w:rsidRPr="00860778" w:rsidRDefault="003F25E6" w:rsidP="003F25E6">
      <w:pPr>
        <w:pStyle w:val="NoSpacing"/>
        <w:spacing w:line="276" w:lineRule="auto"/>
        <w:jc w:val="both"/>
        <w:rPr>
          <w:rFonts w:cstheme="minorHAnsi"/>
          <w:sz w:val="24"/>
          <w:szCs w:val="24"/>
        </w:rPr>
      </w:pPr>
      <w:r>
        <w:rPr>
          <w:rFonts w:cstheme="minorHAnsi"/>
          <w:sz w:val="24"/>
          <w:szCs w:val="24"/>
        </w:rPr>
        <w:t xml:space="preserve">Izveštaj ima </w:t>
      </w:r>
      <w:r w:rsidRPr="00EA69FB">
        <w:rPr>
          <w:rFonts w:cstheme="minorHAnsi"/>
          <w:b/>
          <w:sz w:val="24"/>
          <w:szCs w:val="24"/>
        </w:rPr>
        <w:t>5 glavnih delova</w:t>
      </w:r>
      <w:r>
        <w:rPr>
          <w:rFonts w:cstheme="minorHAnsi"/>
          <w:sz w:val="24"/>
          <w:szCs w:val="24"/>
        </w:rPr>
        <w:t xml:space="preserve">. U </w:t>
      </w:r>
      <w:r w:rsidR="00E74176" w:rsidRPr="00EA69FB">
        <w:rPr>
          <w:rFonts w:cstheme="minorHAnsi"/>
          <w:b/>
          <w:sz w:val="24"/>
          <w:szCs w:val="24"/>
        </w:rPr>
        <w:t>s</w:t>
      </w:r>
      <w:r w:rsidRPr="00EA69FB">
        <w:rPr>
          <w:rFonts w:cstheme="minorHAnsi"/>
          <w:b/>
          <w:sz w:val="24"/>
          <w:szCs w:val="24"/>
        </w:rPr>
        <w:t>ažetk</w:t>
      </w:r>
      <w:r w:rsidR="00E74176" w:rsidRPr="00EA69FB">
        <w:rPr>
          <w:rFonts w:cstheme="minorHAnsi"/>
          <w:b/>
          <w:sz w:val="24"/>
          <w:szCs w:val="24"/>
        </w:rPr>
        <w:t>u</w:t>
      </w:r>
      <w:r w:rsidRPr="00EA69FB">
        <w:rPr>
          <w:rFonts w:cstheme="minorHAnsi"/>
          <w:b/>
          <w:sz w:val="24"/>
          <w:szCs w:val="24"/>
        </w:rPr>
        <w:t xml:space="preserve"> izveštaja</w:t>
      </w:r>
      <w:r w:rsidR="00E44459">
        <w:rPr>
          <w:rFonts w:cstheme="minorHAnsi"/>
          <w:sz w:val="24"/>
          <w:szCs w:val="24"/>
        </w:rPr>
        <w:t xml:space="preserve"> prikazana su upore</w:t>
      </w:r>
      <w:r w:rsidR="00E74176">
        <w:rPr>
          <w:rFonts w:cstheme="minorHAnsi"/>
          <w:sz w:val="24"/>
          <w:szCs w:val="24"/>
        </w:rPr>
        <w:t xml:space="preserve">dna iskustva evropskih zemalja u normiranju različitih pitanja brige o mladima, uz osvrt na rešenja u našem zakonu. </w:t>
      </w:r>
      <w:r w:rsidR="000936E5">
        <w:rPr>
          <w:rFonts w:cstheme="minorHAnsi"/>
          <w:sz w:val="24"/>
          <w:szCs w:val="24"/>
        </w:rPr>
        <w:t xml:space="preserve">Nakon toga sledi </w:t>
      </w:r>
      <w:r w:rsidR="000936E5" w:rsidRPr="00EA69FB">
        <w:rPr>
          <w:rFonts w:cstheme="minorHAnsi"/>
          <w:b/>
          <w:sz w:val="24"/>
          <w:szCs w:val="24"/>
        </w:rPr>
        <w:t>analitički prikaz</w:t>
      </w:r>
      <w:r w:rsidRPr="00EA69FB">
        <w:rPr>
          <w:rFonts w:cstheme="minorHAnsi"/>
          <w:b/>
          <w:sz w:val="24"/>
          <w:szCs w:val="24"/>
        </w:rPr>
        <w:t xml:space="preserve"> </w:t>
      </w:r>
      <w:r w:rsidR="000936E5" w:rsidRPr="00EA69FB">
        <w:rPr>
          <w:rFonts w:cstheme="minorHAnsi"/>
          <w:b/>
          <w:sz w:val="24"/>
          <w:szCs w:val="24"/>
        </w:rPr>
        <w:t xml:space="preserve">relevantnog </w:t>
      </w:r>
      <w:r w:rsidRPr="00EA69FB">
        <w:rPr>
          <w:rFonts w:cstheme="minorHAnsi"/>
          <w:b/>
          <w:sz w:val="24"/>
          <w:szCs w:val="24"/>
        </w:rPr>
        <w:t>domaćeg normativnog okvira</w:t>
      </w:r>
      <w:r w:rsidR="000936E5">
        <w:rPr>
          <w:rFonts w:cstheme="minorHAnsi"/>
          <w:sz w:val="24"/>
          <w:szCs w:val="24"/>
        </w:rPr>
        <w:t xml:space="preserve"> koji na direktan ili indirektan način uređuje pitanja od značaja za mlade koja treba uzeti u obzir prilikom promišljanja rešenja za unapređivanje Zakona o mladima. </w:t>
      </w:r>
      <w:r w:rsidRPr="00860778">
        <w:rPr>
          <w:rFonts w:cstheme="minorHAnsi"/>
          <w:sz w:val="24"/>
          <w:szCs w:val="24"/>
        </w:rPr>
        <w:t>U</w:t>
      </w:r>
      <w:r w:rsidR="00282146">
        <w:rPr>
          <w:rFonts w:cstheme="minorHAnsi"/>
          <w:sz w:val="24"/>
          <w:szCs w:val="24"/>
        </w:rPr>
        <w:t xml:space="preserve"> </w:t>
      </w:r>
      <w:r w:rsidR="00282146" w:rsidRPr="00EA69FB">
        <w:rPr>
          <w:rFonts w:cstheme="minorHAnsi"/>
          <w:b/>
          <w:sz w:val="24"/>
          <w:szCs w:val="24"/>
        </w:rPr>
        <w:t>uporednoj</w:t>
      </w:r>
      <w:r w:rsidRPr="00EA69FB">
        <w:rPr>
          <w:rFonts w:cstheme="minorHAnsi"/>
          <w:b/>
          <w:sz w:val="24"/>
          <w:szCs w:val="24"/>
        </w:rPr>
        <w:t xml:space="preserve"> analiz</w:t>
      </w:r>
      <w:r w:rsidR="00282146" w:rsidRPr="00EA69FB">
        <w:rPr>
          <w:rFonts w:cstheme="minorHAnsi"/>
          <w:b/>
          <w:sz w:val="24"/>
          <w:szCs w:val="24"/>
        </w:rPr>
        <w:t>i</w:t>
      </w:r>
      <w:r w:rsidR="00282146">
        <w:rPr>
          <w:rFonts w:cstheme="minorHAnsi"/>
          <w:sz w:val="24"/>
          <w:szCs w:val="24"/>
        </w:rPr>
        <w:t xml:space="preserve"> koja </w:t>
      </w:r>
      <w:r w:rsidR="007E4F43">
        <w:rPr>
          <w:rFonts w:cstheme="minorHAnsi"/>
          <w:sz w:val="24"/>
          <w:szCs w:val="24"/>
        </w:rPr>
        <w:t xml:space="preserve">potom </w:t>
      </w:r>
      <w:r w:rsidR="00282146">
        <w:rPr>
          <w:rFonts w:cstheme="minorHAnsi"/>
          <w:sz w:val="24"/>
          <w:szCs w:val="24"/>
        </w:rPr>
        <w:t xml:space="preserve">sledi, </w:t>
      </w:r>
      <w:r w:rsidR="007E4F43">
        <w:rPr>
          <w:rFonts w:cstheme="minorHAnsi"/>
          <w:sz w:val="24"/>
          <w:szCs w:val="24"/>
        </w:rPr>
        <w:t>prikazana su rešenja u zakonima posmatranih zemalja, prema odabranim kriterijumima.</w:t>
      </w:r>
      <w:r w:rsidR="00D27CF8">
        <w:rPr>
          <w:rFonts w:cstheme="minorHAnsi"/>
          <w:sz w:val="24"/>
          <w:szCs w:val="24"/>
        </w:rPr>
        <w:t xml:space="preserve"> U delu </w:t>
      </w:r>
      <w:r w:rsidR="00FF5C50">
        <w:rPr>
          <w:rFonts w:cstheme="minorHAnsi"/>
          <w:b/>
          <w:sz w:val="24"/>
          <w:szCs w:val="24"/>
        </w:rPr>
        <w:t>Ključna</w:t>
      </w:r>
      <w:r w:rsidRPr="00EA69FB">
        <w:rPr>
          <w:rFonts w:cstheme="minorHAnsi"/>
          <w:b/>
          <w:sz w:val="24"/>
          <w:szCs w:val="24"/>
        </w:rPr>
        <w:t xml:space="preserve"> pitanja za omladinski sektor i donosioce odluka</w:t>
      </w:r>
      <w:r w:rsidR="00D27CF8">
        <w:rPr>
          <w:rFonts w:cstheme="minorHAnsi"/>
          <w:sz w:val="24"/>
          <w:szCs w:val="24"/>
        </w:rPr>
        <w:t xml:space="preserve">, navedene su oblasti i teme za koje postoji veliki interes omladinskog sektora da se urede i unaprede. </w:t>
      </w:r>
      <w:r w:rsidR="00306C2E">
        <w:rPr>
          <w:rFonts w:cstheme="minorHAnsi"/>
          <w:sz w:val="24"/>
          <w:szCs w:val="24"/>
        </w:rPr>
        <w:t>N</w:t>
      </w:r>
      <w:r w:rsidR="00EA69FB">
        <w:rPr>
          <w:rFonts w:cstheme="minorHAnsi"/>
          <w:sz w:val="24"/>
          <w:szCs w:val="24"/>
        </w:rPr>
        <w:t xml:space="preserve">a kraju, u delu </w:t>
      </w:r>
      <w:r w:rsidR="00306C2E" w:rsidRPr="00EA69FB">
        <w:rPr>
          <w:rFonts w:cstheme="minorHAnsi"/>
          <w:b/>
          <w:sz w:val="24"/>
          <w:szCs w:val="24"/>
        </w:rPr>
        <w:t>Preporuke</w:t>
      </w:r>
      <w:r w:rsidR="00306C2E">
        <w:rPr>
          <w:rFonts w:cstheme="minorHAnsi"/>
          <w:sz w:val="24"/>
          <w:szCs w:val="24"/>
        </w:rPr>
        <w:t xml:space="preserve"> dati su predlozi za pojedina rešenja u Zakonu o mladima. </w:t>
      </w:r>
    </w:p>
    <w:p w:rsidR="00EA69FB" w:rsidRDefault="00EA69FB" w:rsidP="007629AE">
      <w:pPr>
        <w:pStyle w:val="NoSpacing"/>
        <w:spacing w:line="276" w:lineRule="auto"/>
        <w:jc w:val="both"/>
        <w:rPr>
          <w:rFonts w:cstheme="minorHAnsi"/>
          <w:sz w:val="24"/>
          <w:szCs w:val="24"/>
        </w:rPr>
      </w:pPr>
    </w:p>
    <w:p w:rsidR="00EA69FB" w:rsidRDefault="00EA69FB" w:rsidP="007629AE">
      <w:pPr>
        <w:pStyle w:val="NoSpacing"/>
        <w:spacing w:line="276" w:lineRule="auto"/>
        <w:jc w:val="both"/>
        <w:rPr>
          <w:rFonts w:cstheme="minorHAnsi"/>
          <w:sz w:val="24"/>
          <w:szCs w:val="24"/>
        </w:rPr>
      </w:pPr>
      <w:r>
        <w:rPr>
          <w:rFonts w:cstheme="minorHAnsi"/>
          <w:sz w:val="24"/>
          <w:szCs w:val="24"/>
        </w:rPr>
        <w:t>Svi pojmovi korišćeni u ovom izveštaju u jednom gramatičkom rodu, odnose se podjednako na iste pojnove u drugom gramatičkom rodu.</w:t>
      </w:r>
    </w:p>
    <w:p w:rsidR="00EA69FB" w:rsidRDefault="00EA69FB" w:rsidP="007629AE">
      <w:pPr>
        <w:pStyle w:val="NoSpacing"/>
        <w:spacing w:line="276" w:lineRule="auto"/>
        <w:jc w:val="both"/>
        <w:rPr>
          <w:rFonts w:cstheme="minorHAnsi"/>
          <w:sz w:val="24"/>
          <w:szCs w:val="24"/>
        </w:rPr>
      </w:pPr>
    </w:p>
    <w:p w:rsidR="00EA69FB" w:rsidRDefault="00EA69FB" w:rsidP="007629AE">
      <w:pPr>
        <w:pStyle w:val="NoSpacing"/>
        <w:spacing w:line="276" w:lineRule="auto"/>
        <w:jc w:val="both"/>
        <w:rPr>
          <w:rFonts w:cstheme="minorHAnsi"/>
          <w:sz w:val="24"/>
          <w:szCs w:val="24"/>
        </w:rPr>
        <w:sectPr w:rsidR="00EA69FB" w:rsidSect="00244E45">
          <w:pgSz w:w="12240" w:h="15840"/>
          <w:pgMar w:top="1440" w:right="1440" w:bottom="1440" w:left="1440" w:header="720" w:footer="720" w:gutter="0"/>
          <w:cols w:space="720"/>
          <w:docGrid w:linePitch="360"/>
        </w:sectPr>
      </w:pPr>
      <w:r>
        <w:rPr>
          <w:rFonts w:cstheme="minorHAnsi"/>
          <w:sz w:val="24"/>
          <w:szCs w:val="24"/>
        </w:rPr>
        <w:t>Stavovi i mišljenja</w:t>
      </w:r>
      <w:r w:rsidR="000A296B">
        <w:rPr>
          <w:rFonts w:cstheme="minorHAnsi"/>
          <w:sz w:val="24"/>
          <w:szCs w:val="24"/>
        </w:rPr>
        <w:t xml:space="preserve"> izneti u ovom izveštaju isključiva su odgovornost autora i ne odražavaju nužno i stavove Međunarodne organizacije </w:t>
      </w:r>
      <w:r w:rsidR="00A069B3">
        <w:rPr>
          <w:rFonts w:cstheme="minorHAnsi"/>
          <w:sz w:val="24"/>
          <w:szCs w:val="24"/>
        </w:rPr>
        <w:t>za migracije</w:t>
      </w:r>
      <w:r w:rsidR="000A296B">
        <w:rPr>
          <w:rFonts w:cstheme="minorHAnsi"/>
          <w:sz w:val="24"/>
          <w:szCs w:val="24"/>
        </w:rPr>
        <w:t>.</w:t>
      </w:r>
    </w:p>
    <w:p w:rsidR="00524FD0" w:rsidRDefault="00524FD0" w:rsidP="007629AE">
      <w:pPr>
        <w:pStyle w:val="NoSpacing"/>
        <w:spacing w:line="276" w:lineRule="auto"/>
        <w:jc w:val="both"/>
        <w:rPr>
          <w:rFonts w:cstheme="minorHAnsi"/>
          <w:sz w:val="24"/>
          <w:szCs w:val="24"/>
        </w:rPr>
      </w:pPr>
    </w:p>
    <w:p w:rsidR="003177E0" w:rsidRPr="00AB34B0" w:rsidRDefault="003177E0" w:rsidP="007629AE">
      <w:pPr>
        <w:pStyle w:val="NoSpacing"/>
        <w:spacing w:line="276" w:lineRule="auto"/>
        <w:jc w:val="both"/>
        <w:rPr>
          <w:b/>
          <w:bCs/>
          <w:sz w:val="28"/>
          <w:szCs w:val="28"/>
        </w:rPr>
      </w:pPr>
      <w:r>
        <w:rPr>
          <w:b/>
          <w:bCs/>
          <w:sz w:val="28"/>
          <w:szCs w:val="28"/>
        </w:rPr>
        <w:t>PRISTUP</w:t>
      </w:r>
    </w:p>
    <w:p w:rsidR="003177E0" w:rsidRDefault="003177E0" w:rsidP="007629AE">
      <w:pPr>
        <w:pStyle w:val="NoSpacing"/>
        <w:spacing w:line="276" w:lineRule="auto"/>
        <w:jc w:val="both"/>
        <w:rPr>
          <w:sz w:val="24"/>
          <w:szCs w:val="24"/>
        </w:rPr>
      </w:pPr>
    </w:p>
    <w:p w:rsidR="003177E0" w:rsidRPr="00546D20" w:rsidRDefault="00DD0788" w:rsidP="007629AE">
      <w:pPr>
        <w:pStyle w:val="NoSpacing"/>
        <w:spacing w:line="276" w:lineRule="auto"/>
        <w:jc w:val="both"/>
        <w:rPr>
          <w:b/>
          <w:sz w:val="24"/>
          <w:szCs w:val="24"/>
        </w:rPr>
      </w:pPr>
      <w:r w:rsidRPr="00DD0788">
        <w:rPr>
          <w:b/>
          <w:sz w:val="24"/>
          <w:szCs w:val="24"/>
        </w:rPr>
        <w:t>Predmet</w:t>
      </w:r>
      <w:r w:rsidR="00ED4AA8">
        <w:rPr>
          <w:b/>
          <w:sz w:val="24"/>
          <w:szCs w:val="24"/>
        </w:rPr>
        <w:t xml:space="preserve"> i cilj</w:t>
      </w:r>
      <w:r w:rsidRPr="00DD0788">
        <w:rPr>
          <w:b/>
          <w:sz w:val="24"/>
          <w:szCs w:val="24"/>
        </w:rPr>
        <w:t xml:space="preserve"> istraživanja</w:t>
      </w:r>
      <w:r>
        <w:rPr>
          <w:sz w:val="24"/>
          <w:szCs w:val="24"/>
        </w:rPr>
        <w:t xml:space="preserve"> </w:t>
      </w:r>
    </w:p>
    <w:p w:rsidR="003177E0" w:rsidRPr="00F72F14" w:rsidRDefault="003177E0" w:rsidP="007629AE">
      <w:pPr>
        <w:pStyle w:val="NoSpacing"/>
        <w:spacing w:line="276" w:lineRule="auto"/>
        <w:jc w:val="both"/>
        <w:rPr>
          <w:sz w:val="24"/>
          <w:szCs w:val="24"/>
        </w:rPr>
      </w:pPr>
    </w:p>
    <w:p w:rsidR="00062E6F" w:rsidRPr="00062E6F" w:rsidRDefault="00062E6F" w:rsidP="007629AE">
      <w:pPr>
        <w:pStyle w:val="NoSpacing"/>
        <w:spacing w:line="276" w:lineRule="auto"/>
        <w:jc w:val="both"/>
        <w:rPr>
          <w:sz w:val="24"/>
          <w:szCs w:val="24"/>
        </w:rPr>
      </w:pPr>
      <w:r w:rsidRPr="00062E6F">
        <w:rPr>
          <w:sz w:val="24"/>
          <w:szCs w:val="24"/>
        </w:rPr>
        <w:t xml:space="preserve">Predmet istraživanja je normativni okvir koji uređuje sistemsku brigu o mladima. </w:t>
      </w:r>
      <w:r w:rsidR="00E44459">
        <w:rPr>
          <w:sz w:val="24"/>
          <w:szCs w:val="24"/>
        </w:rPr>
        <w:t>Sa jedne strane ovo istraživanje</w:t>
      </w:r>
      <w:r w:rsidRPr="00062E6F">
        <w:rPr>
          <w:sz w:val="24"/>
          <w:szCs w:val="24"/>
        </w:rPr>
        <w:t xml:space="preserve"> analizira domaći normativni okvir relevantan za pitanja mladih, a sa druge strane analizira kako su različite evropske zemlje pristupile uređ</w:t>
      </w:r>
      <w:r w:rsidR="00004A08">
        <w:rPr>
          <w:sz w:val="24"/>
          <w:szCs w:val="24"/>
        </w:rPr>
        <w:t>enju ovog pitanja.</w:t>
      </w:r>
      <w:r w:rsidRPr="00062E6F">
        <w:rPr>
          <w:sz w:val="24"/>
          <w:szCs w:val="24"/>
        </w:rPr>
        <w:t xml:space="preserve"> S tim u vezi, predmet analize domaćeg normativnog okvira su svi </w:t>
      </w:r>
      <w:r w:rsidR="00004A08">
        <w:rPr>
          <w:sz w:val="24"/>
          <w:szCs w:val="24"/>
        </w:rPr>
        <w:t xml:space="preserve">opšti i posebni </w:t>
      </w:r>
      <w:r w:rsidRPr="00062E6F">
        <w:rPr>
          <w:sz w:val="24"/>
          <w:szCs w:val="24"/>
        </w:rPr>
        <w:t>zakoni</w:t>
      </w:r>
      <w:r w:rsidR="00004A08">
        <w:rPr>
          <w:sz w:val="24"/>
          <w:szCs w:val="24"/>
        </w:rPr>
        <w:t xml:space="preserve"> (osim zakon o ratifikaciji ugovora, konvencija i drugih akata)</w:t>
      </w:r>
      <w:r w:rsidR="00C44E13">
        <w:rPr>
          <w:sz w:val="24"/>
          <w:szCs w:val="24"/>
        </w:rPr>
        <w:t xml:space="preserve"> doneti</w:t>
      </w:r>
      <w:r w:rsidRPr="00062E6F">
        <w:rPr>
          <w:sz w:val="24"/>
          <w:szCs w:val="24"/>
        </w:rPr>
        <w:t xml:space="preserve"> u Srbiji od 2011. godine do danas. Predmet uporedne analize jeste razmatranje različitih koncepcijskih pristupa u normativnom uređenju </w:t>
      </w:r>
      <w:r w:rsidR="00C44E13">
        <w:rPr>
          <w:sz w:val="24"/>
          <w:szCs w:val="24"/>
        </w:rPr>
        <w:t>pitanja brige o mladima</w:t>
      </w:r>
      <w:r w:rsidRPr="00062E6F">
        <w:rPr>
          <w:sz w:val="24"/>
          <w:szCs w:val="24"/>
        </w:rPr>
        <w:t xml:space="preserve"> u Evropi, i analiza posebnih zakonskih rešenja u odabranim zemljama, kojima se uređuju bitni aspekti brige o mladima. </w:t>
      </w:r>
    </w:p>
    <w:p w:rsidR="00062E6F" w:rsidRPr="00062E6F" w:rsidRDefault="00062E6F" w:rsidP="007629AE">
      <w:pPr>
        <w:pStyle w:val="NoSpacing"/>
        <w:spacing w:line="276" w:lineRule="auto"/>
        <w:rPr>
          <w:sz w:val="24"/>
          <w:szCs w:val="24"/>
        </w:rPr>
      </w:pPr>
    </w:p>
    <w:p w:rsidR="00062E6F" w:rsidRPr="00062E6F" w:rsidRDefault="00062E6F" w:rsidP="007629AE">
      <w:pPr>
        <w:pStyle w:val="NoSpacing"/>
        <w:spacing w:line="276" w:lineRule="auto"/>
        <w:jc w:val="both"/>
        <w:rPr>
          <w:sz w:val="24"/>
          <w:szCs w:val="24"/>
        </w:rPr>
      </w:pPr>
      <w:r w:rsidRPr="00062E6F">
        <w:rPr>
          <w:sz w:val="24"/>
          <w:szCs w:val="24"/>
        </w:rPr>
        <w:t xml:space="preserve">U razmatranju različitih koncepcijskih pristupa, razmatrali smo da li posmatrana zemlja ima poseban zakon kojim se uređuju pitanja iz domena brige o mladima, ili su ova pitanja uređena drugim opštim i posebnim zakonima. </w:t>
      </w:r>
    </w:p>
    <w:p w:rsidR="00062E6F" w:rsidRPr="00062E6F" w:rsidRDefault="00062E6F" w:rsidP="007629AE">
      <w:pPr>
        <w:pStyle w:val="NoSpacing"/>
        <w:spacing w:line="276" w:lineRule="auto"/>
        <w:rPr>
          <w:sz w:val="24"/>
          <w:szCs w:val="24"/>
        </w:rPr>
      </w:pPr>
      <w:r w:rsidRPr="00062E6F">
        <w:rPr>
          <w:sz w:val="24"/>
          <w:szCs w:val="24"/>
        </w:rPr>
        <w:tab/>
      </w:r>
    </w:p>
    <w:p w:rsidR="00062E6F" w:rsidRPr="00062E6F" w:rsidRDefault="00062E6F" w:rsidP="007629AE">
      <w:pPr>
        <w:pStyle w:val="NoSpacing"/>
        <w:spacing w:line="276" w:lineRule="auto"/>
        <w:jc w:val="both"/>
        <w:rPr>
          <w:sz w:val="24"/>
          <w:szCs w:val="24"/>
        </w:rPr>
      </w:pPr>
      <w:r w:rsidRPr="00062E6F">
        <w:rPr>
          <w:sz w:val="24"/>
          <w:szCs w:val="24"/>
        </w:rPr>
        <w:t xml:space="preserve">U okviru analize posebnih zakonskih rešenja kojima se u odabranim zemljama uređuju bitni aspekti brige o mladima rukovodili smo se našim Zakonom o mladima, tragajući za odgovorima na sledeća ključna pitanja: </w:t>
      </w:r>
    </w:p>
    <w:p w:rsidR="00062E6F" w:rsidRPr="00062E6F" w:rsidRDefault="00062E6F" w:rsidP="007629AE">
      <w:pPr>
        <w:pStyle w:val="NoSpacing"/>
        <w:spacing w:line="276" w:lineRule="auto"/>
        <w:rPr>
          <w:sz w:val="24"/>
          <w:szCs w:val="24"/>
        </w:rPr>
      </w:pPr>
    </w:p>
    <w:p w:rsidR="00062E6F" w:rsidRPr="00062E6F" w:rsidRDefault="00062E6F" w:rsidP="007629AE">
      <w:pPr>
        <w:pStyle w:val="NoSpacing"/>
        <w:numPr>
          <w:ilvl w:val="0"/>
          <w:numId w:val="1"/>
        </w:numPr>
        <w:spacing w:line="276" w:lineRule="auto"/>
        <w:rPr>
          <w:sz w:val="24"/>
          <w:szCs w:val="24"/>
        </w:rPr>
      </w:pPr>
      <w:r w:rsidRPr="00062E6F">
        <w:rPr>
          <w:sz w:val="24"/>
          <w:szCs w:val="24"/>
        </w:rPr>
        <w:t>Kakav je obuhvat normiranja posebnim zakonom (i koliko se on i u čemu razlikuje od obuhvata našeg Zakona o mladima)?</w:t>
      </w:r>
    </w:p>
    <w:p w:rsidR="0039250A" w:rsidRPr="00B3108C" w:rsidRDefault="00062E6F" w:rsidP="007629AE">
      <w:pPr>
        <w:pStyle w:val="NoSpacing"/>
        <w:numPr>
          <w:ilvl w:val="0"/>
          <w:numId w:val="1"/>
        </w:numPr>
        <w:spacing w:line="276" w:lineRule="auto"/>
        <w:rPr>
          <w:sz w:val="24"/>
          <w:szCs w:val="24"/>
          <w:lang w:val="sr-Latn-RS"/>
        </w:rPr>
      </w:pPr>
      <w:r w:rsidRPr="00062E6F">
        <w:rPr>
          <w:sz w:val="24"/>
          <w:szCs w:val="24"/>
        </w:rPr>
        <w:t>Kako su uređena pojedinačna pitanja bitna za brigu o mladima, a naročito ona pitanja koja na odgovarajući nači</w:t>
      </w:r>
      <w:r w:rsidR="0039250A">
        <w:rPr>
          <w:sz w:val="24"/>
          <w:szCs w:val="24"/>
        </w:rPr>
        <w:t xml:space="preserve">n uređuje i naš </w:t>
      </w:r>
      <w:r w:rsidR="007B7BDC">
        <w:rPr>
          <w:sz w:val="24"/>
          <w:szCs w:val="24"/>
        </w:rPr>
        <w:t>Zakon o mladima</w:t>
      </w:r>
      <w:r w:rsidR="00B3108C">
        <w:rPr>
          <w:sz w:val="24"/>
          <w:szCs w:val="24"/>
        </w:rPr>
        <w:t>?</w:t>
      </w:r>
    </w:p>
    <w:p w:rsidR="00062E6F" w:rsidRDefault="00062E6F" w:rsidP="007629AE">
      <w:pPr>
        <w:pStyle w:val="NoSpacing"/>
        <w:spacing w:line="276" w:lineRule="auto"/>
        <w:rPr>
          <w:sz w:val="24"/>
          <w:szCs w:val="24"/>
        </w:rPr>
      </w:pPr>
    </w:p>
    <w:p w:rsidR="000A7993" w:rsidRDefault="00062E6F" w:rsidP="007629AE">
      <w:pPr>
        <w:pStyle w:val="NoSpacing"/>
        <w:spacing w:line="276" w:lineRule="auto"/>
        <w:rPr>
          <w:sz w:val="24"/>
          <w:szCs w:val="24"/>
        </w:rPr>
      </w:pPr>
      <w:r w:rsidRPr="00062E6F">
        <w:rPr>
          <w:sz w:val="24"/>
          <w:szCs w:val="24"/>
        </w:rPr>
        <w:t>Ključna pitanja smo analiz</w:t>
      </w:r>
      <w:r w:rsidR="00644E37">
        <w:rPr>
          <w:sz w:val="24"/>
          <w:szCs w:val="24"/>
        </w:rPr>
        <w:t>irali kroz sledeće kriterijume:</w:t>
      </w:r>
    </w:p>
    <w:p w:rsidR="000A7993" w:rsidRDefault="000A7993" w:rsidP="007629AE">
      <w:pPr>
        <w:pStyle w:val="NoSpacing"/>
        <w:spacing w:line="276" w:lineRule="auto"/>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6655"/>
      </w:tblGrid>
      <w:tr w:rsidR="004E5883" w:rsidRPr="004E5883" w:rsidTr="00EE4B66">
        <w:tc>
          <w:tcPr>
            <w:tcW w:w="2695" w:type="dxa"/>
            <w:shd w:val="clear" w:color="auto" w:fill="D0CECE" w:themeFill="background2" w:themeFillShade="E6"/>
          </w:tcPr>
          <w:p w:rsidR="004E5883" w:rsidRPr="004E5883" w:rsidRDefault="00737EF8" w:rsidP="007629AE">
            <w:pPr>
              <w:pStyle w:val="NoSpacing"/>
              <w:spacing w:line="276" w:lineRule="auto"/>
              <w:jc w:val="both"/>
              <w:rPr>
                <w:b/>
                <w:sz w:val="24"/>
                <w:szCs w:val="24"/>
              </w:rPr>
            </w:pPr>
            <w:r>
              <w:rPr>
                <w:b/>
                <w:sz w:val="24"/>
                <w:szCs w:val="24"/>
              </w:rPr>
              <w:t>Kriterijum</w:t>
            </w:r>
          </w:p>
        </w:tc>
        <w:tc>
          <w:tcPr>
            <w:tcW w:w="6655" w:type="dxa"/>
            <w:shd w:val="clear" w:color="auto" w:fill="D0CECE" w:themeFill="background2" w:themeFillShade="E6"/>
          </w:tcPr>
          <w:p w:rsidR="004E5883" w:rsidRPr="00737EF8" w:rsidRDefault="00737EF8" w:rsidP="007629AE">
            <w:pPr>
              <w:pStyle w:val="NoSpacing"/>
              <w:spacing w:line="276" w:lineRule="auto"/>
              <w:jc w:val="both"/>
              <w:rPr>
                <w:b/>
                <w:sz w:val="24"/>
                <w:szCs w:val="24"/>
              </w:rPr>
            </w:pPr>
            <w:r w:rsidRPr="00737EF8">
              <w:rPr>
                <w:b/>
                <w:sz w:val="24"/>
                <w:szCs w:val="24"/>
              </w:rPr>
              <w:t>Značenje/opis kriterijuma</w:t>
            </w:r>
          </w:p>
        </w:tc>
      </w:tr>
      <w:tr w:rsidR="00062E6F" w:rsidRPr="004E5883" w:rsidTr="00EE4B66">
        <w:tc>
          <w:tcPr>
            <w:tcW w:w="2695" w:type="dxa"/>
            <w:shd w:val="clear" w:color="auto" w:fill="D0CECE" w:themeFill="background2" w:themeFillShade="E6"/>
          </w:tcPr>
          <w:p w:rsidR="00062E6F" w:rsidRPr="004E5883" w:rsidRDefault="00062E6F" w:rsidP="007629AE">
            <w:pPr>
              <w:pStyle w:val="NoSpacing"/>
              <w:spacing w:line="276" w:lineRule="auto"/>
              <w:jc w:val="both"/>
              <w:rPr>
                <w:b/>
                <w:sz w:val="24"/>
                <w:szCs w:val="24"/>
              </w:rPr>
            </w:pPr>
            <w:r w:rsidRPr="004E5883">
              <w:rPr>
                <w:b/>
                <w:sz w:val="24"/>
                <w:szCs w:val="24"/>
              </w:rPr>
              <w:t>Predmet</w:t>
            </w:r>
          </w:p>
        </w:tc>
        <w:tc>
          <w:tcPr>
            <w:tcW w:w="6655" w:type="dxa"/>
          </w:tcPr>
          <w:p w:rsidR="00062E6F" w:rsidRPr="00062E6F" w:rsidRDefault="00062E6F" w:rsidP="007629AE">
            <w:pPr>
              <w:pStyle w:val="NoSpacing"/>
              <w:spacing w:line="276" w:lineRule="auto"/>
              <w:jc w:val="both"/>
              <w:rPr>
                <w:sz w:val="24"/>
                <w:szCs w:val="24"/>
              </w:rPr>
            </w:pPr>
            <w:r w:rsidRPr="00062E6F">
              <w:rPr>
                <w:sz w:val="24"/>
                <w:szCs w:val="24"/>
              </w:rPr>
              <w:t>Šta je predmet zakona, odnosno koje/e pitanje iz domena brige o mladima/a zakon tretira?</w:t>
            </w:r>
          </w:p>
        </w:tc>
      </w:tr>
      <w:tr w:rsidR="00062E6F" w:rsidRPr="004E5883" w:rsidTr="00EE4B66">
        <w:tc>
          <w:tcPr>
            <w:tcW w:w="2695" w:type="dxa"/>
            <w:shd w:val="clear" w:color="auto" w:fill="D0CECE" w:themeFill="background2" w:themeFillShade="E6"/>
          </w:tcPr>
          <w:p w:rsidR="00062E6F" w:rsidRPr="004E5883" w:rsidRDefault="00062E6F" w:rsidP="007629AE">
            <w:pPr>
              <w:pStyle w:val="NoSpacing"/>
              <w:spacing w:line="276" w:lineRule="auto"/>
              <w:jc w:val="both"/>
              <w:rPr>
                <w:b/>
                <w:sz w:val="24"/>
                <w:szCs w:val="24"/>
              </w:rPr>
            </w:pPr>
            <w:r w:rsidRPr="004E5883">
              <w:rPr>
                <w:b/>
                <w:sz w:val="24"/>
                <w:szCs w:val="24"/>
              </w:rPr>
              <w:t>Cilj</w:t>
            </w:r>
          </w:p>
        </w:tc>
        <w:tc>
          <w:tcPr>
            <w:tcW w:w="6655" w:type="dxa"/>
          </w:tcPr>
          <w:p w:rsidR="00062E6F" w:rsidRPr="00062E6F" w:rsidRDefault="00062E6F" w:rsidP="007629AE">
            <w:pPr>
              <w:pStyle w:val="NoSpacing"/>
              <w:spacing w:line="276" w:lineRule="auto"/>
              <w:jc w:val="both"/>
              <w:rPr>
                <w:sz w:val="24"/>
                <w:szCs w:val="24"/>
              </w:rPr>
            </w:pPr>
            <w:r w:rsidRPr="00062E6F">
              <w:rPr>
                <w:sz w:val="24"/>
                <w:szCs w:val="24"/>
              </w:rPr>
              <w:t>Šta zakon nastoji da postigne?</w:t>
            </w:r>
          </w:p>
        </w:tc>
      </w:tr>
      <w:tr w:rsidR="00062E6F" w:rsidRPr="004E5883" w:rsidTr="00EE4B66">
        <w:tc>
          <w:tcPr>
            <w:tcW w:w="2695" w:type="dxa"/>
            <w:shd w:val="clear" w:color="auto" w:fill="D0CECE" w:themeFill="background2" w:themeFillShade="E6"/>
          </w:tcPr>
          <w:p w:rsidR="00062E6F" w:rsidRPr="004E5883" w:rsidRDefault="00062E6F" w:rsidP="007629AE">
            <w:pPr>
              <w:pStyle w:val="NoSpacing"/>
              <w:spacing w:line="276" w:lineRule="auto"/>
              <w:jc w:val="both"/>
              <w:rPr>
                <w:b/>
                <w:sz w:val="24"/>
                <w:szCs w:val="24"/>
              </w:rPr>
            </w:pPr>
            <w:r w:rsidRPr="004E5883">
              <w:rPr>
                <w:b/>
                <w:sz w:val="24"/>
                <w:szCs w:val="24"/>
              </w:rPr>
              <w:t>Načela</w:t>
            </w:r>
          </w:p>
        </w:tc>
        <w:tc>
          <w:tcPr>
            <w:tcW w:w="6655" w:type="dxa"/>
          </w:tcPr>
          <w:p w:rsidR="00062E6F" w:rsidRPr="00062E6F" w:rsidRDefault="00062E6F" w:rsidP="007629AE">
            <w:pPr>
              <w:pStyle w:val="NoSpacing"/>
              <w:spacing w:line="276" w:lineRule="auto"/>
              <w:jc w:val="both"/>
              <w:rPr>
                <w:sz w:val="24"/>
                <w:szCs w:val="24"/>
              </w:rPr>
            </w:pPr>
            <w:r w:rsidRPr="00062E6F">
              <w:rPr>
                <w:sz w:val="24"/>
                <w:szCs w:val="24"/>
              </w:rPr>
              <w:t xml:space="preserve">Opšta pravila u duhu kojih treba posmatrati/sprovoditi sve odredbe zakona i brigu o mladima. </w:t>
            </w:r>
          </w:p>
        </w:tc>
      </w:tr>
      <w:tr w:rsidR="00062E6F" w:rsidRPr="004E5883" w:rsidTr="00EE4B66">
        <w:tc>
          <w:tcPr>
            <w:tcW w:w="2695" w:type="dxa"/>
            <w:shd w:val="clear" w:color="auto" w:fill="D0CECE" w:themeFill="background2" w:themeFillShade="E6"/>
          </w:tcPr>
          <w:p w:rsidR="00062E6F" w:rsidRPr="004E5883" w:rsidRDefault="00062E6F" w:rsidP="007629AE">
            <w:pPr>
              <w:pStyle w:val="NoSpacing"/>
              <w:tabs>
                <w:tab w:val="right" w:pos="2479"/>
              </w:tabs>
              <w:spacing w:line="276" w:lineRule="auto"/>
              <w:jc w:val="both"/>
              <w:rPr>
                <w:b/>
                <w:sz w:val="24"/>
                <w:szCs w:val="24"/>
              </w:rPr>
            </w:pPr>
            <w:r>
              <w:rPr>
                <w:b/>
                <w:sz w:val="24"/>
                <w:szCs w:val="24"/>
              </w:rPr>
              <w:t>Mladi</w:t>
            </w:r>
            <w:r w:rsidR="00672CB0">
              <w:rPr>
                <w:b/>
                <w:sz w:val="24"/>
                <w:szCs w:val="24"/>
              </w:rPr>
              <w:tab/>
            </w:r>
          </w:p>
        </w:tc>
        <w:tc>
          <w:tcPr>
            <w:tcW w:w="6655" w:type="dxa"/>
          </w:tcPr>
          <w:p w:rsidR="00062E6F" w:rsidRPr="00062E6F" w:rsidRDefault="00226717" w:rsidP="007629AE">
            <w:pPr>
              <w:pStyle w:val="NoSpacing"/>
              <w:spacing w:line="276" w:lineRule="auto"/>
              <w:jc w:val="both"/>
              <w:rPr>
                <w:sz w:val="24"/>
                <w:szCs w:val="24"/>
              </w:rPr>
            </w:pPr>
            <w:r>
              <w:rPr>
                <w:sz w:val="24"/>
                <w:szCs w:val="24"/>
              </w:rPr>
              <w:t>Kako je definisana mlada</w:t>
            </w:r>
            <w:r w:rsidR="00062E6F" w:rsidRPr="00062E6F">
              <w:rPr>
                <w:sz w:val="24"/>
                <w:szCs w:val="24"/>
              </w:rPr>
              <w:t xml:space="preserve"> osob</w:t>
            </w:r>
            <w:r>
              <w:rPr>
                <w:sz w:val="24"/>
                <w:szCs w:val="24"/>
              </w:rPr>
              <w:t>a</w:t>
            </w:r>
            <w:r w:rsidR="00062E6F" w:rsidRPr="00062E6F">
              <w:rPr>
                <w:sz w:val="24"/>
                <w:szCs w:val="24"/>
              </w:rPr>
              <w:t>.</w:t>
            </w:r>
          </w:p>
        </w:tc>
      </w:tr>
      <w:tr w:rsidR="00062E6F" w:rsidRPr="004E5883" w:rsidTr="00EE4B66">
        <w:tc>
          <w:tcPr>
            <w:tcW w:w="2695" w:type="dxa"/>
            <w:shd w:val="clear" w:color="auto" w:fill="D0CECE" w:themeFill="background2" w:themeFillShade="E6"/>
          </w:tcPr>
          <w:p w:rsidR="00062E6F" w:rsidRPr="004E5883" w:rsidRDefault="00062E6F" w:rsidP="007629AE">
            <w:pPr>
              <w:pStyle w:val="NoSpacing"/>
              <w:spacing w:line="276" w:lineRule="auto"/>
              <w:jc w:val="both"/>
              <w:rPr>
                <w:b/>
                <w:sz w:val="24"/>
                <w:szCs w:val="24"/>
              </w:rPr>
            </w:pPr>
            <w:r w:rsidRPr="004E5883">
              <w:rPr>
                <w:b/>
                <w:sz w:val="24"/>
                <w:szCs w:val="24"/>
              </w:rPr>
              <w:t>Omladinski rad i omladinska zanimanja</w:t>
            </w:r>
          </w:p>
        </w:tc>
        <w:tc>
          <w:tcPr>
            <w:tcW w:w="6655" w:type="dxa"/>
          </w:tcPr>
          <w:p w:rsidR="00062E6F" w:rsidRPr="00062E6F" w:rsidRDefault="00062E6F" w:rsidP="007629AE">
            <w:pPr>
              <w:pStyle w:val="NoSpacing"/>
              <w:spacing w:line="276" w:lineRule="auto"/>
              <w:jc w:val="both"/>
              <w:rPr>
                <w:sz w:val="24"/>
                <w:szCs w:val="24"/>
              </w:rPr>
            </w:pPr>
            <w:r w:rsidRPr="00062E6F">
              <w:rPr>
                <w:sz w:val="24"/>
                <w:szCs w:val="24"/>
              </w:rPr>
              <w:t>Na kakav način su u zakonu uređuje omladinski rad i omladinska zanimanja, pitanje profesionalizacije omladinskog rada i mesta omladinskog rada i sistemu brige o mladima?</w:t>
            </w:r>
          </w:p>
        </w:tc>
      </w:tr>
      <w:tr w:rsidR="00270CAC" w:rsidRPr="004E5883" w:rsidTr="00EE4B66">
        <w:tc>
          <w:tcPr>
            <w:tcW w:w="2695" w:type="dxa"/>
            <w:shd w:val="clear" w:color="auto" w:fill="D0CECE" w:themeFill="background2" w:themeFillShade="E6"/>
          </w:tcPr>
          <w:p w:rsidR="00270CAC" w:rsidRPr="004E5883" w:rsidRDefault="00270CAC" w:rsidP="007629AE">
            <w:pPr>
              <w:pStyle w:val="NoSpacing"/>
              <w:spacing w:line="276" w:lineRule="auto"/>
              <w:jc w:val="both"/>
              <w:rPr>
                <w:b/>
                <w:sz w:val="24"/>
                <w:szCs w:val="24"/>
              </w:rPr>
            </w:pPr>
            <w:r>
              <w:rPr>
                <w:b/>
                <w:sz w:val="24"/>
                <w:szCs w:val="24"/>
              </w:rPr>
              <w:t>Prava i obaveze mladih</w:t>
            </w:r>
          </w:p>
        </w:tc>
        <w:tc>
          <w:tcPr>
            <w:tcW w:w="6655" w:type="dxa"/>
          </w:tcPr>
          <w:p w:rsidR="00270CAC" w:rsidRPr="00062E6F" w:rsidRDefault="00C60E7E" w:rsidP="007629AE">
            <w:pPr>
              <w:pStyle w:val="NoSpacing"/>
              <w:spacing w:line="276" w:lineRule="auto"/>
              <w:jc w:val="both"/>
              <w:rPr>
                <w:sz w:val="24"/>
                <w:szCs w:val="24"/>
              </w:rPr>
            </w:pPr>
            <w:r>
              <w:rPr>
                <w:sz w:val="24"/>
                <w:szCs w:val="24"/>
              </w:rPr>
              <w:t>Na kakav način</w:t>
            </w:r>
            <w:r w:rsidR="00270CAC" w:rsidRPr="00270CAC">
              <w:rPr>
                <w:sz w:val="24"/>
                <w:szCs w:val="24"/>
              </w:rPr>
              <w:t xml:space="preserve"> zakonodavni okvir definiše prava i odgovornosti mladih, naročito onih vezanih za migraciono kretanje mladih</w:t>
            </w:r>
            <w:r w:rsidR="00C63537">
              <w:rPr>
                <w:sz w:val="24"/>
                <w:szCs w:val="24"/>
              </w:rPr>
              <w:t>?</w:t>
            </w:r>
          </w:p>
        </w:tc>
      </w:tr>
      <w:tr w:rsidR="00270CAC" w:rsidRPr="004E5883" w:rsidTr="00EE4B66">
        <w:tc>
          <w:tcPr>
            <w:tcW w:w="2695" w:type="dxa"/>
            <w:shd w:val="clear" w:color="auto" w:fill="D0CECE" w:themeFill="background2" w:themeFillShade="E6"/>
          </w:tcPr>
          <w:p w:rsidR="00270CAC" w:rsidRPr="004E5883" w:rsidRDefault="00270CAC" w:rsidP="007629AE">
            <w:pPr>
              <w:pStyle w:val="NoSpacing"/>
              <w:spacing w:line="276" w:lineRule="auto"/>
              <w:jc w:val="both"/>
              <w:rPr>
                <w:b/>
                <w:sz w:val="24"/>
                <w:szCs w:val="24"/>
              </w:rPr>
            </w:pPr>
            <w:r w:rsidRPr="004E5883">
              <w:rPr>
                <w:b/>
                <w:sz w:val="24"/>
                <w:szCs w:val="24"/>
              </w:rPr>
              <w:t>Mehanizmi participacije mladih u donošenju odluka</w:t>
            </w:r>
          </w:p>
        </w:tc>
        <w:tc>
          <w:tcPr>
            <w:tcW w:w="6655" w:type="dxa"/>
          </w:tcPr>
          <w:p w:rsidR="00270CAC" w:rsidRPr="00062E6F" w:rsidRDefault="00270CAC" w:rsidP="007629AE">
            <w:pPr>
              <w:pStyle w:val="NoSpacing"/>
              <w:spacing w:line="276" w:lineRule="auto"/>
              <w:jc w:val="both"/>
              <w:rPr>
                <w:sz w:val="24"/>
                <w:szCs w:val="24"/>
              </w:rPr>
            </w:pPr>
            <w:r w:rsidRPr="00062E6F">
              <w:rPr>
                <w:sz w:val="24"/>
                <w:szCs w:val="24"/>
              </w:rPr>
              <w:t>Kakve mehanizme participacije mladih u donošenju odluka propisuje zakon?</w:t>
            </w:r>
          </w:p>
        </w:tc>
      </w:tr>
      <w:tr w:rsidR="00270CAC" w:rsidRPr="004E5883" w:rsidTr="00EE4B66">
        <w:tc>
          <w:tcPr>
            <w:tcW w:w="2695" w:type="dxa"/>
            <w:shd w:val="clear" w:color="auto" w:fill="D0CECE" w:themeFill="background2" w:themeFillShade="E6"/>
          </w:tcPr>
          <w:p w:rsidR="00270CAC" w:rsidRPr="004E5883" w:rsidRDefault="00270CAC" w:rsidP="007629AE">
            <w:pPr>
              <w:pStyle w:val="NoSpacing"/>
              <w:spacing w:line="276" w:lineRule="auto"/>
              <w:jc w:val="both"/>
              <w:rPr>
                <w:b/>
                <w:sz w:val="24"/>
                <w:szCs w:val="24"/>
              </w:rPr>
            </w:pPr>
            <w:r w:rsidRPr="004E5883">
              <w:rPr>
                <w:b/>
                <w:sz w:val="24"/>
                <w:szCs w:val="24"/>
              </w:rPr>
              <w:t>Oblici organizovanja mladih</w:t>
            </w:r>
          </w:p>
        </w:tc>
        <w:tc>
          <w:tcPr>
            <w:tcW w:w="6655" w:type="dxa"/>
          </w:tcPr>
          <w:p w:rsidR="00270CAC" w:rsidRPr="00062E6F" w:rsidRDefault="00270CAC" w:rsidP="007629AE">
            <w:pPr>
              <w:pStyle w:val="NoSpacing"/>
              <w:spacing w:line="276" w:lineRule="auto"/>
              <w:jc w:val="both"/>
              <w:rPr>
                <w:sz w:val="24"/>
                <w:szCs w:val="24"/>
              </w:rPr>
            </w:pPr>
            <w:r w:rsidRPr="00062E6F">
              <w:rPr>
                <w:sz w:val="24"/>
                <w:szCs w:val="24"/>
              </w:rPr>
              <w:t>Kakve oblike orga</w:t>
            </w:r>
            <w:r w:rsidR="00D37C8D">
              <w:rPr>
                <w:sz w:val="24"/>
                <w:szCs w:val="24"/>
              </w:rPr>
              <w:t>n</w:t>
            </w:r>
            <w:r w:rsidRPr="00062E6F">
              <w:rPr>
                <w:sz w:val="24"/>
                <w:szCs w:val="24"/>
              </w:rPr>
              <w:t>izovanja mladih propisuje zakon? Da li pravi razliku između org</w:t>
            </w:r>
            <w:r w:rsidR="003117C7">
              <w:rPr>
                <w:sz w:val="24"/>
                <w:szCs w:val="24"/>
              </w:rPr>
              <w:t>a</w:t>
            </w:r>
            <w:r w:rsidRPr="00062E6F">
              <w:rPr>
                <w:sz w:val="24"/>
                <w:szCs w:val="24"/>
              </w:rPr>
              <w:t>nizacija mladih i za mlade, saveza i krovnih saveza, da li prepoznaje neformalne grupe i druge oblike organizovanja mladih</w:t>
            </w:r>
            <w:r w:rsidR="00D37C8D">
              <w:rPr>
                <w:sz w:val="24"/>
                <w:szCs w:val="24"/>
              </w:rPr>
              <w:t xml:space="preserve"> i šta je svrha ove ka</w:t>
            </w:r>
            <w:r w:rsidR="003117C7">
              <w:rPr>
                <w:sz w:val="24"/>
                <w:szCs w:val="24"/>
              </w:rPr>
              <w:t>tegorizacije</w:t>
            </w:r>
            <w:r w:rsidRPr="00062E6F">
              <w:rPr>
                <w:sz w:val="24"/>
                <w:szCs w:val="24"/>
              </w:rPr>
              <w:t>?</w:t>
            </w:r>
          </w:p>
        </w:tc>
      </w:tr>
      <w:tr w:rsidR="00270CAC" w:rsidRPr="004E5883" w:rsidTr="00EE4B66">
        <w:tc>
          <w:tcPr>
            <w:tcW w:w="2695" w:type="dxa"/>
            <w:shd w:val="clear" w:color="auto" w:fill="D0CECE" w:themeFill="background2" w:themeFillShade="E6"/>
          </w:tcPr>
          <w:p w:rsidR="00270CAC" w:rsidRPr="004E5883" w:rsidRDefault="00E44459" w:rsidP="00E44459">
            <w:pPr>
              <w:pStyle w:val="NoSpacing"/>
              <w:spacing w:line="276" w:lineRule="auto"/>
              <w:jc w:val="both"/>
              <w:rPr>
                <w:b/>
                <w:sz w:val="24"/>
                <w:szCs w:val="24"/>
              </w:rPr>
            </w:pPr>
            <w:r>
              <w:rPr>
                <w:b/>
                <w:sz w:val="24"/>
                <w:szCs w:val="24"/>
              </w:rPr>
              <w:t>Obaveze i odgovornosti</w:t>
            </w:r>
            <w:r w:rsidR="00270CAC">
              <w:rPr>
                <w:b/>
                <w:sz w:val="24"/>
                <w:szCs w:val="24"/>
              </w:rPr>
              <w:t xml:space="preserve"> </w:t>
            </w:r>
            <w:r>
              <w:rPr>
                <w:b/>
                <w:sz w:val="24"/>
                <w:szCs w:val="24"/>
              </w:rPr>
              <w:t xml:space="preserve">JLS za brigu o mladima </w:t>
            </w:r>
          </w:p>
        </w:tc>
        <w:tc>
          <w:tcPr>
            <w:tcW w:w="6655" w:type="dxa"/>
          </w:tcPr>
          <w:p w:rsidR="00270CAC" w:rsidRPr="00062E6F" w:rsidRDefault="00270CAC" w:rsidP="004B7695">
            <w:pPr>
              <w:pStyle w:val="NoSpacing"/>
              <w:spacing w:line="276" w:lineRule="auto"/>
              <w:jc w:val="both"/>
              <w:rPr>
                <w:sz w:val="24"/>
                <w:szCs w:val="24"/>
              </w:rPr>
            </w:pPr>
            <w:r w:rsidRPr="00062E6F">
              <w:rPr>
                <w:sz w:val="24"/>
                <w:szCs w:val="24"/>
              </w:rPr>
              <w:t>Na kakav način zakon uređuje pitanj</w:t>
            </w:r>
            <w:r w:rsidR="004B7695">
              <w:rPr>
                <w:sz w:val="24"/>
                <w:szCs w:val="24"/>
              </w:rPr>
              <w:t>e</w:t>
            </w:r>
            <w:r w:rsidRPr="00062E6F">
              <w:rPr>
                <w:sz w:val="24"/>
                <w:szCs w:val="24"/>
              </w:rPr>
              <w:t xml:space="preserve"> </w:t>
            </w:r>
            <w:r w:rsidR="004B7695">
              <w:rPr>
                <w:sz w:val="24"/>
                <w:szCs w:val="24"/>
              </w:rPr>
              <w:t>brige o mladima</w:t>
            </w:r>
            <w:r w:rsidRPr="00062E6F">
              <w:rPr>
                <w:sz w:val="24"/>
                <w:szCs w:val="24"/>
              </w:rPr>
              <w:t xml:space="preserve"> na lokalnom nivou, i na koji način uređuje nadležnosti lokalnih samouprava?</w:t>
            </w:r>
          </w:p>
        </w:tc>
      </w:tr>
      <w:tr w:rsidR="00270CAC" w:rsidRPr="004E5883" w:rsidTr="00EE4B66">
        <w:tc>
          <w:tcPr>
            <w:tcW w:w="2695" w:type="dxa"/>
            <w:shd w:val="clear" w:color="auto" w:fill="D0CECE" w:themeFill="background2" w:themeFillShade="E6"/>
          </w:tcPr>
          <w:p w:rsidR="00270CAC" w:rsidRPr="004E5883" w:rsidRDefault="00270CAC" w:rsidP="007629AE">
            <w:pPr>
              <w:pStyle w:val="NoSpacing"/>
              <w:spacing w:line="276" w:lineRule="auto"/>
              <w:jc w:val="both"/>
              <w:rPr>
                <w:b/>
                <w:sz w:val="24"/>
                <w:szCs w:val="24"/>
              </w:rPr>
            </w:pPr>
            <w:r w:rsidRPr="004E5883">
              <w:rPr>
                <w:b/>
                <w:sz w:val="24"/>
                <w:szCs w:val="24"/>
              </w:rPr>
              <w:t>Institucije i servisi za mlade</w:t>
            </w:r>
          </w:p>
        </w:tc>
        <w:tc>
          <w:tcPr>
            <w:tcW w:w="6655" w:type="dxa"/>
          </w:tcPr>
          <w:p w:rsidR="00270CAC" w:rsidRPr="00062E6F" w:rsidRDefault="00270CAC" w:rsidP="007629AE">
            <w:pPr>
              <w:pStyle w:val="NoSpacing"/>
              <w:spacing w:line="276" w:lineRule="auto"/>
              <w:jc w:val="both"/>
              <w:rPr>
                <w:sz w:val="24"/>
                <w:szCs w:val="24"/>
              </w:rPr>
            </w:pPr>
            <w:r w:rsidRPr="00062E6F">
              <w:rPr>
                <w:sz w:val="24"/>
                <w:szCs w:val="24"/>
              </w:rPr>
              <w:t>Na kakav način zakon uređuje položaj institucija i servisa za mlade, na kakav način uređuje nadležnosti različitih nivoa uprave u osnivanju, upravljanju i finansiranju institucija i servisa?</w:t>
            </w:r>
          </w:p>
        </w:tc>
      </w:tr>
      <w:tr w:rsidR="00270CAC" w:rsidRPr="004E5883" w:rsidTr="00EE4B66">
        <w:tc>
          <w:tcPr>
            <w:tcW w:w="2695" w:type="dxa"/>
            <w:shd w:val="clear" w:color="auto" w:fill="D0CECE" w:themeFill="background2" w:themeFillShade="E6"/>
          </w:tcPr>
          <w:p w:rsidR="00270CAC" w:rsidRPr="004E5883" w:rsidRDefault="00270CAC" w:rsidP="007629AE">
            <w:pPr>
              <w:pStyle w:val="NoSpacing"/>
              <w:spacing w:line="276" w:lineRule="auto"/>
              <w:jc w:val="both"/>
              <w:rPr>
                <w:b/>
                <w:sz w:val="24"/>
                <w:szCs w:val="24"/>
              </w:rPr>
            </w:pPr>
            <w:r w:rsidRPr="004E5883">
              <w:rPr>
                <w:b/>
                <w:sz w:val="24"/>
                <w:szCs w:val="24"/>
              </w:rPr>
              <w:t>Praktične politike za mlade</w:t>
            </w:r>
          </w:p>
        </w:tc>
        <w:tc>
          <w:tcPr>
            <w:tcW w:w="6655" w:type="dxa"/>
          </w:tcPr>
          <w:p w:rsidR="00270CAC" w:rsidRPr="00062E6F" w:rsidRDefault="00270CAC" w:rsidP="007629AE">
            <w:pPr>
              <w:pStyle w:val="NoSpacing"/>
              <w:spacing w:line="276" w:lineRule="auto"/>
              <w:jc w:val="both"/>
              <w:rPr>
                <w:sz w:val="24"/>
                <w:szCs w:val="24"/>
              </w:rPr>
            </w:pPr>
            <w:r w:rsidRPr="00062E6F">
              <w:rPr>
                <w:sz w:val="24"/>
                <w:szCs w:val="24"/>
              </w:rPr>
              <w:t>Na kakav način zakon uređuje praktične politike za mlade? Koje su to politike, ko ih donosi, kakav je njihov položaj i značaj u sistemu brige za mlade?</w:t>
            </w:r>
          </w:p>
        </w:tc>
      </w:tr>
      <w:tr w:rsidR="00270CAC" w:rsidRPr="004E5883" w:rsidTr="00EE4B66">
        <w:tc>
          <w:tcPr>
            <w:tcW w:w="2695" w:type="dxa"/>
            <w:shd w:val="clear" w:color="auto" w:fill="D0CECE" w:themeFill="background2" w:themeFillShade="E6"/>
          </w:tcPr>
          <w:p w:rsidR="00270CAC" w:rsidRPr="004E5883" w:rsidRDefault="00270CAC" w:rsidP="007629AE">
            <w:pPr>
              <w:pStyle w:val="NoSpacing"/>
              <w:spacing w:line="276" w:lineRule="auto"/>
              <w:jc w:val="both"/>
              <w:rPr>
                <w:b/>
                <w:sz w:val="24"/>
                <w:szCs w:val="24"/>
              </w:rPr>
            </w:pPr>
            <w:r w:rsidRPr="004E5883">
              <w:rPr>
                <w:b/>
                <w:sz w:val="24"/>
                <w:szCs w:val="24"/>
              </w:rPr>
              <w:t>Finansiranje omladinske politike</w:t>
            </w:r>
          </w:p>
        </w:tc>
        <w:tc>
          <w:tcPr>
            <w:tcW w:w="6655" w:type="dxa"/>
          </w:tcPr>
          <w:p w:rsidR="00270CAC" w:rsidRPr="00062E6F" w:rsidRDefault="00270CAC" w:rsidP="007629AE">
            <w:pPr>
              <w:pStyle w:val="NoSpacing"/>
              <w:spacing w:line="276" w:lineRule="auto"/>
              <w:jc w:val="both"/>
              <w:rPr>
                <w:sz w:val="24"/>
                <w:szCs w:val="24"/>
              </w:rPr>
            </w:pPr>
            <w:r w:rsidRPr="00062E6F">
              <w:rPr>
                <w:sz w:val="24"/>
                <w:szCs w:val="24"/>
              </w:rPr>
              <w:t>Kako je uređeno pitanje finansiranja brige o mladima?</w:t>
            </w:r>
          </w:p>
        </w:tc>
      </w:tr>
      <w:tr w:rsidR="00270CAC" w:rsidRPr="004E5883" w:rsidTr="00EE4B66">
        <w:tc>
          <w:tcPr>
            <w:tcW w:w="2695" w:type="dxa"/>
            <w:shd w:val="clear" w:color="auto" w:fill="D0CECE" w:themeFill="background2" w:themeFillShade="E6"/>
          </w:tcPr>
          <w:p w:rsidR="00270CAC" w:rsidRPr="004E5883" w:rsidRDefault="00270CAC" w:rsidP="007629AE">
            <w:pPr>
              <w:pStyle w:val="NoSpacing"/>
              <w:spacing w:line="276" w:lineRule="auto"/>
              <w:jc w:val="both"/>
              <w:rPr>
                <w:b/>
                <w:sz w:val="24"/>
                <w:szCs w:val="24"/>
              </w:rPr>
            </w:pPr>
            <w:r w:rsidRPr="004E5883">
              <w:rPr>
                <w:b/>
                <w:sz w:val="24"/>
                <w:szCs w:val="24"/>
              </w:rPr>
              <w:t>Evidencije</w:t>
            </w:r>
          </w:p>
        </w:tc>
        <w:tc>
          <w:tcPr>
            <w:tcW w:w="6655" w:type="dxa"/>
          </w:tcPr>
          <w:p w:rsidR="00270CAC" w:rsidRPr="00062E6F" w:rsidRDefault="00270CAC" w:rsidP="007629AE">
            <w:pPr>
              <w:pStyle w:val="NoSpacing"/>
              <w:spacing w:line="276" w:lineRule="auto"/>
              <w:jc w:val="both"/>
              <w:rPr>
                <w:sz w:val="24"/>
                <w:szCs w:val="24"/>
              </w:rPr>
            </w:pPr>
            <w:r w:rsidRPr="00062E6F">
              <w:rPr>
                <w:sz w:val="24"/>
                <w:szCs w:val="24"/>
              </w:rPr>
              <w:t xml:space="preserve">Da li zakon predviđa evidencije i registre podataka, i čemu su namenjeni? </w:t>
            </w:r>
          </w:p>
        </w:tc>
      </w:tr>
      <w:tr w:rsidR="00270CAC" w:rsidRPr="004E5883" w:rsidTr="00EE4B66">
        <w:tc>
          <w:tcPr>
            <w:tcW w:w="2695" w:type="dxa"/>
            <w:shd w:val="clear" w:color="auto" w:fill="D0CECE" w:themeFill="background2" w:themeFillShade="E6"/>
          </w:tcPr>
          <w:p w:rsidR="00270CAC" w:rsidRPr="004E5883" w:rsidRDefault="00270CAC" w:rsidP="007629AE">
            <w:pPr>
              <w:pStyle w:val="NoSpacing"/>
              <w:spacing w:line="276" w:lineRule="auto"/>
              <w:jc w:val="both"/>
              <w:rPr>
                <w:b/>
                <w:sz w:val="24"/>
                <w:szCs w:val="24"/>
              </w:rPr>
            </w:pPr>
            <w:r w:rsidRPr="004E5883">
              <w:rPr>
                <w:b/>
                <w:sz w:val="24"/>
                <w:szCs w:val="24"/>
              </w:rPr>
              <w:t>Izveštavanje</w:t>
            </w:r>
          </w:p>
        </w:tc>
        <w:tc>
          <w:tcPr>
            <w:tcW w:w="6655" w:type="dxa"/>
          </w:tcPr>
          <w:p w:rsidR="00270CAC" w:rsidRPr="00062E6F" w:rsidRDefault="00270CAC" w:rsidP="007629AE">
            <w:pPr>
              <w:pStyle w:val="NoSpacing"/>
              <w:spacing w:line="276" w:lineRule="auto"/>
              <w:jc w:val="both"/>
              <w:rPr>
                <w:sz w:val="24"/>
                <w:szCs w:val="24"/>
              </w:rPr>
            </w:pPr>
            <w:r w:rsidRPr="00062E6F">
              <w:rPr>
                <w:sz w:val="24"/>
                <w:szCs w:val="24"/>
              </w:rPr>
              <w:t>Da li zakon uređuje način prikupljanja podataka i izveštavanja o sistemskoj brizi o mladima? Ko prema kome izveštava?</w:t>
            </w:r>
          </w:p>
        </w:tc>
      </w:tr>
      <w:tr w:rsidR="00270CAC" w:rsidRPr="004E5883" w:rsidTr="00EE4B66">
        <w:tc>
          <w:tcPr>
            <w:tcW w:w="2695" w:type="dxa"/>
            <w:shd w:val="clear" w:color="auto" w:fill="D0CECE" w:themeFill="background2" w:themeFillShade="E6"/>
          </w:tcPr>
          <w:p w:rsidR="00270CAC" w:rsidRPr="004E5883" w:rsidRDefault="00270CAC" w:rsidP="007629AE">
            <w:pPr>
              <w:pStyle w:val="NoSpacing"/>
              <w:spacing w:line="276" w:lineRule="auto"/>
              <w:jc w:val="both"/>
              <w:rPr>
                <w:b/>
                <w:sz w:val="24"/>
                <w:szCs w:val="24"/>
              </w:rPr>
            </w:pPr>
            <w:r w:rsidRPr="004E5883">
              <w:rPr>
                <w:b/>
                <w:sz w:val="24"/>
                <w:szCs w:val="24"/>
              </w:rPr>
              <w:t>Nadzor nad primenom zakona i kaznene odredbe</w:t>
            </w:r>
          </w:p>
        </w:tc>
        <w:tc>
          <w:tcPr>
            <w:tcW w:w="6655" w:type="dxa"/>
          </w:tcPr>
          <w:p w:rsidR="00270CAC" w:rsidRPr="00062E6F" w:rsidRDefault="00270CAC" w:rsidP="007629AE">
            <w:pPr>
              <w:pStyle w:val="NoSpacing"/>
              <w:spacing w:line="276" w:lineRule="auto"/>
              <w:jc w:val="both"/>
              <w:rPr>
                <w:sz w:val="24"/>
                <w:szCs w:val="24"/>
              </w:rPr>
            </w:pPr>
            <w:r w:rsidRPr="00062E6F">
              <w:rPr>
                <w:sz w:val="24"/>
                <w:szCs w:val="24"/>
              </w:rPr>
              <w:t>Kojoj instanci i instituciji je dodeljen nadzor nad sprovođenjem zakona i kako je uređeno pitanje korektivnog postupanja prema subjektima koji ne sprovode zakonske odredbe na propisani način? Da li su propisani prekršaji i kaznene odredbe?</w:t>
            </w:r>
          </w:p>
        </w:tc>
      </w:tr>
    </w:tbl>
    <w:p w:rsidR="0026003D" w:rsidRDefault="0026003D" w:rsidP="007629AE">
      <w:pPr>
        <w:pStyle w:val="NoSpacing"/>
        <w:spacing w:line="276" w:lineRule="auto"/>
        <w:jc w:val="both"/>
        <w:rPr>
          <w:sz w:val="24"/>
          <w:szCs w:val="24"/>
        </w:rPr>
      </w:pPr>
    </w:p>
    <w:p w:rsidR="00062E6F" w:rsidRDefault="00062E6F" w:rsidP="007629AE">
      <w:pPr>
        <w:pStyle w:val="NoSpacing"/>
        <w:spacing w:line="276" w:lineRule="auto"/>
        <w:jc w:val="both"/>
        <w:rPr>
          <w:sz w:val="24"/>
          <w:szCs w:val="24"/>
        </w:rPr>
      </w:pPr>
      <w:r w:rsidRPr="00031C4E">
        <w:rPr>
          <w:sz w:val="24"/>
          <w:szCs w:val="24"/>
        </w:rPr>
        <w:t>Cilj ovog istraživanja je sa jedne strane da identifikuje sve akte i oblasti u kojima su normirana određena rešenja koja se tiču mladih i brige o mladima, a sa druge strane da sagleda uporedna rešenja i izvede zaključke o rešenjima koja bi mogla biti primenjena i u našem normativnom uređenju omladinske politike, te ta rešenja preporuči donosiocima odluka za razmatranje.</w:t>
      </w:r>
      <w:r>
        <w:rPr>
          <w:sz w:val="24"/>
          <w:szCs w:val="24"/>
        </w:rPr>
        <w:t xml:space="preserve"> </w:t>
      </w:r>
    </w:p>
    <w:p w:rsidR="00ED4AA8" w:rsidRDefault="00ED4AA8" w:rsidP="007629AE">
      <w:pPr>
        <w:pStyle w:val="NoSpacing"/>
        <w:spacing w:line="276" w:lineRule="auto"/>
        <w:jc w:val="both"/>
        <w:rPr>
          <w:sz w:val="24"/>
          <w:szCs w:val="24"/>
        </w:rPr>
      </w:pPr>
    </w:p>
    <w:p w:rsidR="0026003D" w:rsidRPr="004A602A" w:rsidRDefault="004A602A" w:rsidP="007629AE">
      <w:pPr>
        <w:pStyle w:val="NoSpacing"/>
        <w:spacing w:line="276" w:lineRule="auto"/>
        <w:jc w:val="both"/>
        <w:rPr>
          <w:b/>
          <w:sz w:val="24"/>
          <w:szCs w:val="24"/>
        </w:rPr>
      </w:pPr>
      <w:r w:rsidRPr="004A602A">
        <w:rPr>
          <w:b/>
          <w:sz w:val="24"/>
          <w:szCs w:val="24"/>
        </w:rPr>
        <w:t>Uzorak</w:t>
      </w:r>
    </w:p>
    <w:p w:rsidR="003177E0" w:rsidRDefault="003177E0" w:rsidP="007629AE">
      <w:pPr>
        <w:pStyle w:val="NoSpacing"/>
        <w:spacing w:line="276" w:lineRule="auto"/>
        <w:jc w:val="both"/>
        <w:rPr>
          <w:sz w:val="24"/>
          <w:szCs w:val="24"/>
        </w:rPr>
      </w:pPr>
    </w:p>
    <w:p w:rsidR="00A533B8" w:rsidRDefault="004B7695" w:rsidP="007629AE">
      <w:pPr>
        <w:pStyle w:val="NoSpacing"/>
        <w:spacing w:line="276" w:lineRule="auto"/>
        <w:jc w:val="both"/>
        <w:rPr>
          <w:sz w:val="24"/>
          <w:szCs w:val="24"/>
        </w:rPr>
      </w:pPr>
      <w:r w:rsidRPr="00D71EA4">
        <w:rPr>
          <w:sz w:val="24"/>
          <w:szCs w:val="24"/>
        </w:rPr>
        <w:t>Analizom domać</w:t>
      </w:r>
      <w:r w:rsidR="00A533B8" w:rsidRPr="00D71EA4">
        <w:rPr>
          <w:sz w:val="24"/>
          <w:szCs w:val="24"/>
        </w:rPr>
        <w:t xml:space="preserve">eg normativnog okvira obuhvaćeno je ukupno </w:t>
      </w:r>
      <w:r w:rsidR="00EE1E5D" w:rsidRPr="00D71EA4">
        <w:rPr>
          <w:sz w:val="24"/>
          <w:szCs w:val="24"/>
        </w:rPr>
        <w:t>36</w:t>
      </w:r>
      <w:r w:rsidR="001F5593" w:rsidRPr="00D71EA4">
        <w:rPr>
          <w:sz w:val="24"/>
          <w:szCs w:val="24"/>
        </w:rPr>
        <w:t xml:space="preserve"> zakon</w:t>
      </w:r>
      <w:r w:rsidR="00EE1E5D" w:rsidRPr="00D71EA4">
        <w:rPr>
          <w:sz w:val="24"/>
          <w:szCs w:val="24"/>
        </w:rPr>
        <w:t>a</w:t>
      </w:r>
      <w:r w:rsidR="001F5593" w:rsidRPr="00D71EA4">
        <w:rPr>
          <w:sz w:val="24"/>
          <w:szCs w:val="24"/>
        </w:rPr>
        <w:t>, 2 strategije i 1 akcioni plan</w:t>
      </w:r>
      <w:r w:rsidR="00A533B8" w:rsidRPr="00D71EA4">
        <w:rPr>
          <w:sz w:val="24"/>
          <w:szCs w:val="24"/>
        </w:rPr>
        <w:t xml:space="preserve"> koje je</w:t>
      </w:r>
      <w:r w:rsidR="00D06E35" w:rsidRPr="00D71EA4">
        <w:rPr>
          <w:sz w:val="24"/>
          <w:szCs w:val="24"/>
        </w:rPr>
        <w:t xml:space="preserve"> donela Narodna</w:t>
      </w:r>
      <w:r w:rsidR="00A533B8" w:rsidRPr="00D71EA4">
        <w:rPr>
          <w:sz w:val="24"/>
          <w:szCs w:val="24"/>
        </w:rPr>
        <w:t xml:space="preserve"> skupština Republike Srbije u period od 2011 – 2021. </w:t>
      </w:r>
      <w:r w:rsidR="00A85F68" w:rsidRPr="00D71EA4">
        <w:rPr>
          <w:sz w:val="24"/>
          <w:szCs w:val="24"/>
        </w:rPr>
        <w:t>G</w:t>
      </w:r>
      <w:r w:rsidR="00A533B8" w:rsidRPr="00D71EA4">
        <w:rPr>
          <w:sz w:val="24"/>
          <w:szCs w:val="24"/>
        </w:rPr>
        <w:t>odine</w:t>
      </w:r>
      <w:r w:rsidR="00A85F68" w:rsidRPr="00D71EA4">
        <w:rPr>
          <w:sz w:val="24"/>
          <w:szCs w:val="24"/>
        </w:rPr>
        <w:t xml:space="preserve">, kao i 1 </w:t>
      </w:r>
      <w:r w:rsidR="000943F2" w:rsidRPr="00D71EA4">
        <w:rPr>
          <w:sz w:val="24"/>
          <w:szCs w:val="24"/>
        </w:rPr>
        <w:t xml:space="preserve">međunarodni dokument praktične politike sa kojim </w:t>
      </w:r>
      <w:r w:rsidR="00BA06BD" w:rsidRPr="00D71EA4">
        <w:rPr>
          <w:sz w:val="24"/>
          <w:szCs w:val="24"/>
        </w:rPr>
        <w:t>Srbija usklađuje svoju politiku</w:t>
      </w:r>
      <w:r w:rsidR="00A533B8" w:rsidRPr="00D71EA4">
        <w:rPr>
          <w:sz w:val="24"/>
          <w:szCs w:val="24"/>
        </w:rPr>
        <w:t xml:space="preserve">. Evidencija analiziranih zakona data je kao prilog 1 ovom izveštaju. Uporednom analizom je obuhvaćeno ukupno </w:t>
      </w:r>
      <w:r w:rsidR="0014008A" w:rsidRPr="00D71EA4">
        <w:rPr>
          <w:sz w:val="24"/>
          <w:szCs w:val="24"/>
        </w:rPr>
        <w:t>1</w:t>
      </w:r>
      <w:r w:rsidR="001F009F" w:rsidRPr="00D71EA4">
        <w:rPr>
          <w:sz w:val="24"/>
          <w:szCs w:val="24"/>
        </w:rPr>
        <w:t>5</w:t>
      </w:r>
      <w:r w:rsidR="00A533B8" w:rsidRPr="00D71EA4">
        <w:rPr>
          <w:sz w:val="24"/>
          <w:szCs w:val="24"/>
        </w:rPr>
        <w:t xml:space="preserve"> zemalja i </w:t>
      </w:r>
      <w:r w:rsidR="002F313C" w:rsidRPr="00D71EA4">
        <w:rPr>
          <w:sz w:val="24"/>
          <w:szCs w:val="24"/>
        </w:rPr>
        <w:t>1</w:t>
      </w:r>
      <w:r w:rsidR="001F009F" w:rsidRPr="00D71EA4">
        <w:rPr>
          <w:sz w:val="24"/>
          <w:szCs w:val="24"/>
        </w:rPr>
        <w:t>8</w:t>
      </w:r>
      <w:r w:rsidR="00A533B8" w:rsidRPr="00D71EA4">
        <w:rPr>
          <w:sz w:val="24"/>
          <w:szCs w:val="24"/>
        </w:rPr>
        <w:t xml:space="preserve"> akata.</w:t>
      </w:r>
      <w:r w:rsidR="00A533B8">
        <w:rPr>
          <w:sz w:val="24"/>
          <w:szCs w:val="24"/>
        </w:rPr>
        <w:t xml:space="preserve"> </w:t>
      </w:r>
    </w:p>
    <w:p w:rsidR="008771D2" w:rsidRDefault="008771D2" w:rsidP="007629AE">
      <w:pPr>
        <w:pStyle w:val="NoSpacing"/>
        <w:spacing w:line="276" w:lineRule="auto"/>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6295"/>
      </w:tblGrid>
      <w:tr w:rsidR="00A0106B" w:rsidRPr="00A0106B" w:rsidTr="00EE4B66">
        <w:tc>
          <w:tcPr>
            <w:tcW w:w="3055" w:type="dxa"/>
            <w:shd w:val="clear" w:color="auto" w:fill="D0CECE" w:themeFill="background2" w:themeFillShade="E6"/>
          </w:tcPr>
          <w:p w:rsidR="00A0106B" w:rsidRPr="00A0106B" w:rsidRDefault="00A0106B" w:rsidP="007629AE">
            <w:pPr>
              <w:spacing w:after="0"/>
              <w:jc w:val="both"/>
              <w:rPr>
                <w:b/>
                <w:sz w:val="24"/>
                <w:szCs w:val="24"/>
                <w:lang w:val="en-US"/>
              </w:rPr>
            </w:pPr>
            <w:r w:rsidRPr="00A0106B">
              <w:rPr>
                <w:b/>
                <w:sz w:val="24"/>
                <w:szCs w:val="24"/>
                <w:lang w:val="en-US"/>
              </w:rPr>
              <w:t>Zemlja</w:t>
            </w:r>
          </w:p>
        </w:tc>
        <w:tc>
          <w:tcPr>
            <w:tcW w:w="6295" w:type="dxa"/>
            <w:shd w:val="clear" w:color="auto" w:fill="D0CECE" w:themeFill="background2" w:themeFillShade="E6"/>
          </w:tcPr>
          <w:p w:rsidR="00A0106B" w:rsidRPr="00A0106B" w:rsidRDefault="00A0106B" w:rsidP="007629AE">
            <w:pPr>
              <w:spacing w:after="0"/>
              <w:jc w:val="both"/>
              <w:rPr>
                <w:b/>
                <w:sz w:val="24"/>
                <w:szCs w:val="24"/>
                <w:lang w:val="en-US"/>
              </w:rPr>
            </w:pPr>
            <w:r w:rsidRPr="00A0106B">
              <w:rPr>
                <w:b/>
                <w:sz w:val="24"/>
                <w:szCs w:val="24"/>
                <w:lang w:val="en-US"/>
              </w:rPr>
              <w:t>Naziv zakona</w:t>
            </w:r>
          </w:p>
        </w:tc>
      </w:tr>
      <w:tr w:rsidR="00A0106B" w:rsidRPr="00A0106B" w:rsidTr="00EE4B66">
        <w:tc>
          <w:tcPr>
            <w:tcW w:w="3055" w:type="dxa"/>
            <w:shd w:val="clear" w:color="auto" w:fill="auto"/>
          </w:tcPr>
          <w:p w:rsidR="00A0106B" w:rsidRPr="00A0106B" w:rsidRDefault="00A0106B" w:rsidP="007629AE">
            <w:pPr>
              <w:spacing w:after="0"/>
              <w:jc w:val="both"/>
              <w:rPr>
                <w:sz w:val="24"/>
                <w:szCs w:val="24"/>
                <w:lang w:val="en-US"/>
              </w:rPr>
            </w:pPr>
            <w:r w:rsidRPr="00A0106B">
              <w:rPr>
                <w:sz w:val="24"/>
                <w:szCs w:val="24"/>
                <w:lang w:val="en-US"/>
              </w:rPr>
              <w:t>Albanija</w:t>
            </w:r>
          </w:p>
        </w:tc>
        <w:tc>
          <w:tcPr>
            <w:tcW w:w="6295" w:type="dxa"/>
            <w:shd w:val="clear" w:color="auto" w:fill="auto"/>
          </w:tcPr>
          <w:p w:rsidR="00A0106B" w:rsidRPr="00A0106B" w:rsidRDefault="00A0106B" w:rsidP="007629AE">
            <w:pPr>
              <w:spacing w:after="0"/>
              <w:jc w:val="both"/>
              <w:rPr>
                <w:sz w:val="24"/>
                <w:szCs w:val="24"/>
                <w:lang w:val="en-US"/>
              </w:rPr>
            </w:pPr>
            <w:r w:rsidRPr="00A0106B">
              <w:rPr>
                <w:sz w:val="24"/>
                <w:szCs w:val="24"/>
                <w:lang w:val="en-US"/>
              </w:rPr>
              <w:t>Zakon za mlade</w:t>
            </w:r>
            <w:r w:rsidRPr="00A0106B">
              <w:rPr>
                <w:sz w:val="24"/>
                <w:szCs w:val="24"/>
                <w:vertAlign w:val="superscript"/>
                <w:lang w:val="en-US"/>
              </w:rPr>
              <w:footnoteReference w:id="2"/>
            </w:r>
          </w:p>
        </w:tc>
      </w:tr>
      <w:tr w:rsidR="00AD6588" w:rsidRPr="00A0106B" w:rsidTr="00EE4B66">
        <w:tc>
          <w:tcPr>
            <w:tcW w:w="3055" w:type="dxa"/>
            <w:shd w:val="clear" w:color="auto" w:fill="auto"/>
          </w:tcPr>
          <w:p w:rsidR="00AD6588" w:rsidRPr="00A0106B" w:rsidRDefault="00AD6588" w:rsidP="007629AE">
            <w:pPr>
              <w:spacing w:after="0"/>
              <w:jc w:val="both"/>
              <w:rPr>
                <w:sz w:val="24"/>
                <w:szCs w:val="24"/>
                <w:lang w:val="en-US"/>
              </w:rPr>
            </w:pPr>
            <w:r>
              <w:rPr>
                <w:sz w:val="24"/>
                <w:szCs w:val="24"/>
                <w:lang w:val="en-US"/>
              </w:rPr>
              <w:t>Azerbejdžan</w:t>
            </w:r>
          </w:p>
        </w:tc>
        <w:tc>
          <w:tcPr>
            <w:tcW w:w="6295" w:type="dxa"/>
            <w:shd w:val="clear" w:color="auto" w:fill="auto"/>
          </w:tcPr>
          <w:p w:rsidR="00AD6588" w:rsidRPr="00A0106B" w:rsidRDefault="00AD6588" w:rsidP="007629AE">
            <w:pPr>
              <w:spacing w:after="0"/>
              <w:jc w:val="both"/>
              <w:rPr>
                <w:sz w:val="24"/>
                <w:szCs w:val="24"/>
                <w:lang w:val="en-US"/>
              </w:rPr>
            </w:pPr>
            <w:r>
              <w:rPr>
                <w:sz w:val="24"/>
                <w:szCs w:val="24"/>
                <w:lang w:val="en-US"/>
              </w:rPr>
              <w:t>Zakon o mladima Republike Azerbejdžan</w:t>
            </w:r>
            <w:r>
              <w:rPr>
                <w:rStyle w:val="FootnoteReference"/>
                <w:sz w:val="24"/>
                <w:szCs w:val="24"/>
                <w:lang w:val="en-US"/>
              </w:rPr>
              <w:footnoteReference w:id="3"/>
            </w:r>
          </w:p>
        </w:tc>
      </w:tr>
      <w:tr w:rsidR="00A0106B" w:rsidRPr="00A0106B" w:rsidTr="00EE4B66">
        <w:tc>
          <w:tcPr>
            <w:tcW w:w="3055" w:type="dxa"/>
          </w:tcPr>
          <w:p w:rsidR="00A0106B" w:rsidRPr="00A0106B" w:rsidRDefault="00A0106B" w:rsidP="007629AE">
            <w:pPr>
              <w:spacing w:after="0"/>
              <w:jc w:val="both"/>
              <w:rPr>
                <w:sz w:val="24"/>
                <w:szCs w:val="24"/>
                <w:lang w:val="en-US"/>
              </w:rPr>
            </w:pPr>
            <w:r w:rsidRPr="00A0106B">
              <w:rPr>
                <w:sz w:val="24"/>
                <w:szCs w:val="24"/>
                <w:lang w:val="en-US"/>
              </w:rPr>
              <w:t>Bosna i Hercegovina (</w:t>
            </w:r>
            <w:r w:rsidR="00944E3E">
              <w:rPr>
                <w:sz w:val="24"/>
                <w:szCs w:val="24"/>
                <w:lang w:val="en-US"/>
              </w:rPr>
              <w:t xml:space="preserve">entitet </w:t>
            </w:r>
            <w:r w:rsidRPr="00A0106B">
              <w:rPr>
                <w:sz w:val="24"/>
                <w:szCs w:val="24"/>
                <w:lang w:val="en-US"/>
              </w:rPr>
              <w:t>Federacija</w:t>
            </w:r>
            <w:r w:rsidR="00944E3E">
              <w:rPr>
                <w:sz w:val="24"/>
                <w:szCs w:val="24"/>
                <w:lang w:val="en-US"/>
              </w:rPr>
              <w:t xml:space="preserve"> BiH</w:t>
            </w:r>
            <w:r w:rsidRPr="00A0106B">
              <w:rPr>
                <w:sz w:val="24"/>
                <w:szCs w:val="24"/>
                <w:lang w:val="en-US"/>
              </w:rPr>
              <w:t>)</w:t>
            </w:r>
          </w:p>
        </w:tc>
        <w:tc>
          <w:tcPr>
            <w:tcW w:w="6295" w:type="dxa"/>
          </w:tcPr>
          <w:p w:rsidR="00A0106B" w:rsidRPr="00A0106B" w:rsidRDefault="00A0106B" w:rsidP="007629AE">
            <w:pPr>
              <w:spacing w:after="0"/>
              <w:jc w:val="both"/>
              <w:rPr>
                <w:sz w:val="24"/>
                <w:szCs w:val="24"/>
                <w:lang w:val="en-US"/>
              </w:rPr>
            </w:pPr>
            <w:r w:rsidRPr="00A0106B">
              <w:rPr>
                <w:sz w:val="24"/>
                <w:szCs w:val="24"/>
                <w:lang w:val="en-US"/>
              </w:rPr>
              <w:t>Zakon o mladima Federacije Bosne i Hercegovine</w:t>
            </w:r>
          </w:p>
        </w:tc>
      </w:tr>
      <w:tr w:rsidR="0059371C" w:rsidRPr="00A0106B" w:rsidTr="00EE4B66">
        <w:tc>
          <w:tcPr>
            <w:tcW w:w="3055" w:type="dxa"/>
          </w:tcPr>
          <w:p w:rsidR="0059371C" w:rsidRPr="00A0106B" w:rsidRDefault="0059371C" w:rsidP="0059371C">
            <w:pPr>
              <w:spacing w:after="0"/>
              <w:jc w:val="both"/>
              <w:rPr>
                <w:sz w:val="24"/>
                <w:szCs w:val="24"/>
                <w:lang w:val="en-US"/>
              </w:rPr>
            </w:pPr>
            <w:r w:rsidRPr="00A0106B">
              <w:rPr>
                <w:sz w:val="24"/>
                <w:szCs w:val="24"/>
                <w:lang w:val="en-US"/>
              </w:rPr>
              <w:t>Bosna i Hercegovina (</w:t>
            </w:r>
            <w:r>
              <w:rPr>
                <w:sz w:val="24"/>
                <w:szCs w:val="24"/>
                <w:lang w:val="en-US"/>
              </w:rPr>
              <w:t xml:space="preserve">entitet </w:t>
            </w:r>
            <w:r w:rsidRPr="00A0106B">
              <w:rPr>
                <w:sz w:val="24"/>
                <w:szCs w:val="24"/>
                <w:lang w:val="en-US"/>
              </w:rPr>
              <w:t>Republika Srpska)</w:t>
            </w:r>
          </w:p>
        </w:tc>
        <w:tc>
          <w:tcPr>
            <w:tcW w:w="6295" w:type="dxa"/>
          </w:tcPr>
          <w:p w:rsidR="0059371C" w:rsidRPr="00A0106B" w:rsidRDefault="0059371C" w:rsidP="0059371C">
            <w:pPr>
              <w:spacing w:after="0"/>
              <w:jc w:val="both"/>
              <w:rPr>
                <w:sz w:val="24"/>
                <w:szCs w:val="24"/>
                <w:lang w:val="en-US"/>
              </w:rPr>
            </w:pPr>
            <w:r w:rsidRPr="00A0106B">
              <w:rPr>
                <w:sz w:val="24"/>
                <w:szCs w:val="24"/>
                <w:lang w:val="en-US"/>
              </w:rPr>
              <w:t>Zakon o omladinskom organizovanju</w:t>
            </w:r>
          </w:p>
        </w:tc>
      </w:tr>
      <w:tr w:rsidR="0059371C" w:rsidRPr="00A0106B" w:rsidTr="00EE4B66">
        <w:tc>
          <w:tcPr>
            <w:tcW w:w="3055" w:type="dxa"/>
          </w:tcPr>
          <w:p w:rsidR="0059371C" w:rsidRPr="00A0106B" w:rsidRDefault="0059371C" w:rsidP="0059371C">
            <w:pPr>
              <w:spacing w:after="0"/>
              <w:jc w:val="both"/>
              <w:rPr>
                <w:sz w:val="24"/>
                <w:szCs w:val="24"/>
                <w:lang w:val="en-US"/>
              </w:rPr>
            </w:pPr>
            <w:r w:rsidRPr="00A0106B">
              <w:rPr>
                <w:sz w:val="24"/>
                <w:szCs w:val="24"/>
                <w:lang w:val="en-US"/>
              </w:rPr>
              <w:t>Bugarska</w:t>
            </w:r>
          </w:p>
        </w:tc>
        <w:tc>
          <w:tcPr>
            <w:tcW w:w="6295" w:type="dxa"/>
          </w:tcPr>
          <w:p w:rsidR="0059371C" w:rsidRPr="00A0106B" w:rsidRDefault="0059371C" w:rsidP="0059371C">
            <w:pPr>
              <w:spacing w:after="0"/>
              <w:jc w:val="both"/>
              <w:rPr>
                <w:sz w:val="24"/>
                <w:szCs w:val="24"/>
                <w:lang w:val="en-US"/>
              </w:rPr>
            </w:pPr>
            <w:r w:rsidRPr="00A0106B">
              <w:rPr>
                <w:sz w:val="24"/>
                <w:szCs w:val="24"/>
                <w:lang w:val="en-US"/>
              </w:rPr>
              <w:t>Zakon o mladima</w:t>
            </w:r>
            <w:r w:rsidRPr="00A0106B">
              <w:rPr>
                <w:sz w:val="24"/>
                <w:szCs w:val="24"/>
                <w:vertAlign w:val="superscript"/>
                <w:lang w:val="en-US"/>
              </w:rPr>
              <w:footnoteReference w:id="4"/>
            </w:r>
          </w:p>
        </w:tc>
      </w:tr>
      <w:tr w:rsidR="00105820" w:rsidRPr="00A0106B" w:rsidTr="00EE4B66">
        <w:tc>
          <w:tcPr>
            <w:tcW w:w="3055" w:type="dxa"/>
          </w:tcPr>
          <w:p w:rsidR="00105820" w:rsidRPr="00A0106B" w:rsidRDefault="00105820" w:rsidP="00105820">
            <w:pPr>
              <w:spacing w:after="0"/>
              <w:jc w:val="both"/>
              <w:rPr>
                <w:sz w:val="24"/>
                <w:szCs w:val="24"/>
                <w:lang w:val="en-US"/>
              </w:rPr>
            </w:pPr>
            <w:r w:rsidRPr="00A0106B">
              <w:rPr>
                <w:sz w:val="24"/>
                <w:szCs w:val="24"/>
                <w:lang w:val="en-US"/>
              </w:rPr>
              <w:t>Crna Gora</w:t>
            </w:r>
          </w:p>
        </w:tc>
        <w:tc>
          <w:tcPr>
            <w:tcW w:w="6295" w:type="dxa"/>
          </w:tcPr>
          <w:p w:rsidR="00105820" w:rsidRPr="00A0106B" w:rsidRDefault="00105820" w:rsidP="00105820">
            <w:pPr>
              <w:spacing w:after="0"/>
              <w:jc w:val="both"/>
              <w:rPr>
                <w:sz w:val="24"/>
                <w:szCs w:val="24"/>
                <w:lang w:val="en-US"/>
              </w:rPr>
            </w:pPr>
            <w:r w:rsidRPr="00A0106B">
              <w:rPr>
                <w:sz w:val="24"/>
                <w:szCs w:val="24"/>
                <w:lang w:val="en-US"/>
              </w:rPr>
              <w:t>Zakon o mladima</w:t>
            </w:r>
          </w:p>
        </w:tc>
      </w:tr>
      <w:tr w:rsidR="00105820" w:rsidRPr="00A0106B" w:rsidTr="00EE4B66">
        <w:tc>
          <w:tcPr>
            <w:tcW w:w="3055" w:type="dxa"/>
          </w:tcPr>
          <w:p w:rsidR="00105820" w:rsidRPr="00A0106B" w:rsidRDefault="00105820" w:rsidP="00105820">
            <w:pPr>
              <w:spacing w:after="0"/>
              <w:jc w:val="both"/>
              <w:rPr>
                <w:sz w:val="24"/>
                <w:szCs w:val="24"/>
                <w:lang w:val="en-US"/>
              </w:rPr>
            </w:pPr>
            <w:r w:rsidRPr="00A0106B">
              <w:rPr>
                <w:sz w:val="24"/>
                <w:szCs w:val="24"/>
                <w:lang w:val="en-US"/>
              </w:rPr>
              <w:t>Hrvatska</w:t>
            </w:r>
          </w:p>
        </w:tc>
        <w:tc>
          <w:tcPr>
            <w:tcW w:w="6295" w:type="dxa"/>
          </w:tcPr>
          <w:p w:rsidR="00105820" w:rsidRPr="00A0106B" w:rsidRDefault="00105820" w:rsidP="00105820">
            <w:pPr>
              <w:spacing w:after="0"/>
              <w:jc w:val="both"/>
              <w:rPr>
                <w:sz w:val="24"/>
                <w:szCs w:val="24"/>
                <w:lang w:val="en-US"/>
              </w:rPr>
            </w:pPr>
            <w:r w:rsidRPr="00A0106B">
              <w:rPr>
                <w:sz w:val="24"/>
                <w:szCs w:val="24"/>
                <w:lang w:val="en-US"/>
              </w:rPr>
              <w:t>Zakon o savjetima mladih</w:t>
            </w:r>
          </w:p>
        </w:tc>
      </w:tr>
      <w:tr w:rsidR="00105820" w:rsidRPr="00A0106B" w:rsidTr="00EE4B66">
        <w:tc>
          <w:tcPr>
            <w:tcW w:w="3055" w:type="dxa"/>
          </w:tcPr>
          <w:p w:rsidR="00105820" w:rsidRPr="00A0106B" w:rsidRDefault="00105820" w:rsidP="00105820">
            <w:pPr>
              <w:spacing w:after="0"/>
              <w:jc w:val="both"/>
              <w:rPr>
                <w:sz w:val="24"/>
                <w:szCs w:val="24"/>
                <w:lang w:val="en-US"/>
              </w:rPr>
            </w:pPr>
            <w:r w:rsidRPr="00A0106B">
              <w:rPr>
                <w:sz w:val="24"/>
                <w:szCs w:val="24"/>
                <w:lang w:val="en-US"/>
              </w:rPr>
              <w:t xml:space="preserve">Finska </w:t>
            </w:r>
          </w:p>
        </w:tc>
        <w:tc>
          <w:tcPr>
            <w:tcW w:w="6295" w:type="dxa"/>
          </w:tcPr>
          <w:p w:rsidR="00105820" w:rsidRPr="00A0106B" w:rsidRDefault="00105820" w:rsidP="00105820">
            <w:pPr>
              <w:spacing w:after="0"/>
              <w:jc w:val="both"/>
              <w:rPr>
                <w:sz w:val="24"/>
                <w:szCs w:val="24"/>
                <w:lang w:val="en-US"/>
              </w:rPr>
            </w:pPr>
            <w:r w:rsidRPr="00A0106B">
              <w:rPr>
                <w:sz w:val="24"/>
                <w:szCs w:val="24"/>
                <w:lang w:val="en-US"/>
              </w:rPr>
              <w:t>Zakon o mladima</w:t>
            </w:r>
            <w:r w:rsidRPr="00A0106B">
              <w:rPr>
                <w:sz w:val="24"/>
                <w:szCs w:val="24"/>
                <w:vertAlign w:val="superscript"/>
                <w:lang w:val="en-US"/>
              </w:rPr>
              <w:footnoteReference w:id="5"/>
            </w:r>
          </w:p>
          <w:p w:rsidR="00105820" w:rsidRPr="00A0106B" w:rsidRDefault="00105820" w:rsidP="00105820">
            <w:pPr>
              <w:spacing w:after="0"/>
              <w:jc w:val="both"/>
              <w:rPr>
                <w:sz w:val="24"/>
                <w:szCs w:val="24"/>
                <w:lang w:val="en-US"/>
              </w:rPr>
            </w:pPr>
            <w:r w:rsidRPr="00A0106B">
              <w:rPr>
                <w:sz w:val="24"/>
                <w:szCs w:val="24"/>
                <w:lang w:val="en-US"/>
              </w:rPr>
              <w:t>Zakon o omladinskom radu i omladinskoj politici</w:t>
            </w:r>
            <w:r w:rsidRPr="00A0106B">
              <w:rPr>
                <w:sz w:val="24"/>
                <w:szCs w:val="24"/>
                <w:vertAlign w:val="superscript"/>
                <w:lang w:val="en-US"/>
              </w:rPr>
              <w:footnoteReference w:id="6"/>
            </w:r>
          </w:p>
        </w:tc>
      </w:tr>
      <w:tr w:rsidR="00105820" w:rsidRPr="00A0106B" w:rsidTr="00EE4B66">
        <w:tc>
          <w:tcPr>
            <w:tcW w:w="3055" w:type="dxa"/>
          </w:tcPr>
          <w:p w:rsidR="00105820" w:rsidRPr="00A0106B" w:rsidRDefault="00105820" w:rsidP="00105820">
            <w:pPr>
              <w:spacing w:after="0"/>
              <w:jc w:val="both"/>
              <w:rPr>
                <w:sz w:val="24"/>
                <w:szCs w:val="24"/>
                <w:lang w:val="en-US"/>
              </w:rPr>
            </w:pPr>
            <w:r>
              <w:rPr>
                <w:sz w:val="24"/>
                <w:szCs w:val="24"/>
                <w:lang w:val="en-US"/>
              </w:rPr>
              <w:t>Estonija</w:t>
            </w:r>
          </w:p>
        </w:tc>
        <w:tc>
          <w:tcPr>
            <w:tcW w:w="6295" w:type="dxa"/>
          </w:tcPr>
          <w:p w:rsidR="00105820" w:rsidRPr="00A0106B" w:rsidRDefault="00105820" w:rsidP="00105820">
            <w:pPr>
              <w:spacing w:after="0"/>
              <w:jc w:val="both"/>
              <w:rPr>
                <w:sz w:val="24"/>
                <w:szCs w:val="24"/>
                <w:lang w:val="en-US"/>
              </w:rPr>
            </w:pPr>
            <w:r>
              <w:rPr>
                <w:sz w:val="24"/>
                <w:szCs w:val="24"/>
                <w:lang w:val="en-US"/>
              </w:rPr>
              <w:t>Zakon o omladinskom radu</w:t>
            </w:r>
            <w:r>
              <w:rPr>
                <w:rStyle w:val="FootnoteReference"/>
                <w:sz w:val="24"/>
                <w:szCs w:val="24"/>
                <w:lang w:val="en-US"/>
              </w:rPr>
              <w:footnoteReference w:id="7"/>
            </w:r>
          </w:p>
        </w:tc>
      </w:tr>
      <w:tr w:rsidR="00105820" w:rsidRPr="00A0106B" w:rsidTr="00EE4B66">
        <w:tc>
          <w:tcPr>
            <w:tcW w:w="3055" w:type="dxa"/>
          </w:tcPr>
          <w:p w:rsidR="00105820" w:rsidRPr="00A0106B" w:rsidRDefault="00105820" w:rsidP="00105820">
            <w:pPr>
              <w:spacing w:after="0"/>
              <w:jc w:val="both"/>
              <w:rPr>
                <w:sz w:val="24"/>
                <w:szCs w:val="24"/>
                <w:lang w:val="en-US"/>
              </w:rPr>
            </w:pPr>
            <w:r w:rsidRPr="00A0106B">
              <w:rPr>
                <w:sz w:val="24"/>
                <w:szCs w:val="24"/>
                <w:lang w:val="en-US"/>
              </w:rPr>
              <w:t>Island</w:t>
            </w:r>
          </w:p>
        </w:tc>
        <w:tc>
          <w:tcPr>
            <w:tcW w:w="6295" w:type="dxa"/>
          </w:tcPr>
          <w:p w:rsidR="00105820" w:rsidRPr="00A0106B" w:rsidRDefault="00105820" w:rsidP="00105820">
            <w:pPr>
              <w:spacing w:after="0"/>
              <w:jc w:val="both"/>
              <w:rPr>
                <w:sz w:val="24"/>
                <w:szCs w:val="24"/>
                <w:lang w:val="en-US"/>
              </w:rPr>
            </w:pPr>
            <w:r w:rsidRPr="00A0106B">
              <w:rPr>
                <w:sz w:val="24"/>
                <w:szCs w:val="24"/>
                <w:lang w:val="en-US"/>
              </w:rPr>
              <w:t>Zakon o mladima</w:t>
            </w:r>
            <w:r w:rsidRPr="00A0106B">
              <w:rPr>
                <w:sz w:val="24"/>
                <w:szCs w:val="24"/>
                <w:vertAlign w:val="superscript"/>
                <w:lang w:val="en-US"/>
              </w:rPr>
              <w:footnoteReference w:id="8"/>
            </w:r>
          </w:p>
        </w:tc>
      </w:tr>
      <w:tr w:rsidR="00105820" w:rsidRPr="00A0106B" w:rsidTr="00EE4B66">
        <w:tc>
          <w:tcPr>
            <w:tcW w:w="3055" w:type="dxa"/>
          </w:tcPr>
          <w:p w:rsidR="00105820" w:rsidRPr="00A0106B" w:rsidRDefault="00105820" w:rsidP="00105820">
            <w:pPr>
              <w:spacing w:after="0"/>
              <w:jc w:val="both"/>
              <w:rPr>
                <w:sz w:val="24"/>
                <w:szCs w:val="24"/>
                <w:lang w:val="en-US"/>
              </w:rPr>
            </w:pPr>
            <w:r w:rsidRPr="00A0106B">
              <w:rPr>
                <w:sz w:val="24"/>
                <w:szCs w:val="24"/>
                <w:lang w:val="en-US"/>
              </w:rPr>
              <w:t>Letonija</w:t>
            </w:r>
          </w:p>
        </w:tc>
        <w:tc>
          <w:tcPr>
            <w:tcW w:w="6295" w:type="dxa"/>
          </w:tcPr>
          <w:p w:rsidR="00105820" w:rsidRPr="00A0106B" w:rsidRDefault="00105820" w:rsidP="00105820">
            <w:pPr>
              <w:spacing w:after="0"/>
              <w:jc w:val="both"/>
              <w:rPr>
                <w:sz w:val="24"/>
                <w:szCs w:val="24"/>
                <w:lang w:val="en-US"/>
              </w:rPr>
            </w:pPr>
            <w:r w:rsidRPr="00A0106B">
              <w:rPr>
                <w:sz w:val="24"/>
                <w:szCs w:val="24"/>
                <w:lang w:val="en-US"/>
              </w:rPr>
              <w:t>Zakon o mladima</w:t>
            </w:r>
            <w:r w:rsidRPr="00A0106B">
              <w:rPr>
                <w:sz w:val="24"/>
                <w:szCs w:val="24"/>
                <w:vertAlign w:val="superscript"/>
                <w:lang w:val="en-US"/>
              </w:rPr>
              <w:footnoteReference w:id="9"/>
            </w:r>
          </w:p>
        </w:tc>
      </w:tr>
      <w:tr w:rsidR="00105820" w:rsidRPr="00A0106B" w:rsidTr="00EE4B66">
        <w:tc>
          <w:tcPr>
            <w:tcW w:w="3055" w:type="dxa"/>
          </w:tcPr>
          <w:p w:rsidR="00105820" w:rsidRPr="00A0106B" w:rsidRDefault="00105820" w:rsidP="00105820">
            <w:pPr>
              <w:spacing w:after="0"/>
              <w:jc w:val="both"/>
              <w:rPr>
                <w:sz w:val="24"/>
                <w:szCs w:val="24"/>
                <w:lang w:val="en-US"/>
              </w:rPr>
            </w:pPr>
            <w:r w:rsidRPr="00A0106B">
              <w:rPr>
                <w:sz w:val="24"/>
                <w:szCs w:val="24"/>
                <w:lang w:val="en-US"/>
              </w:rPr>
              <w:t>Litvanija</w:t>
            </w:r>
          </w:p>
        </w:tc>
        <w:tc>
          <w:tcPr>
            <w:tcW w:w="6295" w:type="dxa"/>
          </w:tcPr>
          <w:p w:rsidR="00105820" w:rsidRPr="00A0106B" w:rsidRDefault="00105820" w:rsidP="00105820">
            <w:pPr>
              <w:spacing w:after="0"/>
              <w:jc w:val="both"/>
              <w:rPr>
                <w:sz w:val="24"/>
                <w:szCs w:val="24"/>
                <w:lang w:val="en-US"/>
              </w:rPr>
            </w:pPr>
            <w:r w:rsidRPr="00A0106B">
              <w:rPr>
                <w:sz w:val="24"/>
                <w:szCs w:val="24"/>
                <w:lang w:val="en-US"/>
              </w:rPr>
              <w:t>Zakon o omladinskoj politici</w:t>
            </w:r>
            <w:r w:rsidRPr="00A0106B">
              <w:rPr>
                <w:sz w:val="24"/>
                <w:szCs w:val="24"/>
                <w:vertAlign w:val="superscript"/>
                <w:lang w:val="en-US"/>
              </w:rPr>
              <w:footnoteReference w:id="10"/>
            </w:r>
          </w:p>
        </w:tc>
      </w:tr>
      <w:tr w:rsidR="00105820" w:rsidRPr="00A0106B" w:rsidTr="00EE4B66">
        <w:tc>
          <w:tcPr>
            <w:tcW w:w="3055" w:type="dxa"/>
          </w:tcPr>
          <w:p w:rsidR="00105820" w:rsidRPr="00A0106B" w:rsidRDefault="00105820" w:rsidP="00105820">
            <w:pPr>
              <w:spacing w:after="0"/>
              <w:jc w:val="both"/>
              <w:rPr>
                <w:sz w:val="24"/>
                <w:szCs w:val="24"/>
                <w:lang w:val="en-US"/>
              </w:rPr>
            </w:pPr>
            <w:r w:rsidRPr="00A0106B">
              <w:rPr>
                <w:sz w:val="24"/>
                <w:szCs w:val="24"/>
                <w:lang w:val="en-US"/>
              </w:rPr>
              <w:t>Rumunija</w:t>
            </w:r>
          </w:p>
        </w:tc>
        <w:tc>
          <w:tcPr>
            <w:tcW w:w="6295" w:type="dxa"/>
          </w:tcPr>
          <w:p w:rsidR="00105820" w:rsidRPr="00A0106B" w:rsidRDefault="00105820" w:rsidP="00105820">
            <w:pPr>
              <w:spacing w:after="0"/>
              <w:jc w:val="both"/>
              <w:rPr>
                <w:sz w:val="24"/>
                <w:szCs w:val="24"/>
                <w:lang w:val="en-US"/>
              </w:rPr>
            </w:pPr>
            <w:r w:rsidRPr="00A0106B">
              <w:rPr>
                <w:sz w:val="24"/>
                <w:szCs w:val="24"/>
                <w:lang w:val="en-US"/>
              </w:rPr>
              <w:t>Zakon br. 350</w:t>
            </w:r>
            <w:r w:rsidRPr="00A0106B">
              <w:rPr>
                <w:sz w:val="24"/>
                <w:szCs w:val="24"/>
                <w:vertAlign w:val="superscript"/>
                <w:lang w:val="en-US"/>
              </w:rPr>
              <w:footnoteReference w:id="11"/>
            </w:r>
          </w:p>
        </w:tc>
      </w:tr>
      <w:tr w:rsidR="00105820" w:rsidRPr="00A0106B" w:rsidTr="00EE4B66">
        <w:tc>
          <w:tcPr>
            <w:tcW w:w="3055" w:type="dxa"/>
          </w:tcPr>
          <w:p w:rsidR="00105820" w:rsidRPr="00A0106B" w:rsidRDefault="00105820" w:rsidP="00105820">
            <w:pPr>
              <w:spacing w:after="0"/>
              <w:jc w:val="both"/>
              <w:rPr>
                <w:sz w:val="24"/>
                <w:szCs w:val="24"/>
                <w:lang w:val="en-US"/>
              </w:rPr>
            </w:pPr>
            <w:r w:rsidRPr="00A0106B">
              <w:rPr>
                <w:sz w:val="24"/>
                <w:szCs w:val="24"/>
                <w:lang w:val="en-US"/>
              </w:rPr>
              <w:t>Severna Makedonija</w:t>
            </w:r>
          </w:p>
        </w:tc>
        <w:tc>
          <w:tcPr>
            <w:tcW w:w="6295" w:type="dxa"/>
          </w:tcPr>
          <w:p w:rsidR="00105820" w:rsidRPr="00A0106B" w:rsidRDefault="00105820" w:rsidP="00105820">
            <w:pPr>
              <w:spacing w:after="0"/>
              <w:jc w:val="both"/>
              <w:rPr>
                <w:sz w:val="24"/>
                <w:szCs w:val="24"/>
                <w:lang w:val="en-US"/>
              </w:rPr>
            </w:pPr>
            <w:r w:rsidRPr="00A0106B">
              <w:rPr>
                <w:sz w:val="24"/>
                <w:szCs w:val="24"/>
                <w:lang w:val="en-US"/>
              </w:rPr>
              <w:t>Zakon o participaciji mladih i omladinskoj politici</w:t>
            </w:r>
            <w:r w:rsidRPr="00A0106B">
              <w:rPr>
                <w:sz w:val="24"/>
                <w:szCs w:val="24"/>
                <w:vertAlign w:val="superscript"/>
                <w:lang w:val="en-US"/>
              </w:rPr>
              <w:footnoteReference w:id="12"/>
            </w:r>
          </w:p>
        </w:tc>
      </w:tr>
      <w:tr w:rsidR="00105820" w:rsidRPr="00A0106B" w:rsidTr="00EE4B66">
        <w:tc>
          <w:tcPr>
            <w:tcW w:w="3055" w:type="dxa"/>
          </w:tcPr>
          <w:p w:rsidR="00105820" w:rsidRPr="00A0106B" w:rsidRDefault="00105820" w:rsidP="00105820">
            <w:pPr>
              <w:spacing w:after="0"/>
              <w:jc w:val="both"/>
              <w:rPr>
                <w:sz w:val="24"/>
                <w:szCs w:val="24"/>
                <w:lang w:val="en-US"/>
              </w:rPr>
            </w:pPr>
            <w:r w:rsidRPr="00A0106B">
              <w:rPr>
                <w:sz w:val="24"/>
                <w:szCs w:val="24"/>
                <w:lang w:val="en-US"/>
              </w:rPr>
              <w:t>Slovačka</w:t>
            </w:r>
          </w:p>
        </w:tc>
        <w:tc>
          <w:tcPr>
            <w:tcW w:w="6295" w:type="dxa"/>
          </w:tcPr>
          <w:p w:rsidR="00105820" w:rsidRPr="00A0106B" w:rsidRDefault="00105820" w:rsidP="00105820">
            <w:pPr>
              <w:spacing w:after="0"/>
              <w:jc w:val="both"/>
              <w:rPr>
                <w:sz w:val="24"/>
                <w:szCs w:val="24"/>
                <w:lang w:val="en-US"/>
              </w:rPr>
            </w:pPr>
            <w:r w:rsidRPr="00A0106B">
              <w:rPr>
                <w:sz w:val="24"/>
                <w:szCs w:val="24"/>
                <w:lang w:val="en-US"/>
              </w:rPr>
              <w:t>Zakon o podršci omladinskom radu</w:t>
            </w:r>
            <w:r w:rsidRPr="00A0106B">
              <w:rPr>
                <w:sz w:val="24"/>
                <w:szCs w:val="24"/>
                <w:vertAlign w:val="superscript"/>
                <w:lang w:val="en-US"/>
              </w:rPr>
              <w:footnoteReference w:id="13"/>
            </w:r>
          </w:p>
        </w:tc>
      </w:tr>
      <w:tr w:rsidR="00105820" w:rsidRPr="00A0106B" w:rsidTr="00384271">
        <w:trPr>
          <w:trHeight w:val="341"/>
        </w:trPr>
        <w:tc>
          <w:tcPr>
            <w:tcW w:w="3055" w:type="dxa"/>
          </w:tcPr>
          <w:p w:rsidR="00105820" w:rsidRPr="00A0106B" w:rsidRDefault="00105820" w:rsidP="00105820">
            <w:pPr>
              <w:spacing w:after="0"/>
              <w:jc w:val="both"/>
              <w:rPr>
                <w:sz w:val="24"/>
                <w:szCs w:val="24"/>
                <w:lang w:val="en-US"/>
              </w:rPr>
            </w:pPr>
            <w:r w:rsidRPr="00A0106B">
              <w:rPr>
                <w:sz w:val="24"/>
                <w:szCs w:val="24"/>
                <w:lang w:val="en-US"/>
              </w:rPr>
              <w:t>Slovenija</w:t>
            </w:r>
          </w:p>
        </w:tc>
        <w:tc>
          <w:tcPr>
            <w:tcW w:w="6295" w:type="dxa"/>
          </w:tcPr>
          <w:p w:rsidR="00105820" w:rsidRPr="00A0106B" w:rsidRDefault="00105820" w:rsidP="00105820">
            <w:pPr>
              <w:spacing w:after="0"/>
              <w:jc w:val="both"/>
              <w:rPr>
                <w:sz w:val="24"/>
                <w:szCs w:val="24"/>
                <w:lang w:val="en-US"/>
              </w:rPr>
            </w:pPr>
            <w:r w:rsidRPr="00A0106B">
              <w:rPr>
                <w:sz w:val="24"/>
                <w:szCs w:val="24"/>
                <w:lang w:val="en-US"/>
              </w:rPr>
              <w:t>Zakon o javnom interesu u omladinskom sektoru</w:t>
            </w:r>
            <w:r w:rsidRPr="00A0106B">
              <w:rPr>
                <w:sz w:val="24"/>
                <w:szCs w:val="24"/>
                <w:vertAlign w:val="superscript"/>
                <w:lang w:val="en-US"/>
              </w:rPr>
              <w:footnoteReference w:id="14"/>
            </w:r>
          </w:p>
          <w:p w:rsidR="00105820" w:rsidRPr="00A0106B" w:rsidRDefault="00105820" w:rsidP="00105820">
            <w:pPr>
              <w:spacing w:after="0"/>
              <w:jc w:val="both"/>
              <w:rPr>
                <w:sz w:val="24"/>
                <w:szCs w:val="24"/>
                <w:lang w:val="en-US"/>
              </w:rPr>
            </w:pPr>
            <w:r w:rsidRPr="00A0106B">
              <w:rPr>
                <w:sz w:val="24"/>
                <w:szCs w:val="24"/>
                <w:lang w:val="en-US"/>
              </w:rPr>
              <w:t>Zakon o omladinskim savetima</w:t>
            </w:r>
            <w:r w:rsidRPr="00A0106B">
              <w:rPr>
                <w:sz w:val="24"/>
                <w:szCs w:val="24"/>
                <w:vertAlign w:val="superscript"/>
                <w:lang w:val="en-US"/>
              </w:rPr>
              <w:footnoteReference w:id="15"/>
            </w:r>
          </w:p>
        </w:tc>
      </w:tr>
    </w:tbl>
    <w:p w:rsidR="004A602A" w:rsidRPr="00F72F14" w:rsidRDefault="004A602A" w:rsidP="007629AE">
      <w:pPr>
        <w:pStyle w:val="NoSpacing"/>
        <w:spacing w:line="276" w:lineRule="auto"/>
        <w:jc w:val="both"/>
        <w:rPr>
          <w:sz w:val="24"/>
          <w:szCs w:val="24"/>
        </w:rPr>
      </w:pPr>
    </w:p>
    <w:p w:rsidR="003177E0" w:rsidRPr="004A602A" w:rsidRDefault="003177E0" w:rsidP="007629AE">
      <w:pPr>
        <w:pStyle w:val="NoSpacing"/>
        <w:spacing w:line="276" w:lineRule="auto"/>
        <w:jc w:val="both"/>
        <w:rPr>
          <w:b/>
          <w:sz w:val="24"/>
          <w:szCs w:val="24"/>
        </w:rPr>
      </w:pPr>
      <w:r w:rsidRPr="004A602A">
        <w:rPr>
          <w:b/>
          <w:sz w:val="24"/>
          <w:szCs w:val="24"/>
        </w:rPr>
        <w:t>Ograničenja</w:t>
      </w:r>
    </w:p>
    <w:p w:rsidR="003177E0" w:rsidRPr="00F72F14" w:rsidRDefault="003177E0" w:rsidP="007629AE">
      <w:pPr>
        <w:pStyle w:val="NoSpacing"/>
        <w:spacing w:line="276" w:lineRule="auto"/>
        <w:jc w:val="both"/>
        <w:rPr>
          <w:sz w:val="24"/>
          <w:szCs w:val="24"/>
          <w:highlight w:val="yellow"/>
        </w:rPr>
      </w:pPr>
    </w:p>
    <w:p w:rsidR="00A0106B" w:rsidRPr="000749A7" w:rsidRDefault="00A0106B" w:rsidP="007629AE">
      <w:pPr>
        <w:pStyle w:val="NoSpacing"/>
        <w:spacing w:line="276" w:lineRule="auto"/>
        <w:jc w:val="both"/>
        <w:rPr>
          <w:sz w:val="24"/>
          <w:szCs w:val="24"/>
        </w:rPr>
      </w:pPr>
      <w:r w:rsidRPr="000749A7">
        <w:rPr>
          <w:sz w:val="24"/>
          <w:szCs w:val="24"/>
        </w:rPr>
        <w:t xml:space="preserve">Istraživački zadatak u vezi sa uporednim pregledom zakonskih okvira brige o mladima na evropskom kontinentu ograničen je na akte čiji </w:t>
      </w:r>
      <w:r w:rsidR="00384271">
        <w:rPr>
          <w:sz w:val="24"/>
          <w:szCs w:val="24"/>
        </w:rPr>
        <w:t>su</w:t>
      </w:r>
      <w:r w:rsidRPr="000749A7">
        <w:rPr>
          <w:sz w:val="24"/>
          <w:szCs w:val="24"/>
        </w:rPr>
        <w:t xml:space="preserve"> predmet</w:t>
      </w:r>
      <w:r w:rsidR="00384271">
        <w:rPr>
          <w:sz w:val="24"/>
          <w:szCs w:val="24"/>
        </w:rPr>
        <w:t>,</w:t>
      </w:r>
      <w:r w:rsidRPr="000749A7">
        <w:rPr>
          <w:sz w:val="24"/>
          <w:szCs w:val="24"/>
        </w:rPr>
        <w:t xml:space="preserve"> cilj i svrha prevashodno briga o mladima ili neki bitan aspekt brige o mladima. Predmet istraživačkog zadatka u vezi sa uporednom analizom nisu bila druga akta koja jednim svojim delom uređuju i pitnja koja mogu biti ili jesu od interesa za mlade. </w:t>
      </w:r>
      <w:r>
        <w:rPr>
          <w:sz w:val="24"/>
          <w:szCs w:val="24"/>
        </w:rPr>
        <w:t>S tim u vezi, pitanja koja su regulisana posebnim zakonima izvan zakona koji se bavi brigom o mladima, nisu razmatrana u ovom istraživanju.</w:t>
      </w:r>
    </w:p>
    <w:p w:rsidR="00A0106B" w:rsidRDefault="00A0106B" w:rsidP="007629AE">
      <w:pPr>
        <w:pStyle w:val="NoSpacing"/>
        <w:spacing w:line="276" w:lineRule="auto"/>
        <w:jc w:val="both"/>
        <w:rPr>
          <w:sz w:val="24"/>
          <w:szCs w:val="24"/>
          <w:highlight w:val="yellow"/>
        </w:rPr>
      </w:pPr>
    </w:p>
    <w:p w:rsidR="00A0106B" w:rsidRPr="008738B6" w:rsidRDefault="00A0106B" w:rsidP="007629AE">
      <w:pPr>
        <w:pStyle w:val="NoSpacing"/>
        <w:spacing w:line="276" w:lineRule="auto"/>
        <w:jc w:val="both"/>
        <w:rPr>
          <w:sz w:val="24"/>
          <w:szCs w:val="24"/>
        </w:rPr>
      </w:pPr>
      <w:r w:rsidRPr="008738B6">
        <w:rPr>
          <w:sz w:val="24"/>
          <w:szCs w:val="24"/>
        </w:rPr>
        <w:t xml:space="preserve">Većina analiziranih akata u uporednoj analizi analizirana je </w:t>
      </w:r>
      <w:r w:rsidR="00CB4210">
        <w:rPr>
          <w:sz w:val="24"/>
          <w:szCs w:val="24"/>
        </w:rPr>
        <w:t>korišćenjem verzije</w:t>
      </w:r>
      <w:r w:rsidRPr="008738B6">
        <w:rPr>
          <w:sz w:val="24"/>
          <w:szCs w:val="24"/>
        </w:rPr>
        <w:t xml:space="preserve"> na engleskom jeziku u nezvaničnom prevodu. S tim u vezi, postoji mogućnost da su neki pojmovi razmatrani </w:t>
      </w:r>
      <w:r>
        <w:rPr>
          <w:sz w:val="24"/>
          <w:szCs w:val="24"/>
        </w:rPr>
        <w:t>i koriš</w:t>
      </w:r>
      <w:r w:rsidR="00A8250F">
        <w:rPr>
          <w:sz w:val="24"/>
          <w:szCs w:val="24"/>
        </w:rPr>
        <w:t>ć</w:t>
      </w:r>
      <w:r>
        <w:rPr>
          <w:sz w:val="24"/>
          <w:szCs w:val="24"/>
        </w:rPr>
        <w:t xml:space="preserve">eni </w:t>
      </w:r>
      <w:r w:rsidRPr="008738B6">
        <w:rPr>
          <w:sz w:val="24"/>
          <w:szCs w:val="24"/>
        </w:rPr>
        <w:t xml:space="preserve">u nepreciznom prevodu. </w:t>
      </w:r>
    </w:p>
    <w:p w:rsidR="00A0106B" w:rsidRPr="004A602A" w:rsidRDefault="00A0106B" w:rsidP="007629AE">
      <w:pPr>
        <w:pStyle w:val="NoSpacing"/>
        <w:spacing w:line="276" w:lineRule="auto"/>
        <w:jc w:val="both"/>
        <w:rPr>
          <w:sz w:val="24"/>
          <w:szCs w:val="24"/>
          <w:highlight w:val="yellow"/>
        </w:rPr>
      </w:pPr>
    </w:p>
    <w:p w:rsidR="00396DEC" w:rsidRDefault="00396DEC" w:rsidP="007629AE">
      <w:pPr>
        <w:pStyle w:val="NoSpacing"/>
        <w:spacing w:line="276" w:lineRule="auto"/>
        <w:sectPr w:rsidR="00396DEC" w:rsidSect="00244E45">
          <w:pgSz w:w="12240" w:h="15840"/>
          <w:pgMar w:top="1440" w:right="1440" w:bottom="1440" w:left="1440" w:header="720" w:footer="720" w:gutter="0"/>
          <w:cols w:space="720"/>
          <w:docGrid w:linePitch="360"/>
        </w:sectPr>
      </w:pPr>
    </w:p>
    <w:p w:rsidR="003177E0" w:rsidRDefault="003177E0" w:rsidP="007629AE">
      <w:pPr>
        <w:pStyle w:val="NoSpacing"/>
        <w:spacing w:line="276" w:lineRule="auto"/>
      </w:pPr>
    </w:p>
    <w:p w:rsidR="008771D2" w:rsidRPr="00B135B0" w:rsidRDefault="008771D2" w:rsidP="007629AE">
      <w:pPr>
        <w:pStyle w:val="NoSpacing"/>
        <w:spacing w:line="276" w:lineRule="auto"/>
        <w:jc w:val="both"/>
        <w:rPr>
          <w:rFonts w:cstheme="minorHAnsi"/>
          <w:b/>
          <w:sz w:val="28"/>
          <w:szCs w:val="28"/>
        </w:rPr>
      </w:pPr>
      <w:r>
        <w:rPr>
          <w:rFonts w:cstheme="minorHAnsi"/>
          <w:b/>
          <w:sz w:val="28"/>
          <w:szCs w:val="28"/>
        </w:rPr>
        <w:t>SAŽETAK IZVEŠTAJA</w:t>
      </w:r>
    </w:p>
    <w:p w:rsidR="008771D2" w:rsidRPr="00084570" w:rsidRDefault="008771D2" w:rsidP="007629AE">
      <w:pPr>
        <w:pStyle w:val="NoSpacing"/>
        <w:spacing w:line="276" w:lineRule="auto"/>
        <w:jc w:val="both"/>
        <w:rPr>
          <w:sz w:val="24"/>
          <w:szCs w:val="24"/>
        </w:rPr>
      </w:pPr>
    </w:p>
    <w:p w:rsidR="000A1198" w:rsidRPr="00084570" w:rsidRDefault="000A1198" w:rsidP="007629AE">
      <w:pPr>
        <w:pStyle w:val="NoSpacing"/>
        <w:spacing w:line="276" w:lineRule="auto"/>
        <w:jc w:val="both"/>
        <w:rPr>
          <w:sz w:val="24"/>
          <w:szCs w:val="24"/>
          <w:lang w:val="sr-Latn-RS"/>
        </w:rPr>
      </w:pPr>
      <w:r w:rsidRPr="00084570">
        <w:rPr>
          <w:sz w:val="24"/>
          <w:szCs w:val="24"/>
          <w:lang w:val="sr-Latn-RS"/>
        </w:rPr>
        <w:t>Obavljanje</w:t>
      </w:r>
      <w:r w:rsidRPr="00084570">
        <w:rPr>
          <w:sz w:val="24"/>
          <w:szCs w:val="24"/>
          <w:lang w:val="sr-Cyrl-CS"/>
        </w:rPr>
        <w:t xml:space="preserve"> omladinskih aktivnosti </w:t>
      </w:r>
      <w:r w:rsidR="00574163" w:rsidRPr="00084570">
        <w:rPr>
          <w:sz w:val="24"/>
          <w:szCs w:val="24"/>
          <w:lang w:val="sr-Latn-RS"/>
        </w:rPr>
        <w:t>spada</w:t>
      </w:r>
      <w:r w:rsidRPr="00084570">
        <w:rPr>
          <w:sz w:val="24"/>
          <w:szCs w:val="24"/>
          <w:lang w:val="sr-Cyrl-CS"/>
        </w:rPr>
        <w:t xml:space="preserve"> u veliki broj oblasti koje su regulisane odgovarajućim zakonima. </w:t>
      </w:r>
      <w:r w:rsidR="00A8728F" w:rsidRPr="00A8728F">
        <w:rPr>
          <w:sz w:val="24"/>
          <w:szCs w:val="24"/>
          <w:lang w:val="sr-Cyrl-CS"/>
        </w:rPr>
        <w:t xml:space="preserve">Stvar </w:t>
      </w:r>
      <w:r w:rsidR="00A8728F">
        <w:rPr>
          <w:sz w:val="24"/>
          <w:szCs w:val="24"/>
          <w:lang w:val="sr-Cyrl-CS"/>
        </w:rPr>
        <w:t>je opredeljenja da li će pitanje</w:t>
      </w:r>
      <w:r w:rsidR="00A8728F" w:rsidRPr="00A8728F">
        <w:rPr>
          <w:sz w:val="24"/>
          <w:szCs w:val="24"/>
          <w:lang w:val="sr-Cyrl-CS"/>
        </w:rPr>
        <w:t xml:space="preserve"> </w:t>
      </w:r>
      <w:r w:rsidR="00A8728F">
        <w:rPr>
          <w:sz w:val="24"/>
          <w:szCs w:val="24"/>
          <w:lang w:val="sr-Latn-RS"/>
        </w:rPr>
        <w:t>brige o</w:t>
      </w:r>
      <w:r w:rsidR="00A8728F">
        <w:rPr>
          <w:sz w:val="24"/>
          <w:szCs w:val="24"/>
          <w:lang w:val="sr-Cyrl-CS"/>
        </w:rPr>
        <w:t xml:space="preserve"> mladima biti regulisano</w:t>
      </w:r>
      <w:r w:rsidR="00A8728F" w:rsidRPr="00A8728F">
        <w:rPr>
          <w:sz w:val="24"/>
          <w:szCs w:val="24"/>
          <w:lang w:val="sr-Cyrl-CS"/>
        </w:rPr>
        <w:t xml:space="preserve"> u okviru opštih sistemskih zakona koji regulišu pojedine oblasti ili će se regulisati </w:t>
      </w:r>
      <w:r w:rsidR="009E6FDC">
        <w:rPr>
          <w:sz w:val="24"/>
          <w:szCs w:val="24"/>
          <w:lang w:val="sr-Latn-RS"/>
        </w:rPr>
        <w:t>posebnim</w:t>
      </w:r>
      <w:r w:rsidR="00A8728F" w:rsidRPr="00A8728F">
        <w:rPr>
          <w:sz w:val="24"/>
          <w:szCs w:val="24"/>
          <w:lang w:val="sr-Cyrl-CS"/>
        </w:rPr>
        <w:t xml:space="preserve"> „omladinskim” lex specialis zakonom</w:t>
      </w:r>
      <w:r w:rsidR="008820EE">
        <w:rPr>
          <w:rStyle w:val="FootnoteReference"/>
          <w:sz w:val="24"/>
          <w:szCs w:val="24"/>
          <w:lang w:val="sr-Cyrl-CS"/>
        </w:rPr>
        <w:footnoteReference w:id="16"/>
      </w:r>
      <w:r w:rsidR="00A8728F" w:rsidRPr="00A8728F">
        <w:rPr>
          <w:sz w:val="24"/>
          <w:szCs w:val="24"/>
          <w:lang w:val="sr-Cyrl-CS"/>
        </w:rPr>
        <w:t xml:space="preserve">. </w:t>
      </w:r>
      <w:r w:rsidRPr="00084570">
        <w:rPr>
          <w:sz w:val="24"/>
          <w:szCs w:val="24"/>
          <w:lang w:val="sr-Cyrl-CS"/>
        </w:rPr>
        <w:t>Izrazita specifičnost omladinskog sektora i iskustvo da specifičnosti uvek ostanu izvan opšteg zakona</w:t>
      </w:r>
      <w:r w:rsidR="00AD1F87">
        <w:rPr>
          <w:rStyle w:val="FootnoteReference"/>
          <w:sz w:val="24"/>
          <w:szCs w:val="24"/>
          <w:lang w:val="sr-Cyrl-CS"/>
        </w:rPr>
        <w:footnoteReference w:id="17"/>
      </w:r>
      <w:r w:rsidRPr="00084570">
        <w:rPr>
          <w:sz w:val="24"/>
          <w:szCs w:val="24"/>
          <w:lang w:val="sr-Cyrl-CS"/>
        </w:rPr>
        <w:t xml:space="preserve">, </w:t>
      </w:r>
      <w:r w:rsidR="00574163" w:rsidRPr="00084570">
        <w:rPr>
          <w:sz w:val="24"/>
          <w:szCs w:val="24"/>
          <w:lang w:val="sr-Latn-RS"/>
        </w:rPr>
        <w:t xml:space="preserve">opredelili su </w:t>
      </w:r>
      <w:r w:rsidR="009E6FDC">
        <w:rPr>
          <w:sz w:val="24"/>
          <w:szCs w:val="24"/>
          <w:lang w:val="sr-Latn-RS"/>
        </w:rPr>
        <w:t xml:space="preserve">donosioce odluka u </w:t>
      </w:r>
      <w:r w:rsidR="00574163" w:rsidRPr="00084570">
        <w:rPr>
          <w:sz w:val="24"/>
          <w:szCs w:val="24"/>
          <w:lang w:val="sr-Latn-RS"/>
        </w:rPr>
        <w:t>Republi</w:t>
      </w:r>
      <w:r w:rsidR="009E6FDC">
        <w:rPr>
          <w:sz w:val="24"/>
          <w:szCs w:val="24"/>
          <w:lang w:val="sr-Latn-RS"/>
        </w:rPr>
        <w:t>ci</w:t>
      </w:r>
      <w:r w:rsidR="00574163" w:rsidRPr="00084570">
        <w:rPr>
          <w:sz w:val="24"/>
          <w:szCs w:val="24"/>
          <w:lang w:val="sr-Latn-RS"/>
        </w:rPr>
        <w:t xml:space="preserve"> S</w:t>
      </w:r>
      <w:r w:rsidR="009E6FDC">
        <w:rPr>
          <w:sz w:val="24"/>
          <w:szCs w:val="24"/>
          <w:lang w:val="sr-Latn-RS"/>
        </w:rPr>
        <w:t>rbiji</w:t>
      </w:r>
      <w:r w:rsidR="00574163" w:rsidRPr="00084570">
        <w:rPr>
          <w:sz w:val="24"/>
          <w:szCs w:val="24"/>
          <w:lang w:val="sr-Latn-RS"/>
        </w:rPr>
        <w:t xml:space="preserve"> da 2011. godine </w:t>
      </w:r>
      <w:r w:rsidR="00266168" w:rsidRPr="00084570">
        <w:rPr>
          <w:sz w:val="24"/>
          <w:szCs w:val="24"/>
          <w:lang w:val="sr-Cyrl-CS"/>
        </w:rPr>
        <w:t xml:space="preserve">posebnim </w:t>
      </w:r>
      <w:r w:rsidR="00266168" w:rsidRPr="00084570">
        <w:rPr>
          <w:sz w:val="24"/>
          <w:szCs w:val="24"/>
          <w:lang w:val="sr-Latn-RS"/>
        </w:rPr>
        <w:t xml:space="preserve">Zakonom  </w:t>
      </w:r>
      <w:r w:rsidR="003A0474">
        <w:rPr>
          <w:sz w:val="24"/>
          <w:szCs w:val="24"/>
          <w:lang w:val="sr-Latn-RS"/>
        </w:rPr>
        <w:t xml:space="preserve">o </w:t>
      </w:r>
      <w:r w:rsidR="00266168" w:rsidRPr="00084570">
        <w:rPr>
          <w:sz w:val="24"/>
          <w:szCs w:val="24"/>
          <w:lang w:val="sr-Latn-RS"/>
        </w:rPr>
        <w:t>mladima</w:t>
      </w:r>
      <w:r w:rsidR="00AD1F87">
        <w:rPr>
          <w:rStyle w:val="FootnoteReference"/>
          <w:sz w:val="24"/>
          <w:szCs w:val="24"/>
          <w:lang w:val="sr-Latn-RS"/>
        </w:rPr>
        <w:footnoteReference w:id="18"/>
      </w:r>
      <w:r w:rsidR="00266168" w:rsidRPr="00084570">
        <w:rPr>
          <w:sz w:val="24"/>
          <w:szCs w:val="24"/>
          <w:lang w:val="sr-Latn-RS"/>
        </w:rPr>
        <w:t xml:space="preserve"> u</w:t>
      </w:r>
      <w:r w:rsidR="009E6FDC">
        <w:rPr>
          <w:sz w:val="24"/>
          <w:szCs w:val="24"/>
          <w:lang w:val="sr-Cyrl-CS"/>
        </w:rPr>
        <w:t>rede</w:t>
      </w:r>
      <w:r w:rsidRPr="00084570">
        <w:rPr>
          <w:sz w:val="24"/>
          <w:szCs w:val="24"/>
          <w:lang w:val="sr-Cyrl-CS"/>
        </w:rPr>
        <w:t xml:space="preserve"> sva ona pitanja koja su od posebnog značaja za efikasno i skladno funkcionisanje </w:t>
      </w:r>
      <w:r w:rsidR="0031177E" w:rsidRPr="00084570">
        <w:rPr>
          <w:sz w:val="24"/>
          <w:szCs w:val="24"/>
          <w:lang w:val="sr-Latn-RS"/>
        </w:rPr>
        <w:t>brige o mladima</w:t>
      </w:r>
      <w:r w:rsidR="0031177E" w:rsidRPr="00084570">
        <w:rPr>
          <w:sz w:val="24"/>
          <w:szCs w:val="24"/>
          <w:lang w:val="sr-Cyrl-CS"/>
        </w:rPr>
        <w:t>.</w:t>
      </w:r>
      <w:r w:rsidR="00084570" w:rsidRPr="00084570">
        <w:rPr>
          <w:sz w:val="24"/>
          <w:szCs w:val="24"/>
          <w:lang w:val="sr-Latn-RS"/>
        </w:rPr>
        <w:t xml:space="preserve"> </w:t>
      </w:r>
    </w:p>
    <w:p w:rsidR="00084570" w:rsidRPr="00084570" w:rsidRDefault="00084570" w:rsidP="007629AE">
      <w:pPr>
        <w:pStyle w:val="NoSpacing"/>
        <w:spacing w:line="276" w:lineRule="auto"/>
        <w:jc w:val="both"/>
        <w:rPr>
          <w:sz w:val="24"/>
          <w:szCs w:val="24"/>
          <w:lang w:val="sr-Latn-RS"/>
        </w:rPr>
      </w:pPr>
    </w:p>
    <w:p w:rsidR="00084570" w:rsidRPr="00084570" w:rsidRDefault="00084570" w:rsidP="007629AE">
      <w:pPr>
        <w:pStyle w:val="NoSpacing"/>
        <w:spacing w:line="276" w:lineRule="auto"/>
        <w:jc w:val="both"/>
        <w:rPr>
          <w:sz w:val="24"/>
          <w:szCs w:val="24"/>
          <w:lang w:val="sr-Latn-RS"/>
        </w:rPr>
      </w:pPr>
      <w:r w:rsidRPr="00084570">
        <w:rPr>
          <w:sz w:val="24"/>
          <w:szCs w:val="24"/>
          <w:lang w:val="sr-Latn-RS"/>
        </w:rPr>
        <w:t>U koncipiranju zakonskih rešenja pošlo se od sledećih ciljeva</w:t>
      </w:r>
      <w:r w:rsidR="005E722B">
        <w:rPr>
          <w:rStyle w:val="FootnoteReference"/>
          <w:sz w:val="24"/>
          <w:szCs w:val="24"/>
          <w:lang w:val="sr-Latn-RS"/>
        </w:rPr>
        <w:footnoteReference w:id="19"/>
      </w:r>
      <w:r w:rsidRPr="00084570">
        <w:rPr>
          <w:sz w:val="24"/>
          <w:szCs w:val="24"/>
          <w:lang w:val="sr-Latn-RS"/>
        </w:rPr>
        <w:t>:</w:t>
      </w:r>
    </w:p>
    <w:p w:rsidR="00084570" w:rsidRPr="00084570" w:rsidRDefault="00084570" w:rsidP="007629AE">
      <w:pPr>
        <w:pStyle w:val="NoSpacing"/>
        <w:spacing w:line="276" w:lineRule="auto"/>
        <w:jc w:val="both"/>
        <w:rPr>
          <w:sz w:val="24"/>
          <w:szCs w:val="24"/>
          <w:lang w:val="sr-Latn-RS"/>
        </w:rPr>
      </w:pPr>
    </w:p>
    <w:p w:rsidR="00084570" w:rsidRPr="00084570" w:rsidRDefault="00084570" w:rsidP="007629AE">
      <w:pPr>
        <w:pStyle w:val="NoSpacing"/>
        <w:spacing w:line="276" w:lineRule="auto"/>
        <w:jc w:val="both"/>
        <w:rPr>
          <w:sz w:val="24"/>
          <w:szCs w:val="24"/>
          <w:lang w:val="sr-Latn-RS"/>
        </w:rPr>
      </w:pPr>
      <w:r w:rsidRPr="00084570">
        <w:rPr>
          <w:sz w:val="24"/>
          <w:szCs w:val="24"/>
          <w:lang w:val="sr-Latn-RS"/>
        </w:rPr>
        <w:t>1.</w:t>
      </w:r>
      <w:r w:rsidRPr="00084570">
        <w:rPr>
          <w:sz w:val="24"/>
          <w:szCs w:val="24"/>
          <w:lang w:val="sr-Latn-RS"/>
        </w:rPr>
        <w:tab/>
        <w:t xml:space="preserve">definisanje okvira i uslova za podršku mladima u organizovanju, društvenom delovanju, razvoju i ostvarivanju potencijala na ličnu i društvenu dobrobit;  </w:t>
      </w:r>
    </w:p>
    <w:p w:rsidR="00084570" w:rsidRPr="00084570" w:rsidRDefault="00084570" w:rsidP="007629AE">
      <w:pPr>
        <w:pStyle w:val="NoSpacing"/>
        <w:spacing w:line="276" w:lineRule="auto"/>
        <w:jc w:val="both"/>
        <w:rPr>
          <w:sz w:val="24"/>
          <w:szCs w:val="24"/>
          <w:lang w:val="sr-Latn-RS"/>
        </w:rPr>
      </w:pPr>
      <w:r w:rsidRPr="00084570">
        <w:rPr>
          <w:sz w:val="24"/>
          <w:szCs w:val="24"/>
          <w:lang w:val="sr-Latn-RS"/>
        </w:rPr>
        <w:t>2.</w:t>
      </w:r>
      <w:r w:rsidRPr="00084570">
        <w:rPr>
          <w:sz w:val="24"/>
          <w:szCs w:val="24"/>
          <w:lang w:val="sr-Latn-RS"/>
        </w:rPr>
        <w:tab/>
        <w:t>definisanje piramidalne strukture omladinskog sektora, kako na državnom tako i nevladinom nivou, sa jasnim definisanjem nadležnosti, prava, obaveza i odgovornosti u zavisnosti od odgovarajućeg nivoa;</w:t>
      </w:r>
    </w:p>
    <w:p w:rsidR="00084570" w:rsidRPr="00084570" w:rsidRDefault="00084570" w:rsidP="007629AE">
      <w:pPr>
        <w:pStyle w:val="NoSpacing"/>
        <w:spacing w:line="276" w:lineRule="auto"/>
        <w:jc w:val="both"/>
        <w:rPr>
          <w:sz w:val="24"/>
          <w:szCs w:val="24"/>
          <w:lang w:val="sr-Latn-RS"/>
        </w:rPr>
      </w:pPr>
      <w:r w:rsidRPr="00084570">
        <w:rPr>
          <w:sz w:val="24"/>
          <w:szCs w:val="24"/>
          <w:lang w:val="sr-Latn-RS"/>
        </w:rPr>
        <w:t>3.</w:t>
      </w:r>
      <w:r w:rsidRPr="00084570">
        <w:rPr>
          <w:sz w:val="24"/>
          <w:szCs w:val="24"/>
          <w:lang w:val="sr-Latn-RS"/>
        </w:rPr>
        <w:tab/>
        <w:t>afirmacija autonomije omladinskih udruženja, udruženja za mlade i saveza čiji su ciljevi i oblast delovanja usmereni na mlade u regulisanju unutrašnjih odnosa;</w:t>
      </w:r>
    </w:p>
    <w:p w:rsidR="00084570" w:rsidRPr="00084570" w:rsidRDefault="00084570" w:rsidP="007629AE">
      <w:pPr>
        <w:pStyle w:val="NoSpacing"/>
        <w:spacing w:line="276" w:lineRule="auto"/>
        <w:jc w:val="both"/>
        <w:rPr>
          <w:sz w:val="24"/>
          <w:szCs w:val="24"/>
          <w:lang w:val="sr-Latn-RS"/>
        </w:rPr>
      </w:pPr>
      <w:r w:rsidRPr="00084570">
        <w:rPr>
          <w:sz w:val="24"/>
          <w:szCs w:val="24"/>
          <w:lang w:val="sr-Latn-RS"/>
        </w:rPr>
        <w:t>4.</w:t>
      </w:r>
      <w:r w:rsidRPr="00084570">
        <w:rPr>
          <w:sz w:val="24"/>
          <w:szCs w:val="24"/>
          <w:lang w:val="sr-Latn-RS"/>
        </w:rPr>
        <w:tab/>
        <w:t>definisanje uslova za obavljanje omladinskih aktivnosti, njihovo razgraničenje u zavisnosti od vrste aktivnosti i od toga da li je u pitanju većinska aktivnost mladih ili većinska aktivnost odraslih u interesu mladih;</w:t>
      </w:r>
    </w:p>
    <w:p w:rsidR="00084570" w:rsidRPr="00084570" w:rsidRDefault="00084570" w:rsidP="007629AE">
      <w:pPr>
        <w:pStyle w:val="NoSpacing"/>
        <w:spacing w:line="276" w:lineRule="auto"/>
        <w:jc w:val="both"/>
        <w:rPr>
          <w:sz w:val="24"/>
          <w:szCs w:val="24"/>
          <w:lang w:val="sr-Latn-RS"/>
        </w:rPr>
      </w:pPr>
      <w:r w:rsidRPr="00084570">
        <w:rPr>
          <w:sz w:val="24"/>
          <w:szCs w:val="24"/>
          <w:lang w:val="sr-Latn-RS"/>
        </w:rPr>
        <w:t>5.</w:t>
      </w:r>
      <w:r w:rsidRPr="00084570">
        <w:rPr>
          <w:sz w:val="24"/>
          <w:szCs w:val="24"/>
          <w:lang w:val="sr-Latn-RS"/>
        </w:rPr>
        <w:tab/>
        <w:t>ustanovljavanje sistema praćenja stanja u oblasti omladinskog sektora i informacionog sistema omladinskog sektora u Republici Srbiji;</w:t>
      </w:r>
    </w:p>
    <w:p w:rsidR="00084570" w:rsidRPr="00084570" w:rsidRDefault="00084570" w:rsidP="007629AE">
      <w:pPr>
        <w:pStyle w:val="NoSpacing"/>
        <w:spacing w:line="276" w:lineRule="auto"/>
        <w:jc w:val="both"/>
        <w:rPr>
          <w:sz w:val="24"/>
          <w:szCs w:val="24"/>
          <w:lang w:val="sr-Latn-RS"/>
        </w:rPr>
      </w:pPr>
      <w:r w:rsidRPr="00084570">
        <w:rPr>
          <w:sz w:val="24"/>
          <w:szCs w:val="24"/>
          <w:lang w:val="sr-Latn-RS"/>
        </w:rPr>
        <w:t>6.</w:t>
      </w:r>
      <w:r w:rsidRPr="00084570">
        <w:rPr>
          <w:sz w:val="24"/>
          <w:szCs w:val="24"/>
          <w:lang w:val="sr-Latn-RS"/>
        </w:rPr>
        <w:tab/>
        <w:t>formiranje Saveta za mlade Vlade;</w:t>
      </w:r>
    </w:p>
    <w:p w:rsidR="00084570" w:rsidRPr="00084570" w:rsidRDefault="00084570" w:rsidP="007629AE">
      <w:pPr>
        <w:pStyle w:val="NoSpacing"/>
        <w:spacing w:line="276" w:lineRule="auto"/>
        <w:jc w:val="both"/>
        <w:rPr>
          <w:sz w:val="24"/>
          <w:szCs w:val="24"/>
          <w:lang w:val="sr-Latn-RS"/>
        </w:rPr>
      </w:pPr>
      <w:r w:rsidRPr="00084570">
        <w:rPr>
          <w:sz w:val="24"/>
          <w:szCs w:val="24"/>
          <w:lang w:val="sr-Latn-RS"/>
        </w:rPr>
        <w:t>7.</w:t>
      </w:r>
      <w:r w:rsidRPr="00084570">
        <w:rPr>
          <w:sz w:val="24"/>
          <w:szCs w:val="24"/>
          <w:lang w:val="sr-Latn-RS"/>
        </w:rPr>
        <w:tab/>
        <w:t>unapređenje stručnog rada u oblasti omladinskog sektora radi što kvalitetnijeg realizovanja omladinske politike;</w:t>
      </w:r>
    </w:p>
    <w:p w:rsidR="00084570" w:rsidRPr="00084570" w:rsidRDefault="00084570" w:rsidP="007629AE">
      <w:pPr>
        <w:pStyle w:val="NoSpacing"/>
        <w:spacing w:line="276" w:lineRule="auto"/>
        <w:jc w:val="both"/>
        <w:rPr>
          <w:sz w:val="24"/>
          <w:szCs w:val="24"/>
          <w:lang w:val="sr-Latn-RS"/>
        </w:rPr>
      </w:pPr>
      <w:r w:rsidRPr="00084570">
        <w:rPr>
          <w:sz w:val="24"/>
          <w:szCs w:val="24"/>
          <w:lang w:val="sr-Latn-RS"/>
        </w:rPr>
        <w:t>8.</w:t>
      </w:r>
      <w:r w:rsidRPr="00084570">
        <w:rPr>
          <w:sz w:val="24"/>
          <w:szCs w:val="24"/>
          <w:lang w:val="sr-Latn-RS"/>
        </w:rPr>
        <w:tab/>
        <w:t>definisanje konzistentnog i transparentnog sistema finansiranja u oblasti omladinskog sektora iz javnih prihoda (budžet Republike, autonomne pokrajine i jedinice lokalne samouprave) i uspostavljanje kontrole trošenja na taj način dobijenih sredstava;</w:t>
      </w:r>
    </w:p>
    <w:p w:rsidR="00084570" w:rsidRPr="00084570" w:rsidRDefault="00084570" w:rsidP="007629AE">
      <w:pPr>
        <w:pStyle w:val="NoSpacing"/>
        <w:spacing w:line="276" w:lineRule="auto"/>
        <w:jc w:val="both"/>
        <w:rPr>
          <w:sz w:val="24"/>
          <w:szCs w:val="24"/>
          <w:lang w:val="sr-Latn-RS"/>
        </w:rPr>
      </w:pPr>
      <w:r w:rsidRPr="00084570">
        <w:rPr>
          <w:sz w:val="24"/>
          <w:szCs w:val="24"/>
          <w:lang w:val="sr-Latn-RS"/>
        </w:rPr>
        <w:t>9.</w:t>
      </w:r>
      <w:r w:rsidRPr="00084570">
        <w:rPr>
          <w:sz w:val="24"/>
          <w:szCs w:val="24"/>
          <w:lang w:val="sr-Latn-RS"/>
        </w:rPr>
        <w:tab/>
        <w:t>stvaranje osnova za donošenje i implementaciju dugoročne Nacionalne strategije za mlade.</w:t>
      </w:r>
    </w:p>
    <w:p w:rsidR="000A1198" w:rsidRDefault="000A1198" w:rsidP="007629AE">
      <w:pPr>
        <w:pStyle w:val="NoSpacing"/>
        <w:spacing w:line="276" w:lineRule="auto"/>
        <w:jc w:val="both"/>
        <w:rPr>
          <w:sz w:val="24"/>
          <w:szCs w:val="24"/>
          <w:lang w:val="sr-Cyrl-CS"/>
        </w:rPr>
      </w:pPr>
    </w:p>
    <w:p w:rsidR="000653E9" w:rsidRDefault="000653E9" w:rsidP="007629AE">
      <w:pPr>
        <w:pStyle w:val="NoSpacing"/>
        <w:spacing w:line="276" w:lineRule="auto"/>
        <w:jc w:val="both"/>
        <w:rPr>
          <w:sz w:val="24"/>
          <w:szCs w:val="24"/>
          <w:lang w:val="sr-Latn-RS"/>
        </w:rPr>
      </w:pPr>
      <w:r>
        <w:rPr>
          <w:sz w:val="24"/>
          <w:szCs w:val="24"/>
          <w:lang w:val="sr-Latn-RS"/>
        </w:rPr>
        <w:t xml:space="preserve">Pored Srbije, </w:t>
      </w:r>
      <w:r w:rsidR="002B1D47">
        <w:rPr>
          <w:sz w:val="24"/>
          <w:szCs w:val="24"/>
          <w:lang w:val="sr-Latn-RS"/>
        </w:rPr>
        <w:t>još</w:t>
      </w:r>
      <w:r>
        <w:rPr>
          <w:sz w:val="24"/>
          <w:szCs w:val="24"/>
          <w:lang w:val="sr-Latn-RS"/>
        </w:rPr>
        <w:t xml:space="preserve"> </w:t>
      </w:r>
      <w:r w:rsidR="00020257">
        <w:rPr>
          <w:sz w:val="24"/>
          <w:szCs w:val="24"/>
          <w:lang w:val="sr-Latn-RS"/>
        </w:rPr>
        <w:t>10</w:t>
      </w:r>
      <w:r w:rsidR="002B1D47">
        <w:rPr>
          <w:sz w:val="24"/>
          <w:szCs w:val="24"/>
          <w:lang w:val="sr-Latn-RS"/>
        </w:rPr>
        <w:t xml:space="preserve"> evropskih zemalja (</w:t>
      </w:r>
      <w:r w:rsidR="00FD1031">
        <w:rPr>
          <w:sz w:val="24"/>
          <w:szCs w:val="24"/>
          <w:lang w:val="sr-Latn-RS"/>
        </w:rPr>
        <w:t xml:space="preserve">Albanija, </w:t>
      </w:r>
      <w:r w:rsidR="00020257">
        <w:rPr>
          <w:sz w:val="24"/>
          <w:szCs w:val="24"/>
          <w:lang w:val="sr-Latn-RS"/>
        </w:rPr>
        <w:t xml:space="preserve">Azerbejdžan, Bugarska </w:t>
      </w:r>
      <w:r w:rsidR="00FD1031">
        <w:rPr>
          <w:sz w:val="24"/>
          <w:szCs w:val="24"/>
          <w:lang w:val="sr-Latn-RS"/>
        </w:rPr>
        <w:t>Crna Gora</w:t>
      </w:r>
      <w:r w:rsidR="00E475FF">
        <w:rPr>
          <w:sz w:val="24"/>
          <w:szCs w:val="24"/>
          <w:lang w:val="sr-Latn-RS"/>
        </w:rPr>
        <w:t xml:space="preserve">, </w:t>
      </w:r>
      <w:r w:rsidR="00FD1031">
        <w:rPr>
          <w:sz w:val="24"/>
          <w:szCs w:val="24"/>
          <w:lang w:val="sr-Latn-RS"/>
        </w:rPr>
        <w:t xml:space="preserve">Finska, </w:t>
      </w:r>
      <w:r w:rsidR="00020257">
        <w:rPr>
          <w:sz w:val="24"/>
          <w:szCs w:val="24"/>
          <w:lang w:val="sr-Latn-RS"/>
        </w:rPr>
        <w:t xml:space="preserve">Holandija, </w:t>
      </w:r>
      <w:r w:rsidR="00FD1031">
        <w:rPr>
          <w:sz w:val="24"/>
          <w:szCs w:val="24"/>
          <w:lang w:val="sr-Latn-RS"/>
        </w:rPr>
        <w:t>Island</w:t>
      </w:r>
      <w:r w:rsidR="00F337CA">
        <w:rPr>
          <w:sz w:val="24"/>
          <w:szCs w:val="24"/>
          <w:lang w:val="sr-Latn-RS"/>
        </w:rPr>
        <w:t>, L</w:t>
      </w:r>
      <w:r w:rsidR="00FD1031">
        <w:rPr>
          <w:sz w:val="24"/>
          <w:szCs w:val="24"/>
          <w:lang w:val="sr-Latn-RS"/>
        </w:rPr>
        <w:t>etonija, Lukesmburg</w:t>
      </w:r>
      <w:r w:rsidR="00F337CA">
        <w:rPr>
          <w:sz w:val="24"/>
          <w:szCs w:val="24"/>
          <w:lang w:val="sr-Latn-RS"/>
        </w:rPr>
        <w:t xml:space="preserve">, </w:t>
      </w:r>
      <w:r w:rsidR="00FD1031">
        <w:rPr>
          <w:sz w:val="24"/>
          <w:szCs w:val="24"/>
          <w:lang w:val="sr-Latn-RS"/>
        </w:rPr>
        <w:t>Švajcarska</w:t>
      </w:r>
      <w:r w:rsidR="002B1D47">
        <w:rPr>
          <w:sz w:val="24"/>
          <w:szCs w:val="24"/>
          <w:lang w:val="sr-Latn-RS"/>
        </w:rPr>
        <w:t>)</w:t>
      </w:r>
      <w:r w:rsidR="002663FF">
        <w:rPr>
          <w:sz w:val="24"/>
          <w:szCs w:val="24"/>
          <w:lang w:val="sr-Latn-RS"/>
        </w:rPr>
        <w:t xml:space="preserve"> i </w:t>
      </w:r>
      <w:r w:rsidR="00C9465A">
        <w:rPr>
          <w:sz w:val="24"/>
          <w:szCs w:val="24"/>
          <w:lang w:val="sr-Latn-RS"/>
        </w:rPr>
        <w:t>B</w:t>
      </w:r>
      <w:r w:rsidR="00F84B0F">
        <w:rPr>
          <w:sz w:val="24"/>
          <w:szCs w:val="24"/>
          <w:lang w:val="sr-Latn-RS"/>
        </w:rPr>
        <w:t>i</w:t>
      </w:r>
      <w:r w:rsidR="00C9465A">
        <w:rPr>
          <w:sz w:val="24"/>
          <w:szCs w:val="24"/>
          <w:lang w:val="sr-Latn-RS"/>
        </w:rPr>
        <w:t xml:space="preserve">H </w:t>
      </w:r>
      <w:r w:rsidR="002663FF">
        <w:rPr>
          <w:sz w:val="24"/>
          <w:szCs w:val="24"/>
          <w:lang w:val="sr-Latn-RS"/>
        </w:rPr>
        <w:t>entitet FBiH</w:t>
      </w:r>
      <w:r w:rsidR="00ED4106">
        <w:rPr>
          <w:sz w:val="24"/>
          <w:szCs w:val="24"/>
          <w:lang w:val="sr-Latn-RS"/>
        </w:rPr>
        <w:t xml:space="preserve"> je pitanje sistemske brige o mladima uredilo u okviru </w:t>
      </w:r>
      <w:r w:rsidR="00197898">
        <w:rPr>
          <w:sz w:val="24"/>
          <w:szCs w:val="24"/>
          <w:lang w:val="sr-Latn-RS"/>
        </w:rPr>
        <w:t xml:space="preserve">posebnog </w:t>
      </w:r>
      <w:r w:rsidR="00ED4106">
        <w:rPr>
          <w:sz w:val="24"/>
          <w:szCs w:val="24"/>
          <w:lang w:val="sr-Latn-RS"/>
        </w:rPr>
        <w:t>zakona o mladima</w:t>
      </w:r>
      <w:r w:rsidR="002B1D47">
        <w:rPr>
          <w:sz w:val="24"/>
          <w:szCs w:val="24"/>
          <w:lang w:val="sr-Latn-RS"/>
        </w:rPr>
        <w:t xml:space="preserve">. </w:t>
      </w:r>
      <w:r w:rsidR="00610DF0">
        <w:rPr>
          <w:sz w:val="24"/>
          <w:szCs w:val="24"/>
          <w:lang w:val="sr-Latn-RS"/>
        </w:rPr>
        <w:t xml:space="preserve">Slovačka, Estonija i Finska su brigu o mladima uredile zakonima o omladinskom radu. </w:t>
      </w:r>
      <w:r w:rsidR="00070266">
        <w:rPr>
          <w:sz w:val="24"/>
          <w:szCs w:val="24"/>
          <w:lang w:val="sr-Latn-RS"/>
        </w:rPr>
        <w:t>H</w:t>
      </w:r>
      <w:r w:rsidR="00D76271">
        <w:rPr>
          <w:sz w:val="24"/>
          <w:szCs w:val="24"/>
          <w:lang w:val="sr-Latn-RS"/>
        </w:rPr>
        <w:t>rvatska, Slovenija i Severna Mak</w:t>
      </w:r>
      <w:r w:rsidR="003230EC">
        <w:rPr>
          <w:sz w:val="24"/>
          <w:szCs w:val="24"/>
          <w:lang w:val="sr-Latn-RS"/>
        </w:rPr>
        <w:t>e</w:t>
      </w:r>
      <w:r w:rsidR="00D76271">
        <w:rPr>
          <w:sz w:val="24"/>
          <w:szCs w:val="24"/>
          <w:lang w:val="sr-Latn-RS"/>
        </w:rPr>
        <w:t>donija su</w:t>
      </w:r>
      <w:r w:rsidR="00070266">
        <w:rPr>
          <w:sz w:val="24"/>
          <w:szCs w:val="24"/>
          <w:lang w:val="sr-Latn-RS"/>
        </w:rPr>
        <w:t xml:space="preserve"> p</w:t>
      </w:r>
      <w:r w:rsidR="00D76271">
        <w:rPr>
          <w:sz w:val="24"/>
          <w:szCs w:val="24"/>
          <w:lang w:val="sr-Latn-RS"/>
        </w:rPr>
        <w:t>osebnim zakonom uredile</w:t>
      </w:r>
      <w:r w:rsidR="00070266">
        <w:rPr>
          <w:sz w:val="24"/>
          <w:szCs w:val="24"/>
          <w:lang w:val="sr-Latn-RS"/>
        </w:rPr>
        <w:t xml:space="preserve"> oblast participacije mladih u donošenju odluka na lokalnom nivou kroz </w:t>
      </w:r>
      <w:r w:rsidR="00AC172D">
        <w:rPr>
          <w:sz w:val="24"/>
          <w:szCs w:val="24"/>
          <w:lang w:val="sr-Latn-RS"/>
        </w:rPr>
        <w:t>(</w:t>
      </w:r>
      <w:r w:rsidR="00070266">
        <w:rPr>
          <w:sz w:val="24"/>
          <w:szCs w:val="24"/>
          <w:lang w:val="sr-Latn-RS"/>
        </w:rPr>
        <w:t>Zakon o Savetima mladih</w:t>
      </w:r>
      <w:r w:rsidR="00AC172D">
        <w:rPr>
          <w:sz w:val="24"/>
          <w:szCs w:val="24"/>
          <w:lang w:val="sr-Latn-RS"/>
        </w:rPr>
        <w:t xml:space="preserve"> u Hrvatskoj i Sloveniji i Zakon o participaciji mladih i omladinskoj politici u Severnoj Makedoniji)</w:t>
      </w:r>
      <w:r w:rsidR="00070266">
        <w:rPr>
          <w:sz w:val="24"/>
          <w:szCs w:val="24"/>
          <w:lang w:val="sr-Latn-RS"/>
        </w:rPr>
        <w:t xml:space="preserve">. </w:t>
      </w:r>
      <w:r w:rsidR="005469BC">
        <w:rPr>
          <w:sz w:val="24"/>
          <w:szCs w:val="24"/>
          <w:lang w:val="sr-Latn-RS"/>
        </w:rPr>
        <w:t xml:space="preserve">Slovenija je </w:t>
      </w:r>
      <w:r w:rsidR="009B0935">
        <w:rPr>
          <w:sz w:val="24"/>
          <w:szCs w:val="24"/>
          <w:lang w:val="sr-Latn-RS"/>
        </w:rPr>
        <w:t>brigu o mladima uredila</w:t>
      </w:r>
      <w:r w:rsidR="005469BC">
        <w:rPr>
          <w:sz w:val="24"/>
          <w:szCs w:val="24"/>
          <w:lang w:val="sr-Latn-RS"/>
        </w:rPr>
        <w:t xml:space="preserve"> i Zakon</w:t>
      </w:r>
      <w:r w:rsidR="009B0935">
        <w:rPr>
          <w:sz w:val="24"/>
          <w:szCs w:val="24"/>
          <w:lang w:val="sr-Latn-RS"/>
        </w:rPr>
        <w:t>om</w:t>
      </w:r>
      <w:r w:rsidR="005469BC">
        <w:rPr>
          <w:sz w:val="24"/>
          <w:szCs w:val="24"/>
          <w:lang w:val="sr-Latn-RS"/>
        </w:rPr>
        <w:t xml:space="preserve"> o javnom interesu u omladinskom sektoru. Republika Srpska</w:t>
      </w:r>
      <w:r w:rsidR="00197898">
        <w:rPr>
          <w:sz w:val="24"/>
          <w:szCs w:val="24"/>
          <w:lang w:val="sr-Latn-RS"/>
        </w:rPr>
        <w:t xml:space="preserve"> kao entitet u BiH je u ovkiru svojih nadležnosti</w:t>
      </w:r>
      <w:r w:rsidR="005469BC">
        <w:rPr>
          <w:sz w:val="24"/>
          <w:szCs w:val="24"/>
          <w:lang w:val="sr-Latn-RS"/>
        </w:rPr>
        <w:t xml:space="preserve"> </w:t>
      </w:r>
      <w:r w:rsidR="003976C6">
        <w:rPr>
          <w:sz w:val="24"/>
          <w:szCs w:val="24"/>
          <w:lang w:val="sr-Latn-RS"/>
        </w:rPr>
        <w:t>brigu o mladima uredila Z</w:t>
      </w:r>
      <w:r w:rsidR="005469BC">
        <w:rPr>
          <w:sz w:val="24"/>
          <w:szCs w:val="24"/>
          <w:lang w:val="sr-Latn-RS"/>
        </w:rPr>
        <w:t xml:space="preserve">akonom </w:t>
      </w:r>
      <w:r w:rsidR="003976C6">
        <w:rPr>
          <w:sz w:val="24"/>
          <w:szCs w:val="24"/>
          <w:lang w:val="sr-Latn-RS"/>
        </w:rPr>
        <w:t>o</w:t>
      </w:r>
      <w:r w:rsidR="005469BC">
        <w:rPr>
          <w:sz w:val="24"/>
          <w:szCs w:val="24"/>
          <w:lang w:val="sr-Latn-RS"/>
        </w:rPr>
        <w:t xml:space="preserve"> omladinsko</w:t>
      </w:r>
      <w:r w:rsidR="00197898">
        <w:rPr>
          <w:sz w:val="24"/>
          <w:szCs w:val="24"/>
          <w:lang w:val="sr-Latn-RS"/>
        </w:rPr>
        <w:t>m organizovanju.</w:t>
      </w:r>
      <w:r w:rsidR="003976C6">
        <w:rPr>
          <w:sz w:val="24"/>
          <w:szCs w:val="24"/>
          <w:lang w:val="sr-Latn-RS"/>
        </w:rPr>
        <w:t xml:space="preserve"> Litvanija</w:t>
      </w:r>
      <w:r w:rsidR="00197898">
        <w:rPr>
          <w:sz w:val="24"/>
          <w:szCs w:val="24"/>
          <w:lang w:val="sr-Latn-RS"/>
        </w:rPr>
        <w:t xml:space="preserve"> je ovo pitanje uredila</w:t>
      </w:r>
      <w:r w:rsidR="003976C6">
        <w:rPr>
          <w:sz w:val="24"/>
          <w:szCs w:val="24"/>
          <w:lang w:val="sr-Latn-RS"/>
        </w:rPr>
        <w:t xml:space="preserve"> Zakonom o omladinskoj politici, a </w:t>
      </w:r>
      <w:r w:rsidR="005469BC">
        <w:rPr>
          <w:sz w:val="24"/>
          <w:szCs w:val="24"/>
          <w:lang w:val="sr-Latn-RS"/>
        </w:rPr>
        <w:t xml:space="preserve">Rumunija zakonom broj 350. </w:t>
      </w:r>
    </w:p>
    <w:p w:rsidR="003230EC" w:rsidRDefault="003230EC" w:rsidP="007629AE">
      <w:pPr>
        <w:pStyle w:val="NoSpacing"/>
        <w:spacing w:line="276" w:lineRule="auto"/>
        <w:jc w:val="both"/>
        <w:rPr>
          <w:sz w:val="24"/>
          <w:szCs w:val="24"/>
          <w:lang w:val="sr-Latn-RS"/>
        </w:rPr>
      </w:pPr>
    </w:p>
    <w:p w:rsidR="003230EC" w:rsidRDefault="006D0061" w:rsidP="007629AE">
      <w:pPr>
        <w:pStyle w:val="NoSpacing"/>
        <w:spacing w:line="276" w:lineRule="auto"/>
        <w:jc w:val="both"/>
        <w:rPr>
          <w:sz w:val="24"/>
          <w:szCs w:val="24"/>
          <w:lang w:val="sr-Latn-RS"/>
        </w:rPr>
      </w:pPr>
      <w:r>
        <w:rPr>
          <w:sz w:val="24"/>
          <w:szCs w:val="24"/>
          <w:lang w:val="sr-Latn-RS"/>
        </w:rPr>
        <w:t>Pojedine</w:t>
      </w:r>
      <w:r w:rsidR="003230EC">
        <w:rPr>
          <w:sz w:val="24"/>
          <w:szCs w:val="24"/>
          <w:lang w:val="sr-Latn-RS"/>
        </w:rPr>
        <w:t xml:space="preserve"> evropske zemlje </w:t>
      </w:r>
      <w:r w:rsidR="00764C3F">
        <w:rPr>
          <w:sz w:val="24"/>
          <w:szCs w:val="24"/>
          <w:lang w:val="sr-Latn-RS"/>
        </w:rPr>
        <w:t xml:space="preserve">(Nemačka, Austrija, UK, </w:t>
      </w:r>
      <w:r>
        <w:rPr>
          <w:sz w:val="24"/>
          <w:szCs w:val="24"/>
          <w:lang w:val="sr-Latn-RS"/>
        </w:rPr>
        <w:t xml:space="preserve">Irska, </w:t>
      </w:r>
      <w:r w:rsidR="00764C3F">
        <w:rPr>
          <w:sz w:val="24"/>
          <w:szCs w:val="24"/>
          <w:lang w:val="sr-Latn-RS"/>
        </w:rPr>
        <w:t>Francuska, Češka, Norveška, Španija, Portugal, Belgija, Danska, Švedska, Malta, Kipar, Grčka, Poljska, Mađarska</w:t>
      </w:r>
      <w:r>
        <w:rPr>
          <w:sz w:val="24"/>
          <w:szCs w:val="24"/>
          <w:lang w:val="sr-Latn-RS"/>
        </w:rPr>
        <w:t>)</w:t>
      </w:r>
      <w:r w:rsidR="00076A3A">
        <w:rPr>
          <w:sz w:val="24"/>
          <w:szCs w:val="24"/>
          <w:lang w:val="sr-Latn-RS"/>
        </w:rPr>
        <w:t xml:space="preserve"> pitanju</w:t>
      </w:r>
      <w:r>
        <w:rPr>
          <w:sz w:val="24"/>
          <w:szCs w:val="24"/>
          <w:lang w:val="sr-Latn-RS"/>
        </w:rPr>
        <w:t xml:space="preserve"> brige o mladima </w:t>
      </w:r>
      <w:r w:rsidR="00076A3A">
        <w:rPr>
          <w:sz w:val="24"/>
          <w:szCs w:val="24"/>
          <w:lang w:val="sr-Latn-RS"/>
        </w:rPr>
        <w:t xml:space="preserve">pristupaju kao horizontalnom </w:t>
      </w:r>
      <w:r w:rsidR="009C77DF">
        <w:rPr>
          <w:sz w:val="24"/>
          <w:szCs w:val="24"/>
          <w:lang w:val="sr-Latn-RS"/>
        </w:rPr>
        <w:t xml:space="preserve">i intersektorskom pitanju, </w:t>
      </w:r>
      <w:r w:rsidR="00AA1B58">
        <w:rPr>
          <w:sz w:val="24"/>
          <w:szCs w:val="24"/>
          <w:lang w:val="sr-Latn-RS"/>
        </w:rPr>
        <w:t>te ga uređuju u okviru</w:t>
      </w:r>
      <w:r>
        <w:rPr>
          <w:sz w:val="24"/>
          <w:szCs w:val="24"/>
          <w:lang w:val="sr-Latn-RS"/>
        </w:rPr>
        <w:t xml:space="preserve"> </w:t>
      </w:r>
      <w:r w:rsidR="007A0270">
        <w:rPr>
          <w:sz w:val="24"/>
          <w:szCs w:val="24"/>
          <w:lang w:val="sr-Latn-RS"/>
        </w:rPr>
        <w:t>niza</w:t>
      </w:r>
      <w:r w:rsidR="00076A3A">
        <w:rPr>
          <w:sz w:val="24"/>
          <w:szCs w:val="24"/>
          <w:lang w:val="sr-Latn-RS"/>
        </w:rPr>
        <w:t xml:space="preserve"> opštih </w:t>
      </w:r>
      <w:r w:rsidR="00AA1B58">
        <w:rPr>
          <w:sz w:val="24"/>
          <w:szCs w:val="24"/>
          <w:lang w:val="sr-Latn-RS"/>
        </w:rPr>
        <w:t>sistemskih zakona za određ</w:t>
      </w:r>
      <w:r w:rsidR="00076A3A">
        <w:rPr>
          <w:sz w:val="24"/>
          <w:szCs w:val="24"/>
          <w:lang w:val="sr-Latn-RS"/>
        </w:rPr>
        <w:t>ene oblasti</w:t>
      </w:r>
      <w:r w:rsidR="007A0270">
        <w:rPr>
          <w:sz w:val="24"/>
          <w:szCs w:val="24"/>
          <w:lang w:val="sr-Latn-RS"/>
        </w:rPr>
        <w:t xml:space="preserve"> društvenog života</w:t>
      </w:r>
      <w:r w:rsidR="00076A3A">
        <w:rPr>
          <w:sz w:val="24"/>
          <w:szCs w:val="24"/>
          <w:lang w:val="sr-Latn-RS"/>
        </w:rPr>
        <w:t>.</w:t>
      </w:r>
    </w:p>
    <w:p w:rsidR="00070266" w:rsidRPr="000653E9" w:rsidRDefault="00070266" w:rsidP="007629AE">
      <w:pPr>
        <w:pStyle w:val="NoSpacing"/>
        <w:spacing w:line="276" w:lineRule="auto"/>
        <w:jc w:val="both"/>
        <w:rPr>
          <w:sz w:val="24"/>
          <w:szCs w:val="24"/>
          <w:lang w:val="sr-Latn-RS"/>
        </w:rPr>
      </w:pPr>
    </w:p>
    <w:p w:rsidR="00B237C4" w:rsidRDefault="00B237C4" w:rsidP="007629AE">
      <w:pPr>
        <w:pStyle w:val="NoSpacing"/>
        <w:spacing w:line="276" w:lineRule="auto"/>
        <w:jc w:val="both"/>
        <w:rPr>
          <w:sz w:val="24"/>
          <w:szCs w:val="24"/>
          <w:lang w:val="sr-Latn-RS"/>
        </w:rPr>
      </w:pPr>
      <w:r>
        <w:rPr>
          <w:sz w:val="24"/>
          <w:szCs w:val="24"/>
          <w:lang w:val="sr-Latn-RS"/>
        </w:rPr>
        <w:t xml:space="preserve">U ovom osvrtu na domaći Zakon o mladima, prikazaćemo pojedina rešenja u odnosu na </w:t>
      </w:r>
      <w:r w:rsidR="00AC7786">
        <w:rPr>
          <w:sz w:val="24"/>
          <w:szCs w:val="24"/>
          <w:lang w:val="sr-Latn-RS"/>
        </w:rPr>
        <w:t>uporedna rešenja iz drugi</w:t>
      </w:r>
      <w:r w:rsidR="008A3D6E">
        <w:rPr>
          <w:sz w:val="24"/>
          <w:szCs w:val="24"/>
          <w:lang w:val="sr-Latn-RS"/>
        </w:rPr>
        <w:t xml:space="preserve">h zemalja. </w:t>
      </w:r>
    </w:p>
    <w:p w:rsidR="003230EC" w:rsidRDefault="003230EC" w:rsidP="007629AE">
      <w:pPr>
        <w:pStyle w:val="NoSpacing"/>
        <w:spacing w:line="276" w:lineRule="auto"/>
        <w:jc w:val="both"/>
        <w:rPr>
          <w:sz w:val="24"/>
          <w:szCs w:val="24"/>
          <w:lang w:val="sr-Latn-RS"/>
        </w:rPr>
      </w:pPr>
    </w:p>
    <w:p w:rsidR="008A3D6E" w:rsidRPr="00C060FD" w:rsidRDefault="00C060FD" w:rsidP="007629AE">
      <w:pPr>
        <w:pStyle w:val="NoSpacing"/>
        <w:spacing w:line="276" w:lineRule="auto"/>
        <w:jc w:val="both"/>
        <w:rPr>
          <w:b/>
          <w:sz w:val="24"/>
          <w:szCs w:val="24"/>
          <w:lang w:val="sr-Latn-RS"/>
        </w:rPr>
      </w:pPr>
      <w:r w:rsidRPr="00C060FD">
        <w:rPr>
          <w:b/>
          <w:sz w:val="24"/>
          <w:szCs w:val="24"/>
          <w:lang w:val="sr-Latn-RS"/>
        </w:rPr>
        <w:t>Opseg</w:t>
      </w:r>
      <w:r w:rsidR="00106AF0">
        <w:rPr>
          <w:b/>
          <w:sz w:val="24"/>
          <w:szCs w:val="24"/>
          <w:lang w:val="sr-Latn-RS"/>
        </w:rPr>
        <w:t xml:space="preserve">, </w:t>
      </w:r>
      <w:r w:rsidR="00CF02F8">
        <w:rPr>
          <w:b/>
          <w:sz w:val="24"/>
          <w:szCs w:val="24"/>
          <w:lang w:val="sr-Latn-RS"/>
        </w:rPr>
        <w:t>predmet</w:t>
      </w:r>
      <w:r w:rsidR="00106AF0">
        <w:rPr>
          <w:b/>
          <w:sz w:val="24"/>
          <w:szCs w:val="24"/>
          <w:lang w:val="sr-Latn-RS"/>
        </w:rPr>
        <w:t xml:space="preserve"> i cilj</w:t>
      </w:r>
    </w:p>
    <w:p w:rsidR="00C060FD" w:rsidRPr="00B237C4" w:rsidRDefault="00C060FD" w:rsidP="007629AE">
      <w:pPr>
        <w:pStyle w:val="NoSpacing"/>
        <w:spacing w:line="276" w:lineRule="auto"/>
        <w:jc w:val="both"/>
        <w:rPr>
          <w:sz w:val="24"/>
          <w:szCs w:val="24"/>
          <w:lang w:val="sr-Latn-RS"/>
        </w:rPr>
      </w:pPr>
    </w:p>
    <w:p w:rsidR="00751E0F" w:rsidRDefault="00C060FD" w:rsidP="007629AE">
      <w:pPr>
        <w:pStyle w:val="NoSpacing"/>
        <w:spacing w:line="276" w:lineRule="auto"/>
        <w:jc w:val="both"/>
        <w:rPr>
          <w:sz w:val="24"/>
          <w:szCs w:val="24"/>
          <w:lang w:val="sr-Latn-RS"/>
        </w:rPr>
      </w:pPr>
      <w:r>
        <w:rPr>
          <w:sz w:val="24"/>
          <w:szCs w:val="24"/>
          <w:lang w:val="sr-Latn-RS"/>
        </w:rPr>
        <w:t xml:space="preserve">Domaći </w:t>
      </w:r>
      <w:r w:rsidR="00FA0B54">
        <w:rPr>
          <w:sz w:val="24"/>
          <w:szCs w:val="24"/>
          <w:lang w:val="sr-Latn-RS"/>
        </w:rPr>
        <w:t>Z</w:t>
      </w:r>
      <w:r w:rsidR="00263EAB">
        <w:rPr>
          <w:sz w:val="24"/>
          <w:szCs w:val="24"/>
          <w:lang w:val="sr-Latn-RS"/>
        </w:rPr>
        <w:t>akon</w:t>
      </w:r>
      <w:r>
        <w:rPr>
          <w:sz w:val="24"/>
          <w:szCs w:val="24"/>
          <w:lang w:val="sr-Latn-RS"/>
        </w:rPr>
        <w:t xml:space="preserve"> o mladima</w:t>
      </w:r>
      <w:r w:rsidR="00263EAB">
        <w:rPr>
          <w:sz w:val="24"/>
          <w:szCs w:val="24"/>
          <w:lang w:val="sr-Latn-RS"/>
        </w:rPr>
        <w:t xml:space="preserve"> ima 29 članova i </w:t>
      </w:r>
      <w:r w:rsidR="00263EAB" w:rsidRPr="00263EAB">
        <w:rPr>
          <w:sz w:val="24"/>
          <w:szCs w:val="24"/>
          <w:lang w:val="sr-Latn-RS"/>
        </w:rPr>
        <w:t>uređuj</w:t>
      </w:r>
      <w:r w:rsidR="00F73A0D">
        <w:rPr>
          <w:sz w:val="24"/>
          <w:szCs w:val="24"/>
          <w:lang w:val="sr-Latn-RS"/>
        </w:rPr>
        <w:t>e</w:t>
      </w:r>
      <w:r w:rsidR="00263EAB" w:rsidRPr="00263EAB">
        <w:rPr>
          <w:sz w:val="24"/>
          <w:szCs w:val="24"/>
          <w:lang w:val="sr-Latn-RS"/>
        </w:rPr>
        <w:t xml:space="preserve"> mere i aktivnosti koje preduzimaju Republika Srbija</w:t>
      </w:r>
      <w:r w:rsidR="00334F1C">
        <w:rPr>
          <w:sz w:val="24"/>
          <w:szCs w:val="24"/>
          <w:lang w:val="sr-Latn-RS"/>
        </w:rPr>
        <w:t xml:space="preserve"> (RS)</w:t>
      </w:r>
      <w:r w:rsidR="00263EAB" w:rsidRPr="00263EAB">
        <w:rPr>
          <w:sz w:val="24"/>
          <w:szCs w:val="24"/>
          <w:lang w:val="sr-Latn-RS"/>
        </w:rPr>
        <w:t>,</w:t>
      </w:r>
      <w:r w:rsidR="00F73A0D">
        <w:rPr>
          <w:sz w:val="24"/>
          <w:szCs w:val="24"/>
          <w:lang w:val="sr-Latn-RS"/>
        </w:rPr>
        <w:t xml:space="preserve"> </w:t>
      </w:r>
      <w:r w:rsidR="00263EAB" w:rsidRPr="00263EAB">
        <w:rPr>
          <w:sz w:val="24"/>
          <w:szCs w:val="24"/>
          <w:lang w:val="sr-Latn-RS"/>
        </w:rPr>
        <w:t>autonomna pokrajina i jedinica lokalne samouprave</w:t>
      </w:r>
      <w:r w:rsidR="00334F1C">
        <w:rPr>
          <w:sz w:val="24"/>
          <w:szCs w:val="24"/>
          <w:lang w:val="sr-Latn-RS"/>
        </w:rPr>
        <w:t xml:space="preserve"> (JLS)</w:t>
      </w:r>
      <w:r w:rsidR="00263EAB" w:rsidRPr="00263EAB">
        <w:rPr>
          <w:sz w:val="24"/>
          <w:szCs w:val="24"/>
          <w:lang w:val="sr-Latn-RS"/>
        </w:rPr>
        <w:t>, a koje imaju za cilj unapređivanje</w:t>
      </w:r>
      <w:r w:rsidR="00F73A0D">
        <w:rPr>
          <w:sz w:val="24"/>
          <w:szCs w:val="24"/>
          <w:lang w:val="sr-Latn-RS"/>
        </w:rPr>
        <w:t xml:space="preserve"> </w:t>
      </w:r>
      <w:r w:rsidR="00263EAB" w:rsidRPr="00263EAB">
        <w:rPr>
          <w:sz w:val="24"/>
          <w:szCs w:val="24"/>
          <w:lang w:val="sr-Latn-RS"/>
        </w:rPr>
        <w:t>društvenog položaja mladih i stvaranje uslova za ostvarivanje potreba i interesa</w:t>
      </w:r>
      <w:r w:rsidR="00F73A0D">
        <w:rPr>
          <w:sz w:val="24"/>
          <w:szCs w:val="24"/>
          <w:lang w:val="sr-Latn-RS"/>
        </w:rPr>
        <w:t xml:space="preserve"> </w:t>
      </w:r>
      <w:r w:rsidR="00263EAB" w:rsidRPr="00263EAB">
        <w:rPr>
          <w:sz w:val="24"/>
          <w:szCs w:val="24"/>
          <w:lang w:val="sr-Latn-RS"/>
        </w:rPr>
        <w:t>mladih u svim oblastima koje su od interesa za mlade.</w:t>
      </w:r>
      <w:r w:rsidR="00CF02F8">
        <w:rPr>
          <w:sz w:val="24"/>
          <w:szCs w:val="24"/>
          <w:lang w:val="sr-Latn-RS"/>
        </w:rPr>
        <w:t xml:space="preserve"> </w:t>
      </w:r>
      <w:r w:rsidR="00751E0F" w:rsidRPr="00263EAB">
        <w:rPr>
          <w:sz w:val="24"/>
          <w:szCs w:val="24"/>
          <w:lang w:val="sr-Latn-RS"/>
        </w:rPr>
        <w:t xml:space="preserve">Cilj </w:t>
      </w:r>
      <w:r w:rsidR="006F2BAE">
        <w:rPr>
          <w:sz w:val="24"/>
          <w:szCs w:val="24"/>
          <w:lang w:val="sr-Latn-RS"/>
        </w:rPr>
        <w:t>Zakona je</w:t>
      </w:r>
      <w:r w:rsidR="00751E0F" w:rsidRPr="00263EAB">
        <w:rPr>
          <w:sz w:val="24"/>
          <w:szCs w:val="24"/>
          <w:lang w:val="sr-Latn-RS"/>
        </w:rPr>
        <w:t xml:space="preserve"> stvaranje uslova za podršku mladima u organizovanju,</w:t>
      </w:r>
      <w:r w:rsidR="00751E0F">
        <w:rPr>
          <w:sz w:val="24"/>
          <w:szCs w:val="24"/>
          <w:lang w:val="sr-Latn-RS"/>
        </w:rPr>
        <w:t xml:space="preserve"> </w:t>
      </w:r>
      <w:r w:rsidR="00751E0F" w:rsidRPr="00263EAB">
        <w:rPr>
          <w:sz w:val="24"/>
          <w:szCs w:val="24"/>
          <w:lang w:val="sr-Latn-RS"/>
        </w:rPr>
        <w:t>društvenom delovanju, razvoju i ostvarivanju potencijala na ličnu i društvenu</w:t>
      </w:r>
      <w:r w:rsidR="00751E0F">
        <w:rPr>
          <w:sz w:val="24"/>
          <w:szCs w:val="24"/>
          <w:lang w:val="sr-Latn-RS"/>
        </w:rPr>
        <w:t xml:space="preserve"> </w:t>
      </w:r>
      <w:r w:rsidR="00751E0F" w:rsidRPr="00263EAB">
        <w:rPr>
          <w:sz w:val="24"/>
          <w:szCs w:val="24"/>
          <w:lang w:val="sr-Latn-RS"/>
        </w:rPr>
        <w:t>dobrobit.</w:t>
      </w:r>
      <w:r w:rsidR="00F41B92">
        <w:rPr>
          <w:sz w:val="24"/>
          <w:szCs w:val="24"/>
          <w:lang w:val="sr-Latn-RS"/>
        </w:rPr>
        <w:t xml:space="preserve"> Iako se u predstavljanju predmeta normiranja to ne vidi, </w:t>
      </w:r>
      <w:r w:rsidR="006F2BAE">
        <w:rPr>
          <w:sz w:val="24"/>
          <w:szCs w:val="24"/>
          <w:lang w:val="sr-Latn-RS"/>
        </w:rPr>
        <w:t>Z</w:t>
      </w:r>
      <w:r w:rsidR="00F41B92">
        <w:rPr>
          <w:sz w:val="24"/>
          <w:szCs w:val="24"/>
          <w:lang w:val="sr-Latn-RS"/>
        </w:rPr>
        <w:t>akon uređuje i načela omladinske politike, oblike organizovanja mladih, vođenje evidencije</w:t>
      </w:r>
      <w:r w:rsidR="00E6200D">
        <w:rPr>
          <w:sz w:val="24"/>
          <w:szCs w:val="24"/>
          <w:lang w:val="sr-Latn-RS"/>
        </w:rPr>
        <w:t xml:space="preserve">, </w:t>
      </w:r>
      <w:r w:rsidR="00F41B92">
        <w:rPr>
          <w:sz w:val="24"/>
          <w:szCs w:val="24"/>
          <w:lang w:val="sr-Latn-RS"/>
        </w:rPr>
        <w:t xml:space="preserve">Nacionalnu strategiju za mlade, </w:t>
      </w:r>
      <w:r w:rsidR="00E6200D">
        <w:rPr>
          <w:sz w:val="24"/>
          <w:szCs w:val="24"/>
          <w:lang w:val="sr-Latn-RS"/>
        </w:rPr>
        <w:t>Savet za mlade, Kancelarije za mlade, Agenciju za mlade, finansiranje i sufinansiranje programa za mlade</w:t>
      </w:r>
      <w:r w:rsidR="007477DF">
        <w:rPr>
          <w:sz w:val="24"/>
          <w:szCs w:val="24"/>
          <w:lang w:val="sr-Latn-RS"/>
        </w:rPr>
        <w:t xml:space="preserve">. Zakon uređuje oblasti koje su u direktnoj nadležnosti Ministarstva za omladinu i sport, i ne zalazi u oblasti koje su </w:t>
      </w:r>
      <w:r w:rsidR="00E54525">
        <w:rPr>
          <w:sz w:val="24"/>
          <w:szCs w:val="24"/>
          <w:lang w:val="sr-Latn-RS"/>
        </w:rPr>
        <w:t>u nadležnosti drugih resora.</w:t>
      </w:r>
      <w:r w:rsidR="00BA38AB" w:rsidRPr="00BA38AB">
        <w:rPr>
          <w:sz w:val="24"/>
          <w:szCs w:val="24"/>
          <w:lang w:val="sr-Latn-RS"/>
        </w:rPr>
        <w:t xml:space="preserve"> </w:t>
      </w:r>
      <w:r w:rsidR="006F2BAE">
        <w:rPr>
          <w:sz w:val="24"/>
          <w:szCs w:val="24"/>
          <w:lang w:val="sr-Latn-RS"/>
        </w:rPr>
        <w:t>Z</w:t>
      </w:r>
      <w:r w:rsidR="00BA38AB">
        <w:rPr>
          <w:sz w:val="24"/>
          <w:szCs w:val="24"/>
          <w:lang w:val="sr-Latn-RS"/>
        </w:rPr>
        <w:t>akon ne uređuje oblast volontiranja jer je ona uređena posebnim zakonom.</w:t>
      </w:r>
    </w:p>
    <w:p w:rsidR="00BA38AB" w:rsidRDefault="00BA38AB" w:rsidP="007629AE">
      <w:pPr>
        <w:pStyle w:val="NoSpacing"/>
        <w:spacing w:line="276" w:lineRule="auto"/>
        <w:jc w:val="both"/>
        <w:rPr>
          <w:sz w:val="24"/>
          <w:szCs w:val="24"/>
          <w:lang w:val="sr-Latn-RS"/>
        </w:rPr>
      </w:pPr>
    </w:p>
    <w:p w:rsidR="006B4BBF" w:rsidRDefault="00AF1B33" w:rsidP="007629AE">
      <w:pPr>
        <w:pStyle w:val="NoSpacing"/>
        <w:spacing w:line="276" w:lineRule="auto"/>
        <w:jc w:val="both"/>
        <w:rPr>
          <w:sz w:val="24"/>
          <w:szCs w:val="24"/>
        </w:rPr>
      </w:pPr>
      <w:r>
        <w:rPr>
          <w:sz w:val="24"/>
          <w:szCs w:val="24"/>
          <w:lang w:val="sr-Latn-RS"/>
        </w:rPr>
        <w:t xml:space="preserve">U većini posmatranih zemalja, rešenja su uporediva. </w:t>
      </w:r>
      <w:r w:rsidR="00164532">
        <w:rPr>
          <w:sz w:val="24"/>
          <w:szCs w:val="24"/>
          <w:lang w:val="sr-Latn-RS"/>
        </w:rPr>
        <w:t xml:space="preserve">Pojedine zemlje su se opredelile za veoma kratka rešenja, npr. </w:t>
      </w:r>
      <w:r w:rsidR="00A333FE">
        <w:rPr>
          <w:sz w:val="24"/>
          <w:szCs w:val="24"/>
          <w:lang w:val="sr-Latn-RS"/>
        </w:rPr>
        <w:t>litvanski</w:t>
      </w:r>
      <w:r w:rsidR="006B4BBF">
        <w:rPr>
          <w:sz w:val="24"/>
          <w:szCs w:val="24"/>
          <w:lang w:val="sr-Latn-RS"/>
        </w:rPr>
        <w:t xml:space="preserve"> </w:t>
      </w:r>
      <w:r w:rsidR="00A333FE">
        <w:rPr>
          <w:sz w:val="24"/>
          <w:szCs w:val="24"/>
          <w:lang w:val="sr-Latn-RS"/>
        </w:rPr>
        <w:t>zakon sadrži</w:t>
      </w:r>
      <w:r w:rsidR="006B4BBF">
        <w:rPr>
          <w:sz w:val="24"/>
          <w:szCs w:val="24"/>
          <w:lang w:val="sr-Latn-RS"/>
        </w:rPr>
        <w:t xml:space="preserve"> 9 članova,</w:t>
      </w:r>
      <w:r w:rsidR="00AF64B5">
        <w:rPr>
          <w:sz w:val="24"/>
          <w:szCs w:val="24"/>
          <w:lang w:val="sr-Latn-RS"/>
        </w:rPr>
        <w:t xml:space="preserve"> </w:t>
      </w:r>
      <w:r w:rsidR="00A333FE">
        <w:rPr>
          <w:sz w:val="24"/>
          <w:szCs w:val="24"/>
          <w:lang w:val="sr-Latn-RS"/>
        </w:rPr>
        <w:t>letonski</w:t>
      </w:r>
      <w:r w:rsidR="00AF64B5">
        <w:rPr>
          <w:sz w:val="24"/>
          <w:szCs w:val="24"/>
          <w:lang w:val="sr-Latn-RS"/>
        </w:rPr>
        <w:t xml:space="preserve"> 13</w:t>
      </w:r>
      <w:r w:rsidR="006B4BBF">
        <w:rPr>
          <w:sz w:val="24"/>
          <w:szCs w:val="24"/>
          <w:lang w:val="sr-Latn-RS"/>
        </w:rPr>
        <w:t>,</w:t>
      </w:r>
      <w:r w:rsidR="002C6CFF">
        <w:rPr>
          <w:sz w:val="24"/>
          <w:szCs w:val="24"/>
          <w:lang w:val="sr-Latn-RS"/>
        </w:rPr>
        <w:t xml:space="preserve"> a</w:t>
      </w:r>
      <w:r w:rsidR="00AF64B5">
        <w:rPr>
          <w:sz w:val="24"/>
          <w:szCs w:val="24"/>
          <w:lang w:val="sr-Latn-RS"/>
        </w:rPr>
        <w:t xml:space="preserve"> </w:t>
      </w:r>
      <w:r w:rsidR="002C6CFF">
        <w:rPr>
          <w:sz w:val="24"/>
          <w:szCs w:val="24"/>
          <w:lang w:val="sr-Latn-RS"/>
        </w:rPr>
        <w:t>i</w:t>
      </w:r>
      <w:r w:rsidR="006B4BBF">
        <w:rPr>
          <w:sz w:val="24"/>
          <w:szCs w:val="24"/>
          <w:lang w:val="sr-Latn-RS"/>
        </w:rPr>
        <w:t>sland</w:t>
      </w:r>
      <w:r w:rsidR="002C6CFF">
        <w:rPr>
          <w:sz w:val="24"/>
          <w:szCs w:val="24"/>
          <w:lang w:val="sr-Latn-RS"/>
        </w:rPr>
        <w:t>ski</w:t>
      </w:r>
      <w:r w:rsidR="00A55A83">
        <w:rPr>
          <w:sz w:val="24"/>
          <w:szCs w:val="24"/>
          <w:lang w:val="sr-Latn-RS"/>
        </w:rPr>
        <w:t xml:space="preserve"> i azerbejdžanski po</w:t>
      </w:r>
      <w:r w:rsidR="006B4BBF">
        <w:rPr>
          <w:sz w:val="24"/>
          <w:szCs w:val="24"/>
          <w:lang w:val="sr-Latn-RS"/>
        </w:rPr>
        <w:t xml:space="preserve"> 14</w:t>
      </w:r>
      <w:r w:rsidR="00AF64B5">
        <w:rPr>
          <w:sz w:val="24"/>
          <w:szCs w:val="24"/>
          <w:lang w:val="sr-Latn-RS"/>
        </w:rPr>
        <w:t xml:space="preserve">. </w:t>
      </w:r>
      <w:r w:rsidR="00372B73">
        <w:rPr>
          <w:sz w:val="24"/>
          <w:szCs w:val="24"/>
          <w:lang w:val="sr-Latn-RS"/>
        </w:rPr>
        <w:t xml:space="preserve">Iako kratak, litvanski zakon je uspeo da </w:t>
      </w:r>
      <w:r w:rsidR="002C6CFF">
        <w:rPr>
          <w:sz w:val="24"/>
          <w:szCs w:val="24"/>
        </w:rPr>
        <w:t>uvede</w:t>
      </w:r>
      <w:r w:rsidR="00372B73" w:rsidRPr="00057B91">
        <w:rPr>
          <w:sz w:val="24"/>
          <w:szCs w:val="24"/>
        </w:rPr>
        <w:t xml:space="preserve"> okvir za </w:t>
      </w:r>
      <w:r w:rsidR="00372B73" w:rsidRPr="00A30401">
        <w:rPr>
          <w:b/>
          <w:sz w:val="24"/>
          <w:szCs w:val="24"/>
        </w:rPr>
        <w:t xml:space="preserve">efikasan rad sa mladima </w:t>
      </w:r>
      <w:r w:rsidR="002C6CFF" w:rsidRPr="00A30401">
        <w:rPr>
          <w:b/>
          <w:sz w:val="24"/>
          <w:szCs w:val="24"/>
        </w:rPr>
        <w:t>koji nisu u procesu obrazovanja, nisu zaposleni niti su na obuci</w:t>
      </w:r>
      <w:r w:rsidR="002C6CFF">
        <w:rPr>
          <w:sz w:val="24"/>
          <w:szCs w:val="24"/>
        </w:rPr>
        <w:t xml:space="preserve"> (</w:t>
      </w:r>
      <w:r w:rsidR="00372B73" w:rsidRPr="00057B91">
        <w:rPr>
          <w:sz w:val="24"/>
          <w:szCs w:val="24"/>
        </w:rPr>
        <w:t>NEET</w:t>
      </w:r>
      <w:r w:rsidR="002C6CFF">
        <w:rPr>
          <w:sz w:val="24"/>
          <w:szCs w:val="24"/>
        </w:rPr>
        <w:t>)</w:t>
      </w:r>
      <w:r w:rsidR="0087695B">
        <w:rPr>
          <w:sz w:val="24"/>
          <w:szCs w:val="24"/>
        </w:rPr>
        <w:t xml:space="preserve"> i drugim ranjivim gr</w:t>
      </w:r>
      <w:r w:rsidR="00372B73">
        <w:rPr>
          <w:sz w:val="24"/>
          <w:szCs w:val="24"/>
        </w:rPr>
        <w:t>upama mladih</w:t>
      </w:r>
      <w:r w:rsidR="00A55A83">
        <w:rPr>
          <w:sz w:val="24"/>
          <w:szCs w:val="24"/>
        </w:rPr>
        <w:t xml:space="preserve">, a azerbejdžanski </w:t>
      </w:r>
      <w:r w:rsidR="00A55A83" w:rsidRPr="00A55A83">
        <w:rPr>
          <w:b/>
          <w:sz w:val="24"/>
          <w:szCs w:val="24"/>
        </w:rPr>
        <w:t>podršku mladim porodicama</w:t>
      </w:r>
      <w:r w:rsidR="00A55A83">
        <w:rPr>
          <w:sz w:val="24"/>
          <w:szCs w:val="24"/>
        </w:rPr>
        <w:t xml:space="preserve"> i </w:t>
      </w:r>
      <w:r w:rsidR="00A55A83" w:rsidRPr="00A55A83">
        <w:rPr>
          <w:b/>
          <w:sz w:val="24"/>
          <w:szCs w:val="24"/>
        </w:rPr>
        <w:t>mladim samohranim roditeljima</w:t>
      </w:r>
      <w:r w:rsidR="00372B73" w:rsidRPr="00057B91">
        <w:rPr>
          <w:sz w:val="24"/>
          <w:szCs w:val="24"/>
        </w:rPr>
        <w:t>.</w:t>
      </w:r>
      <w:r w:rsidR="00434A2C">
        <w:rPr>
          <w:sz w:val="24"/>
          <w:szCs w:val="24"/>
        </w:rPr>
        <w:t xml:space="preserve"> </w:t>
      </w:r>
      <w:r w:rsidR="00057F0F" w:rsidRPr="00A30401">
        <w:rPr>
          <w:b/>
          <w:sz w:val="24"/>
          <w:szCs w:val="24"/>
        </w:rPr>
        <w:t>Leto</w:t>
      </w:r>
      <w:r w:rsidR="002C695F" w:rsidRPr="00A30401">
        <w:rPr>
          <w:b/>
          <w:sz w:val="24"/>
          <w:szCs w:val="24"/>
        </w:rPr>
        <w:t>nski z</w:t>
      </w:r>
      <w:r w:rsidR="00057F0F" w:rsidRPr="00A30401">
        <w:rPr>
          <w:b/>
          <w:sz w:val="24"/>
          <w:szCs w:val="24"/>
        </w:rPr>
        <w:t xml:space="preserve">akon promoviše intersektorski saradnju državnih organa </w:t>
      </w:r>
      <w:r w:rsidR="00057F0F" w:rsidRPr="00057F0F">
        <w:rPr>
          <w:sz w:val="24"/>
          <w:szCs w:val="24"/>
        </w:rPr>
        <w:t>u sprovođenju omladinske politike,</w:t>
      </w:r>
      <w:r w:rsidR="00057F0F">
        <w:rPr>
          <w:sz w:val="24"/>
          <w:szCs w:val="24"/>
        </w:rPr>
        <w:t xml:space="preserve"> i resornom m</w:t>
      </w:r>
      <w:r w:rsidR="00057F0F" w:rsidRPr="00E67B6B">
        <w:rPr>
          <w:sz w:val="24"/>
          <w:szCs w:val="24"/>
        </w:rPr>
        <w:t>inistarstv</w:t>
      </w:r>
      <w:r w:rsidR="00057F0F">
        <w:rPr>
          <w:sz w:val="24"/>
          <w:szCs w:val="24"/>
        </w:rPr>
        <w:t>u</w:t>
      </w:r>
      <w:r w:rsidR="00057F0F" w:rsidRPr="00E67B6B">
        <w:rPr>
          <w:sz w:val="24"/>
          <w:szCs w:val="24"/>
        </w:rPr>
        <w:t xml:space="preserve"> </w:t>
      </w:r>
      <w:r w:rsidR="00057F0F">
        <w:rPr>
          <w:sz w:val="24"/>
          <w:szCs w:val="24"/>
        </w:rPr>
        <w:t>propisuje obavezu da obezbedi</w:t>
      </w:r>
      <w:r w:rsidR="00057F0F" w:rsidRPr="00E67B6B">
        <w:rPr>
          <w:sz w:val="24"/>
          <w:szCs w:val="24"/>
        </w:rPr>
        <w:t xml:space="preserve"> razvoj jedinstvene nacionalne om</w:t>
      </w:r>
      <w:r w:rsidR="00057F0F">
        <w:rPr>
          <w:sz w:val="24"/>
          <w:szCs w:val="24"/>
        </w:rPr>
        <w:t>ladinske politike, njeno koordinirano</w:t>
      </w:r>
      <w:r w:rsidR="00057F0F" w:rsidRPr="00E67B6B">
        <w:rPr>
          <w:sz w:val="24"/>
          <w:szCs w:val="24"/>
        </w:rPr>
        <w:t xml:space="preserve"> sprovođenje</w:t>
      </w:r>
      <w:r w:rsidR="00057F0F">
        <w:rPr>
          <w:sz w:val="24"/>
          <w:szCs w:val="24"/>
        </w:rPr>
        <w:t xml:space="preserve">, i </w:t>
      </w:r>
      <w:r w:rsidR="00057F0F" w:rsidRPr="00E67B6B">
        <w:rPr>
          <w:sz w:val="24"/>
          <w:szCs w:val="24"/>
        </w:rPr>
        <w:t>metodološk</w:t>
      </w:r>
      <w:r w:rsidR="00057F0F">
        <w:rPr>
          <w:sz w:val="24"/>
          <w:szCs w:val="24"/>
        </w:rPr>
        <w:t>i</w:t>
      </w:r>
      <w:r w:rsidR="00057F0F" w:rsidRPr="00E67B6B">
        <w:rPr>
          <w:sz w:val="24"/>
          <w:szCs w:val="24"/>
        </w:rPr>
        <w:t xml:space="preserve"> </w:t>
      </w:r>
      <w:r w:rsidR="00057F0F">
        <w:rPr>
          <w:sz w:val="24"/>
          <w:szCs w:val="24"/>
        </w:rPr>
        <w:t>okvir</w:t>
      </w:r>
      <w:r w:rsidR="00057F0F" w:rsidRPr="00E67B6B">
        <w:rPr>
          <w:sz w:val="24"/>
          <w:szCs w:val="24"/>
        </w:rPr>
        <w:t xml:space="preserve"> </w:t>
      </w:r>
      <w:r w:rsidR="00057F0F">
        <w:rPr>
          <w:sz w:val="24"/>
          <w:szCs w:val="24"/>
        </w:rPr>
        <w:t>za</w:t>
      </w:r>
      <w:r w:rsidR="00057F0F" w:rsidRPr="00E67B6B">
        <w:rPr>
          <w:sz w:val="24"/>
          <w:szCs w:val="24"/>
        </w:rPr>
        <w:t xml:space="preserve"> planiranj</w:t>
      </w:r>
      <w:r w:rsidR="00057F0F">
        <w:rPr>
          <w:sz w:val="24"/>
          <w:szCs w:val="24"/>
        </w:rPr>
        <w:t>e</w:t>
      </w:r>
      <w:r w:rsidR="00057F0F" w:rsidRPr="00E67B6B">
        <w:rPr>
          <w:sz w:val="24"/>
          <w:szCs w:val="24"/>
        </w:rPr>
        <w:t>, sprovođenj</w:t>
      </w:r>
      <w:r w:rsidR="00057F0F">
        <w:rPr>
          <w:sz w:val="24"/>
          <w:szCs w:val="24"/>
        </w:rPr>
        <w:t>e</w:t>
      </w:r>
      <w:r w:rsidR="00057F0F" w:rsidRPr="00E67B6B">
        <w:rPr>
          <w:sz w:val="24"/>
          <w:szCs w:val="24"/>
        </w:rPr>
        <w:t xml:space="preserve"> i ocenjivanj</w:t>
      </w:r>
      <w:r w:rsidR="00057F0F">
        <w:rPr>
          <w:sz w:val="24"/>
          <w:szCs w:val="24"/>
        </w:rPr>
        <w:t>e</w:t>
      </w:r>
      <w:r w:rsidR="00057F0F" w:rsidRPr="00E67B6B">
        <w:rPr>
          <w:sz w:val="24"/>
          <w:szCs w:val="24"/>
        </w:rPr>
        <w:t xml:space="preserve"> omlad</w:t>
      </w:r>
      <w:r w:rsidR="00057F0F">
        <w:rPr>
          <w:sz w:val="24"/>
          <w:szCs w:val="24"/>
        </w:rPr>
        <w:t xml:space="preserve">inskog rada lokalnih samouprava. </w:t>
      </w:r>
      <w:r w:rsidR="006B4BBF">
        <w:rPr>
          <w:sz w:val="24"/>
          <w:szCs w:val="24"/>
        </w:rPr>
        <w:t xml:space="preserve">Islandski </w:t>
      </w:r>
      <w:r w:rsidR="006B4BBF" w:rsidRPr="00E41171">
        <w:rPr>
          <w:sz w:val="24"/>
          <w:szCs w:val="24"/>
        </w:rPr>
        <w:t xml:space="preserve">Zakonom o mladima </w:t>
      </w:r>
      <w:r w:rsidR="006B4BBF">
        <w:rPr>
          <w:sz w:val="24"/>
          <w:szCs w:val="24"/>
        </w:rPr>
        <w:t xml:space="preserve">je kratak i uopšten, </w:t>
      </w:r>
      <w:r w:rsidR="005E15A2">
        <w:rPr>
          <w:sz w:val="24"/>
          <w:szCs w:val="24"/>
        </w:rPr>
        <w:t>mnoga</w:t>
      </w:r>
      <w:r w:rsidR="006B4BBF">
        <w:rPr>
          <w:sz w:val="24"/>
          <w:szCs w:val="24"/>
        </w:rPr>
        <w:t xml:space="preserve"> pitanja </w:t>
      </w:r>
      <w:r w:rsidR="005E15A2">
        <w:rPr>
          <w:sz w:val="24"/>
          <w:szCs w:val="24"/>
        </w:rPr>
        <w:t>su detaljnije uređena nižim aktima</w:t>
      </w:r>
      <w:r w:rsidR="006B4BBF">
        <w:rPr>
          <w:sz w:val="24"/>
          <w:szCs w:val="24"/>
        </w:rPr>
        <w:t>.</w:t>
      </w:r>
      <w:r w:rsidR="00752954">
        <w:rPr>
          <w:sz w:val="24"/>
          <w:szCs w:val="24"/>
        </w:rPr>
        <w:t xml:space="preserve"> Međutim, iako kratak, uopšten i deklarativan, islandski zakon </w:t>
      </w:r>
      <w:r w:rsidR="00752954" w:rsidRPr="008D4CCD">
        <w:rPr>
          <w:b/>
          <w:sz w:val="24"/>
          <w:szCs w:val="24"/>
        </w:rPr>
        <w:t>propisuje zabrane</w:t>
      </w:r>
      <w:r w:rsidR="00644C20" w:rsidRPr="00644C20">
        <w:rPr>
          <w:sz w:val="24"/>
          <w:szCs w:val="24"/>
        </w:rPr>
        <w:t xml:space="preserve"> </w:t>
      </w:r>
      <w:r w:rsidR="00644C20">
        <w:rPr>
          <w:sz w:val="24"/>
          <w:szCs w:val="24"/>
        </w:rPr>
        <w:t>i to zabranu voditeljima, instruktorima, volonterima i drugom osoblju konzumiranje alkohola i drugih toksičnih supstanci tokom trajanja organizovanih omladinskih aktivnosti ili tokom putovanja sa decom i mladima, i rad u omladinskim klubovima, organizacijama, školama i drugim institucijama koje rade sa mladima do 18 godina starosti, osuđivanim licima i licima koja su osuđena po osnovu Zakona o narkoticima.</w:t>
      </w:r>
      <w:r w:rsidR="00752954">
        <w:rPr>
          <w:sz w:val="24"/>
          <w:szCs w:val="24"/>
        </w:rPr>
        <w:t xml:space="preserve"> </w:t>
      </w:r>
    </w:p>
    <w:p w:rsidR="006B4BBF" w:rsidRDefault="006B4BBF" w:rsidP="007629AE">
      <w:pPr>
        <w:pStyle w:val="NoSpacing"/>
        <w:spacing w:line="276" w:lineRule="auto"/>
        <w:jc w:val="both"/>
        <w:rPr>
          <w:sz w:val="24"/>
          <w:szCs w:val="24"/>
        </w:rPr>
      </w:pPr>
    </w:p>
    <w:p w:rsidR="00AF1B33" w:rsidRDefault="00434A2C" w:rsidP="007629AE">
      <w:pPr>
        <w:pStyle w:val="NoSpacing"/>
        <w:spacing w:line="276" w:lineRule="auto"/>
        <w:jc w:val="both"/>
        <w:rPr>
          <w:sz w:val="24"/>
          <w:szCs w:val="24"/>
        </w:rPr>
      </w:pPr>
      <w:r>
        <w:rPr>
          <w:sz w:val="24"/>
          <w:szCs w:val="24"/>
        </w:rPr>
        <w:t xml:space="preserve">Sa druge strane </w:t>
      </w:r>
      <w:r w:rsidR="004B4819">
        <w:rPr>
          <w:sz w:val="24"/>
          <w:szCs w:val="24"/>
        </w:rPr>
        <w:t xml:space="preserve">Zakon o omladinskom organizovanju u </w:t>
      </w:r>
      <w:r>
        <w:rPr>
          <w:sz w:val="24"/>
          <w:szCs w:val="24"/>
          <w:lang w:val="sr-Latn-RS"/>
        </w:rPr>
        <w:t>R</w:t>
      </w:r>
      <w:r w:rsidR="004B4819">
        <w:rPr>
          <w:sz w:val="24"/>
          <w:szCs w:val="24"/>
          <w:lang w:val="sr-Latn-RS"/>
        </w:rPr>
        <w:t>epublici</w:t>
      </w:r>
      <w:r>
        <w:rPr>
          <w:sz w:val="24"/>
          <w:szCs w:val="24"/>
          <w:lang w:val="sr-Latn-RS"/>
        </w:rPr>
        <w:t xml:space="preserve"> Srpsk</w:t>
      </w:r>
      <w:r w:rsidR="004B4819">
        <w:rPr>
          <w:sz w:val="24"/>
          <w:szCs w:val="24"/>
          <w:lang w:val="sr-Latn-RS"/>
        </w:rPr>
        <w:t>oj</w:t>
      </w:r>
      <w:r>
        <w:rPr>
          <w:sz w:val="24"/>
          <w:szCs w:val="24"/>
          <w:lang w:val="sr-Latn-RS"/>
        </w:rPr>
        <w:t xml:space="preserve"> </w:t>
      </w:r>
      <w:r w:rsidR="004B4819">
        <w:rPr>
          <w:sz w:val="24"/>
          <w:szCs w:val="24"/>
          <w:lang w:val="sr-Latn-RS"/>
        </w:rPr>
        <w:t xml:space="preserve">je detaljan i </w:t>
      </w:r>
      <w:r>
        <w:rPr>
          <w:sz w:val="24"/>
          <w:szCs w:val="24"/>
          <w:lang w:val="sr-Latn-RS"/>
        </w:rPr>
        <w:t xml:space="preserve">sadrži 90 članova. Međutim, </w:t>
      </w:r>
      <w:r w:rsidRPr="003E6D00">
        <w:rPr>
          <w:sz w:val="24"/>
          <w:szCs w:val="24"/>
        </w:rPr>
        <w:t>mnoga pitanja koja se u ovom zakonu detaljno obrađuju, već su na sličan način uređena drugim zakonima</w:t>
      </w:r>
      <w:r w:rsidR="00E56D50">
        <w:rPr>
          <w:sz w:val="24"/>
          <w:szCs w:val="24"/>
        </w:rPr>
        <w:t xml:space="preserve">, pa se čini da se nije vodilo računa o </w:t>
      </w:r>
      <w:r w:rsidR="00BD5302">
        <w:rPr>
          <w:sz w:val="24"/>
          <w:szCs w:val="24"/>
        </w:rPr>
        <w:t>srazmeri</w:t>
      </w:r>
      <w:r w:rsidR="008D4CCD">
        <w:rPr>
          <w:sz w:val="24"/>
          <w:szCs w:val="24"/>
        </w:rPr>
        <w:t xml:space="preserve"> i svrsishodnosti</w:t>
      </w:r>
      <w:r w:rsidR="00BD5302">
        <w:rPr>
          <w:sz w:val="24"/>
          <w:szCs w:val="24"/>
        </w:rPr>
        <w:t xml:space="preserve"> normiranja</w:t>
      </w:r>
      <w:r w:rsidRPr="003E6D00">
        <w:rPr>
          <w:sz w:val="24"/>
          <w:szCs w:val="24"/>
        </w:rPr>
        <w:t>.</w:t>
      </w:r>
    </w:p>
    <w:p w:rsidR="00647CEC" w:rsidRDefault="00647CEC" w:rsidP="007629AE">
      <w:pPr>
        <w:pStyle w:val="NoSpacing"/>
        <w:spacing w:line="276" w:lineRule="auto"/>
        <w:jc w:val="both"/>
        <w:rPr>
          <w:sz w:val="24"/>
          <w:szCs w:val="24"/>
        </w:rPr>
      </w:pPr>
    </w:p>
    <w:p w:rsidR="00647CEC" w:rsidRDefault="00647CEC" w:rsidP="007629AE">
      <w:pPr>
        <w:pStyle w:val="NoSpacing"/>
        <w:spacing w:line="276" w:lineRule="auto"/>
        <w:jc w:val="both"/>
        <w:rPr>
          <w:sz w:val="24"/>
          <w:szCs w:val="24"/>
        </w:rPr>
      </w:pPr>
      <w:r>
        <w:rPr>
          <w:sz w:val="24"/>
          <w:szCs w:val="24"/>
        </w:rPr>
        <w:t>Pojedine zemlje (Slovenija, Crna Gora</w:t>
      </w:r>
      <w:r w:rsidR="00363DB9">
        <w:rPr>
          <w:sz w:val="24"/>
          <w:szCs w:val="24"/>
        </w:rPr>
        <w:t>) i BH entitet Republika Srpska</w:t>
      </w:r>
      <w:r>
        <w:rPr>
          <w:sz w:val="24"/>
          <w:szCs w:val="24"/>
        </w:rPr>
        <w:t xml:space="preserve"> su brigu o mladima na posredan ili neposredan način definisale kao </w:t>
      </w:r>
      <w:r w:rsidRPr="001A7F31">
        <w:rPr>
          <w:b/>
          <w:sz w:val="24"/>
          <w:szCs w:val="24"/>
        </w:rPr>
        <w:t>javni interes</w:t>
      </w:r>
      <w:r>
        <w:rPr>
          <w:sz w:val="24"/>
          <w:szCs w:val="24"/>
        </w:rPr>
        <w:t>.</w:t>
      </w:r>
    </w:p>
    <w:p w:rsidR="00507B75" w:rsidRDefault="00507B75" w:rsidP="007629AE">
      <w:pPr>
        <w:pStyle w:val="NoSpacing"/>
        <w:spacing w:line="276" w:lineRule="auto"/>
        <w:jc w:val="both"/>
        <w:rPr>
          <w:sz w:val="24"/>
          <w:szCs w:val="24"/>
        </w:rPr>
      </w:pPr>
    </w:p>
    <w:p w:rsidR="00D163E3" w:rsidRPr="00A12D15" w:rsidRDefault="001A7F31" w:rsidP="007629AE">
      <w:pPr>
        <w:pStyle w:val="NoSpacing"/>
        <w:spacing w:line="276" w:lineRule="auto"/>
        <w:jc w:val="both"/>
        <w:rPr>
          <w:sz w:val="24"/>
          <w:szCs w:val="24"/>
        </w:rPr>
      </w:pPr>
      <w:r>
        <w:rPr>
          <w:sz w:val="24"/>
          <w:szCs w:val="24"/>
        </w:rPr>
        <w:t>Zakon br. 350 kojim Rumu</w:t>
      </w:r>
      <w:r w:rsidR="00507B75">
        <w:rPr>
          <w:sz w:val="24"/>
          <w:szCs w:val="24"/>
        </w:rPr>
        <w:t xml:space="preserve">nija uređuje brigu o mladima, verovatno je najobuhvatniji i </w:t>
      </w:r>
      <w:r w:rsidR="00A36DE5">
        <w:rPr>
          <w:sz w:val="24"/>
          <w:szCs w:val="24"/>
        </w:rPr>
        <w:t xml:space="preserve">zajedno sa azerbedžanskim zakonom je </w:t>
      </w:r>
      <w:r w:rsidR="00507B75">
        <w:rPr>
          <w:sz w:val="24"/>
          <w:szCs w:val="24"/>
        </w:rPr>
        <w:t xml:space="preserve">‘’najintersektorskiji’’. Iako nema naziv koji sadrži u sebi tematsku oblast, </w:t>
      </w:r>
      <w:r w:rsidR="00B72416">
        <w:rPr>
          <w:sz w:val="24"/>
          <w:szCs w:val="24"/>
        </w:rPr>
        <w:t xml:space="preserve">ovaj zakon je </w:t>
      </w:r>
      <w:r w:rsidR="00FA3E46">
        <w:rPr>
          <w:sz w:val="24"/>
          <w:szCs w:val="24"/>
        </w:rPr>
        <w:t xml:space="preserve">postigao </w:t>
      </w:r>
      <w:r w:rsidR="00FA3E46" w:rsidRPr="001A7F31">
        <w:rPr>
          <w:b/>
          <w:sz w:val="24"/>
          <w:szCs w:val="24"/>
        </w:rPr>
        <w:t>najširi obuhvat</w:t>
      </w:r>
      <w:r w:rsidR="00FA3E46">
        <w:rPr>
          <w:sz w:val="24"/>
          <w:szCs w:val="24"/>
        </w:rPr>
        <w:t xml:space="preserve"> jer sadrži </w:t>
      </w:r>
      <w:r w:rsidR="00FA3E46" w:rsidRPr="00A12D15">
        <w:rPr>
          <w:sz w:val="24"/>
          <w:szCs w:val="24"/>
        </w:rPr>
        <w:t xml:space="preserve">odredbe kojima se uređuju i pitanja </w:t>
      </w:r>
      <w:r w:rsidR="00D163E3" w:rsidRPr="00A12D15">
        <w:rPr>
          <w:sz w:val="24"/>
          <w:szCs w:val="24"/>
        </w:rPr>
        <w:t>ekonomsko</w:t>
      </w:r>
      <w:r w:rsidR="00CE3C78" w:rsidRPr="00A12D15">
        <w:rPr>
          <w:sz w:val="24"/>
          <w:szCs w:val="24"/>
        </w:rPr>
        <w:t>g osnaživanja</w:t>
      </w:r>
      <w:r w:rsidR="00D163E3" w:rsidRPr="00A12D15">
        <w:rPr>
          <w:sz w:val="24"/>
          <w:szCs w:val="24"/>
        </w:rPr>
        <w:t xml:space="preserve"> mladih </w:t>
      </w:r>
      <w:r w:rsidR="00CE3C78" w:rsidRPr="00A12D15">
        <w:rPr>
          <w:sz w:val="24"/>
          <w:szCs w:val="24"/>
        </w:rPr>
        <w:t>i</w:t>
      </w:r>
      <w:r w:rsidR="00D163E3" w:rsidRPr="00A12D15">
        <w:rPr>
          <w:sz w:val="24"/>
          <w:szCs w:val="24"/>
        </w:rPr>
        <w:t xml:space="preserve"> smanjenj</w:t>
      </w:r>
      <w:r w:rsidR="00CE3C78" w:rsidRPr="00A12D15">
        <w:rPr>
          <w:sz w:val="24"/>
          <w:szCs w:val="24"/>
        </w:rPr>
        <w:t>e</w:t>
      </w:r>
      <w:r w:rsidR="00D163E3" w:rsidRPr="00A12D15">
        <w:rPr>
          <w:sz w:val="24"/>
          <w:szCs w:val="24"/>
        </w:rPr>
        <w:t xml:space="preserve"> poreza i dažbina, </w:t>
      </w:r>
      <w:r w:rsidR="00126BCC" w:rsidRPr="00A12D15">
        <w:rPr>
          <w:sz w:val="24"/>
          <w:szCs w:val="24"/>
        </w:rPr>
        <w:t>školovanja, naučnoistraživačkog rada i</w:t>
      </w:r>
      <w:r w:rsidR="00D163E3" w:rsidRPr="00A12D15">
        <w:rPr>
          <w:sz w:val="24"/>
          <w:szCs w:val="24"/>
        </w:rPr>
        <w:t xml:space="preserve"> </w:t>
      </w:r>
      <w:r w:rsidR="00126BCC" w:rsidRPr="00A12D15">
        <w:rPr>
          <w:sz w:val="24"/>
          <w:szCs w:val="24"/>
        </w:rPr>
        <w:t>vraćanja</w:t>
      </w:r>
      <w:r w:rsidR="00D163E3" w:rsidRPr="00A12D15">
        <w:rPr>
          <w:sz w:val="24"/>
          <w:szCs w:val="24"/>
        </w:rPr>
        <w:t xml:space="preserve"> u zemlju mladih stručnjaka</w:t>
      </w:r>
      <w:r w:rsidR="00126BCC" w:rsidRPr="00A12D15">
        <w:rPr>
          <w:sz w:val="24"/>
          <w:szCs w:val="24"/>
        </w:rPr>
        <w:t>, v</w:t>
      </w:r>
      <w:r w:rsidR="00A12D15" w:rsidRPr="00A12D15">
        <w:rPr>
          <w:sz w:val="24"/>
          <w:szCs w:val="24"/>
        </w:rPr>
        <w:t>olontiranja</w:t>
      </w:r>
      <w:r w:rsidR="00D163E3" w:rsidRPr="00A12D15">
        <w:rPr>
          <w:sz w:val="24"/>
          <w:szCs w:val="24"/>
        </w:rPr>
        <w:t xml:space="preserve"> mladih</w:t>
      </w:r>
      <w:r w:rsidR="00126BCC" w:rsidRPr="00A12D15">
        <w:rPr>
          <w:sz w:val="24"/>
          <w:szCs w:val="24"/>
        </w:rPr>
        <w:t xml:space="preserve">, </w:t>
      </w:r>
      <w:r w:rsidR="00D163E3" w:rsidRPr="00A12D15">
        <w:rPr>
          <w:sz w:val="24"/>
          <w:szCs w:val="24"/>
        </w:rPr>
        <w:t>prevencije prelaska mladih u stanje NEET</w:t>
      </w:r>
      <w:r w:rsidR="00A12D15" w:rsidRPr="00A12D15">
        <w:rPr>
          <w:sz w:val="24"/>
          <w:szCs w:val="24"/>
        </w:rPr>
        <w:t>, socijalne brige</w:t>
      </w:r>
      <w:r w:rsidR="00D163E3" w:rsidRPr="00A12D15">
        <w:rPr>
          <w:sz w:val="24"/>
          <w:szCs w:val="24"/>
        </w:rPr>
        <w:t xml:space="preserve"> o mladima</w:t>
      </w:r>
      <w:r w:rsidR="00A12D15" w:rsidRPr="00A12D15">
        <w:rPr>
          <w:sz w:val="24"/>
          <w:szCs w:val="24"/>
        </w:rPr>
        <w:t>, stambene politike i</w:t>
      </w:r>
      <w:r w:rsidR="00D163E3" w:rsidRPr="00A12D15">
        <w:rPr>
          <w:sz w:val="24"/>
          <w:szCs w:val="24"/>
        </w:rPr>
        <w:t xml:space="preserve"> javnog zdravlja mladih.</w:t>
      </w:r>
      <w:r w:rsidR="003A7324" w:rsidRPr="003A7324">
        <w:rPr>
          <w:sz w:val="24"/>
          <w:szCs w:val="24"/>
        </w:rPr>
        <w:t xml:space="preserve"> </w:t>
      </w:r>
      <w:r w:rsidR="008D116D">
        <w:rPr>
          <w:sz w:val="24"/>
          <w:szCs w:val="24"/>
        </w:rPr>
        <w:t>Rumunski z</w:t>
      </w:r>
      <w:r w:rsidR="008D116D" w:rsidRPr="006952E6">
        <w:rPr>
          <w:sz w:val="24"/>
          <w:szCs w:val="24"/>
        </w:rPr>
        <w:t>akon nalaže svim nivoima uprave, jedinicama, ustanovama i javnim službama koje su im podređene, obavezu da podržavaju aktivnost mladih i osiguraju odgovarajući okvir za njen razvoj na naci</w:t>
      </w:r>
      <w:r w:rsidR="008D116D">
        <w:rPr>
          <w:sz w:val="24"/>
          <w:szCs w:val="24"/>
        </w:rPr>
        <w:t>onalnom i lokalnom nivou.</w:t>
      </w:r>
      <w:r w:rsidR="00A36DE5">
        <w:rPr>
          <w:sz w:val="24"/>
          <w:szCs w:val="24"/>
        </w:rPr>
        <w:t xml:space="preserve"> Zakon o mladima Republike Azerbejdžan takođe uređuje pitanja u vezi školovanja, zdravstvene zaštite u školskom sistemu, zapošljavanja, preduzetništva i brige za nezaposlene, i podrške mladima u ekonomski nerazvijenim pograničnim, ruralnim i teško pristupačnim krajevima. </w:t>
      </w:r>
      <w:r>
        <w:rPr>
          <w:sz w:val="24"/>
          <w:szCs w:val="24"/>
        </w:rPr>
        <w:t>L</w:t>
      </w:r>
      <w:r w:rsidR="003A7324">
        <w:rPr>
          <w:sz w:val="24"/>
          <w:szCs w:val="24"/>
        </w:rPr>
        <w:t xml:space="preserve">etonski Zakon o mladima se deklarativno dotiče pitanja ekonomskog osnaživanja mladih, i </w:t>
      </w:r>
      <w:r w:rsidR="0000060A">
        <w:rPr>
          <w:sz w:val="24"/>
          <w:szCs w:val="24"/>
        </w:rPr>
        <w:t>utvrđuje obavezu</w:t>
      </w:r>
      <w:r w:rsidR="003A7324">
        <w:rPr>
          <w:sz w:val="24"/>
          <w:szCs w:val="24"/>
        </w:rPr>
        <w:t xml:space="preserve"> </w:t>
      </w:r>
      <w:r w:rsidR="008D116D">
        <w:rPr>
          <w:sz w:val="24"/>
          <w:szCs w:val="24"/>
        </w:rPr>
        <w:t>d</w:t>
      </w:r>
      <w:r w:rsidR="0000060A" w:rsidRPr="002F4D83">
        <w:rPr>
          <w:sz w:val="24"/>
          <w:szCs w:val="24"/>
        </w:rPr>
        <w:t>ržav</w:t>
      </w:r>
      <w:r w:rsidR="0000060A">
        <w:rPr>
          <w:sz w:val="24"/>
          <w:szCs w:val="24"/>
        </w:rPr>
        <w:t>e</w:t>
      </w:r>
      <w:r w:rsidR="0000060A" w:rsidRPr="002F4D83">
        <w:rPr>
          <w:sz w:val="24"/>
          <w:szCs w:val="24"/>
        </w:rPr>
        <w:t xml:space="preserve"> </w:t>
      </w:r>
      <w:r w:rsidR="003A7324">
        <w:rPr>
          <w:sz w:val="24"/>
          <w:szCs w:val="24"/>
        </w:rPr>
        <w:t xml:space="preserve">da </w:t>
      </w:r>
      <w:r w:rsidR="0000060A">
        <w:rPr>
          <w:sz w:val="24"/>
          <w:szCs w:val="24"/>
        </w:rPr>
        <w:t xml:space="preserve">promoviše </w:t>
      </w:r>
      <w:r w:rsidR="003A7324">
        <w:rPr>
          <w:sz w:val="24"/>
          <w:szCs w:val="24"/>
        </w:rPr>
        <w:t>ekonomske</w:t>
      </w:r>
      <w:r w:rsidR="003A7324" w:rsidRPr="002F4D83">
        <w:rPr>
          <w:sz w:val="24"/>
          <w:szCs w:val="24"/>
        </w:rPr>
        <w:t xml:space="preserve"> aktivno</w:t>
      </w:r>
      <w:r w:rsidR="0000060A">
        <w:rPr>
          <w:sz w:val="24"/>
          <w:szCs w:val="24"/>
        </w:rPr>
        <w:t>sti i zapošljavanje mladih.</w:t>
      </w:r>
    </w:p>
    <w:p w:rsidR="00206622" w:rsidRDefault="00206622" w:rsidP="007629AE">
      <w:pPr>
        <w:pStyle w:val="NoSpacing"/>
        <w:spacing w:line="276" w:lineRule="auto"/>
        <w:jc w:val="both"/>
        <w:rPr>
          <w:sz w:val="24"/>
          <w:szCs w:val="24"/>
        </w:rPr>
      </w:pPr>
    </w:p>
    <w:p w:rsidR="008771D2" w:rsidRDefault="00A0560D" w:rsidP="007629AE">
      <w:pPr>
        <w:pStyle w:val="NoSpacing"/>
        <w:spacing w:line="276" w:lineRule="auto"/>
        <w:jc w:val="both"/>
        <w:rPr>
          <w:sz w:val="24"/>
          <w:szCs w:val="24"/>
        </w:rPr>
      </w:pPr>
      <w:r w:rsidRPr="00FD1F50">
        <w:rPr>
          <w:sz w:val="24"/>
          <w:szCs w:val="24"/>
        </w:rPr>
        <w:t xml:space="preserve">Hrvatska </w:t>
      </w:r>
      <w:r w:rsidR="00121200" w:rsidRPr="00FD1F50">
        <w:rPr>
          <w:sz w:val="24"/>
          <w:szCs w:val="24"/>
        </w:rPr>
        <w:t xml:space="preserve">je svoj zakon ograničila na </w:t>
      </w:r>
      <w:r w:rsidR="00121200" w:rsidRPr="00FF0743">
        <w:rPr>
          <w:b/>
          <w:sz w:val="24"/>
          <w:szCs w:val="24"/>
        </w:rPr>
        <w:t>pitanje participacije</w:t>
      </w:r>
      <w:r w:rsidRPr="00FF0743">
        <w:rPr>
          <w:b/>
          <w:sz w:val="24"/>
          <w:szCs w:val="24"/>
        </w:rPr>
        <w:t xml:space="preserve"> mladih</w:t>
      </w:r>
      <w:r w:rsidRPr="00FD1F50">
        <w:rPr>
          <w:sz w:val="24"/>
          <w:szCs w:val="24"/>
        </w:rPr>
        <w:t xml:space="preserve"> u donošenju odluka</w:t>
      </w:r>
      <w:r w:rsidR="00121200" w:rsidRPr="00FD1F50">
        <w:rPr>
          <w:sz w:val="24"/>
          <w:szCs w:val="24"/>
        </w:rPr>
        <w:t xml:space="preserve"> na lokalnom nivou.</w:t>
      </w:r>
      <w:r w:rsidRPr="00FD1F50">
        <w:rPr>
          <w:sz w:val="24"/>
          <w:szCs w:val="24"/>
        </w:rPr>
        <w:t xml:space="preserve"> U toj oblasti</w:t>
      </w:r>
      <w:r w:rsidR="00D219B8" w:rsidRPr="00FD1F50">
        <w:rPr>
          <w:sz w:val="24"/>
          <w:szCs w:val="24"/>
        </w:rPr>
        <w:t xml:space="preserve"> normiranja</w:t>
      </w:r>
      <w:r w:rsidRPr="00FD1F50">
        <w:rPr>
          <w:sz w:val="24"/>
          <w:szCs w:val="24"/>
        </w:rPr>
        <w:t xml:space="preserve">, hrvatski zakon je </w:t>
      </w:r>
      <w:r w:rsidR="00B84DBD" w:rsidRPr="00FD1F50">
        <w:rPr>
          <w:sz w:val="24"/>
          <w:szCs w:val="24"/>
        </w:rPr>
        <w:t xml:space="preserve">u velikoj meri </w:t>
      </w:r>
      <w:r w:rsidRPr="00FD1F50">
        <w:rPr>
          <w:sz w:val="24"/>
          <w:szCs w:val="24"/>
        </w:rPr>
        <w:t>detaljan</w:t>
      </w:r>
      <w:r w:rsidR="001F23C8">
        <w:rPr>
          <w:sz w:val="24"/>
          <w:szCs w:val="24"/>
        </w:rPr>
        <w:t xml:space="preserve"> (30 članova)</w:t>
      </w:r>
      <w:r w:rsidRPr="00FD1F50">
        <w:rPr>
          <w:sz w:val="24"/>
          <w:szCs w:val="24"/>
        </w:rPr>
        <w:t xml:space="preserve"> i precizan</w:t>
      </w:r>
      <w:r w:rsidR="00DB54C3" w:rsidRPr="00FD1F50">
        <w:rPr>
          <w:sz w:val="24"/>
          <w:szCs w:val="24"/>
        </w:rPr>
        <w:t>.</w:t>
      </w:r>
      <w:r w:rsidR="00FD1F50">
        <w:rPr>
          <w:sz w:val="24"/>
          <w:szCs w:val="24"/>
        </w:rPr>
        <w:t xml:space="preserve"> </w:t>
      </w:r>
      <w:r w:rsidR="00D134F0">
        <w:rPr>
          <w:sz w:val="24"/>
          <w:szCs w:val="24"/>
        </w:rPr>
        <w:t xml:space="preserve">Slovenija se opredelila </w:t>
      </w:r>
      <w:r w:rsidR="001F23C8">
        <w:rPr>
          <w:sz w:val="24"/>
          <w:szCs w:val="24"/>
        </w:rPr>
        <w:t xml:space="preserve">da </w:t>
      </w:r>
      <w:r w:rsidR="001F23C8" w:rsidRPr="00FF0743">
        <w:rPr>
          <w:b/>
          <w:sz w:val="24"/>
          <w:szCs w:val="24"/>
        </w:rPr>
        <w:t>pitanje</w:t>
      </w:r>
      <w:r w:rsidR="001F23C8">
        <w:rPr>
          <w:sz w:val="24"/>
          <w:szCs w:val="24"/>
        </w:rPr>
        <w:t xml:space="preserve"> </w:t>
      </w:r>
      <w:r w:rsidR="001F23C8" w:rsidRPr="00FF0743">
        <w:rPr>
          <w:b/>
          <w:sz w:val="24"/>
          <w:szCs w:val="24"/>
        </w:rPr>
        <w:t>Saveta za mlade</w:t>
      </w:r>
      <w:r w:rsidR="001F23C8">
        <w:rPr>
          <w:sz w:val="24"/>
          <w:szCs w:val="24"/>
        </w:rPr>
        <w:t xml:space="preserve"> uredi posebnim zakonom </w:t>
      </w:r>
      <w:r w:rsidR="008656F5">
        <w:rPr>
          <w:sz w:val="24"/>
          <w:szCs w:val="24"/>
        </w:rPr>
        <w:t xml:space="preserve">(18 članova), </w:t>
      </w:r>
      <w:r w:rsidR="001F23C8">
        <w:rPr>
          <w:sz w:val="24"/>
          <w:szCs w:val="24"/>
        </w:rPr>
        <w:t xml:space="preserve">a sva druga pitanja od značaja za </w:t>
      </w:r>
      <w:r w:rsidR="00765F17">
        <w:rPr>
          <w:sz w:val="24"/>
          <w:szCs w:val="24"/>
        </w:rPr>
        <w:t xml:space="preserve">brigu o mladima uredila je Zakonom o javnom interesu u omladinskom sektoru. </w:t>
      </w:r>
    </w:p>
    <w:p w:rsidR="00F6370B" w:rsidRDefault="00F6370B" w:rsidP="007629AE">
      <w:pPr>
        <w:pStyle w:val="NoSpacing"/>
        <w:spacing w:line="276" w:lineRule="auto"/>
        <w:jc w:val="both"/>
        <w:rPr>
          <w:sz w:val="24"/>
          <w:szCs w:val="24"/>
        </w:rPr>
      </w:pPr>
    </w:p>
    <w:p w:rsidR="004E4245" w:rsidRDefault="004E4245" w:rsidP="007629AE">
      <w:pPr>
        <w:pStyle w:val="NoSpacing"/>
        <w:spacing w:line="276" w:lineRule="auto"/>
        <w:jc w:val="both"/>
        <w:rPr>
          <w:sz w:val="24"/>
          <w:szCs w:val="24"/>
          <w:lang w:val="sr-Latn-RS"/>
        </w:rPr>
      </w:pPr>
      <w:r>
        <w:rPr>
          <w:sz w:val="24"/>
          <w:szCs w:val="24"/>
          <w:lang w:val="sr-Latn-RS"/>
        </w:rPr>
        <w:t xml:space="preserve">U pojedinim zemljama, poput Slovačke i Bugarske, zakon je na suptilan i srazmeran način uredio i pitanje </w:t>
      </w:r>
      <w:r w:rsidRPr="00431360">
        <w:rPr>
          <w:b/>
          <w:sz w:val="24"/>
          <w:szCs w:val="24"/>
          <w:lang w:val="sr-Latn-RS"/>
        </w:rPr>
        <w:t>volontiranja mladih</w:t>
      </w:r>
      <w:r>
        <w:rPr>
          <w:sz w:val="24"/>
          <w:szCs w:val="24"/>
          <w:lang w:val="sr-Latn-RS"/>
        </w:rPr>
        <w:t>, bez potrebe za donošenjem posebnog zakona o volontiranju. Ove dve zemlje su u ’’omladinskim’’ zakonima uredile i prava volontera i obaveze organizatora volontiranja, volontiranje maloletnih volontera, pitanje ugovora i i izdavanja potvrde o volontiranju, finansiranja troškova, zaštite na radu, statusa stranih volontera i druga pitanja od značaja za volontiranje mladih.</w:t>
      </w:r>
    </w:p>
    <w:p w:rsidR="004E4245" w:rsidRPr="00FA0B54" w:rsidRDefault="004E4245" w:rsidP="007629AE">
      <w:pPr>
        <w:pStyle w:val="NoSpacing"/>
        <w:spacing w:line="276" w:lineRule="auto"/>
        <w:jc w:val="both"/>
        <w:rPr>
          <w:sz w:val="24"/>
          <w:szCs w:val="24"/>
          <w:lang w:val="sr-Latn-RS"/>
        </w:rPr>
      </w:pPr>
    </w:p>
    <w:p w:rsidR="00F6370B" w:rsidRPr="00644AB7" w:rsidRDefault="00914DDC" w:rsidP="007629AE">
      <w:pPr>
        <w:pStyle w:val="NoSpacing"/>
        <w:spacing w:line="276" w:lineRule="auto"/>
        <w:jc w:val="both"/>
        <w:rPr>
          <w:sz w:val="24"/>
          <w:szCs w:val="24"/>
        </w:rPr>
      </w:pPr>
      <w:r w:rsidRPr="00F01931">
        <w:rPr>
          <w:sz w:val="24"/>
          <w:szCs w:val="24"/>
        </w:rPr>
        <w:t>Osim Zakona o okviru za omladinsku politiku Litvanije,</w:t>
      </w:r>
      <w:r w:rsidR="00F6370B" w:rsidRPr="00F01931">
        <w:rPr>
          <w:sz w:val="24"/>
          <w:szCs w:val="24"/>
        </w:rPr>
        <w:t xml:space="preserve"> </w:t>
      </w:r>
      <w:r w:rsidRPr="00F01931">
        <w:rPr>
          <w:sz w:val="24"/>
          <w:szCs w:val="24"/>
        </w:rPr>
        <w:t xml:space="preserve">nijedan drugi </w:t>
      </w:r>
      <w:r w:rsidR="00F6370B" w:rsidRPr="00F01931">
        <w:rPr>
          <w:sz w:val="24"/>
          <w:szCs w:val="24"/>
        </w:rPr>
        <w:t xml:space="preserve">analizirani zakon ne sadrži odredbe o telu za </w:t>
      </w:r>
      <w:r w:rsidR="00A21BC1">
        <w:rPr>
          <w:sz w:val="24"/>
          <w:szCs w:val="24"/>
        </w:rPr>
        <w:t xml:space="preserve">administrativno </w:t>
      </w:r>
      <w:r w:rsidR="00F6370B" w:rsidRPr="00F01931">
        <w:rPr>
          <w:sz w:val="24"/>
          <w:szCs w:val="24"/>
        </w:rPr>
        <w:t>upravljanje</w:t>
      </w:r>
      <w:r w:rsidR="00CE7382">
        <w:rPr>
          <w:sz w:val="24"/>
          <w:szCs w:val="24"/>
        </w:rPr>
        <w:t xml:space="preserve"> evropskim programima za mlade</w:t>
      </w:r>
      <w:r w:rsidR="00F6370B" w:rsidRPr="00F01931">
        <w:rPr>
          <w:sz w:val="24"/>
          <w:szCs w:val="24"/>
        </w:rPr>
        <w:t>.</w:t>
      </w:r>
      <w:r w:rsidR="00B54B24">
        <w:rPr>
          <w:sz w:val="24"/>
          <w:szCs w:val="24"/>
        </w:rPr>
        <w:t xml:space="preserve"> Makedonski zakon pominje </w:t>
      </w:r>
      <w:r w:rsidR="009714CB">
        <w:rPr>
          <w:sz w:val="24"/>
          <w:szCs w:val="24"/>
        </w:rPr>
        <w:t xml:space="preserve">‘’Agenciju za omladinu i sport’’ ali ni jedna odredba </w:t>
      </w:r>
      <w:r w:rsidR="00B51AB2">
        <w:rPr>
          <w:sz w:val="24"/>
          <w:szCs w:val="24"/>
        </w:rPr>
        <w:t xml:space="preserve">u zakonu </w:t>
      </w:r>
      <w:r w:rsidR="009714CB">
        <w:rPr>
          <w:sz w:val="24"/>
          <w:szCs w:val="24"/>
        </w:rPr>
        <w:t xml:space="preserve">nije posvećena ovoj instituciji. </w:t>
      </w:r>
    </w:p>
    <w:p w:rsidR="008771D2" w:rsidRPr="00644AB7" w:rsidRDefault="008771D2" w:rsidP="007629AE">
      <w:pPr>
        <w:pStyle w:val="NoSpacing"/>
        <w:spacing w:line="276" w:lineRule="auto"/>
        <w:jc w:val="both"/>
        <w:rPr>
          <w:sz w:val="24"/>
          <w:szCs w:val="24"/>
        </w:rPr>
      </w:pPr>
    </w:p>
    <w:p w:rsidR="006040A3" w:rsidRDefault="006040A3" w:rsidP="007629AE">
      <w:pPr>
        <w:pStyle w:val="NoSpacing"/>
        <w:spacing w:line="276" w:lineRule="auto"/>
        <w:jc w:val="both"/>
        <w:rPr>
          <w:b/>
          <w:sz w:val="24"/>
          <w:szCs w:val="24"/>
        </w:rPr>
      </w:pPr>
      <w:r w:rsidRPr="006040A3">
        <w:rPr>
          <w:b/>
          <w:sz w:val="24"/>
          <w:szCs w:val="24"/>
        </w:rPr>
        <w:t>Načela</w:t>
      </w:r>
      <w:r w:rsidR="00943F1E">
        <w:rPr>
          <w:b/>
          <w:sz w:val="24"/>
          <w:szCs w:val="24"/>
        </w:rPr>
        <w:t xml:space="preserve"> i principi</w:t>
      </w:r>
    </w:p>
    <w:p w:rsidR="006040A3" w:rsidRPr="006040A3" w:rsidRDefault="006040A3" w:rsidP="007629AE">
      <w:pPr>
        <w:pStyle w:val="NoSpacing"/>
        <w:spacing w:line="276" w:lineRule="auto"/>
        <w:jc w:val="both"/>
        <w:rPr>
          <w:sz w:val="24"/>
          <w:szCs w:val="24"/>
        </w:rPr>
      </w:pPr>
    </w:p>
    <w:p w:rsidR="006040A3" w:rsidRDefault="006040A3" w:rsidP="007629AE">
      <w:pPr>
        <w:pStyle w:val="NoSpacing"/>
        <w:spacing w:line="276" w:lineRule="auto"/>
        <w:jc w:val="both"/>
        <w:rPr>
          <w:sz w:val="24"/>
          <w:szCs w:val="24"/>
        </w:rPr>
      </w:pPr>
      <w:r>
        <w:rPr>
          <w:sz w:val="24"/>
          <w:szCs w:val="24"/>
        </w:rPr>
        <w:t xml:space="preserve">Domaći zakon definiše </w:t>
      </w:r>
      <w:r w:rsidR="00FF136C">
        <w:rPr>
          <w:sz w:val="24"/>
          <w:szCs w:val="24"/>
        </w:rPr>
        <w:t xml:space="preserve">6 načela kao opšta pravila u duhu kojih se </w:t>
      </w:r>
      <w:r w:rsidR="00823CE8">
        <w:rPr>
          <w:sz w:val="24"/>
          <w:szCs w:val="24"/>
        </w:rPr>
        <w:t xml:space="preserve">trebaju </w:t>
      </w:r>
      <w:r w:rsidR="00FF136C">
        <w:rPr>
          <w:sz w:val="24"/>
          <w:szCs w:val="24"/>
        </w:rPr>
        <w:t>interpretira</w:t>
      </w:r>
      <w:r w:rsidR="00823CE8">
        <w:rPr>
          <w:sz w:val="24"/>
          <w:szCs w:val="24"/>
        </w:rPr>
        <w:t>ti</w:t>
      </w:r>
      <w:r w:rsidR="00FF136C">
        <w:rPr>
          <w:sz w:val="24"/>
          <w:szCs w:val="24"/>
        </w:rPr>
        <w:t xml:space="preserve"> sve zakonske norme. To su</w:t>
      </w:r>
      <w:r w:rsidR="00823CE8">
        <w:rPr>
          <w:sz w:val="24"/>
          <w:szCs w:val="24"/>
        </w:rPr>
        <w:t>:</w:t>
      </w:r>
      <w:r w:rsidR="00FF136C">
        <w:rPr>
          <w:sz w:val="24"/>
          <w:szCs w:val="24"/>
        </w:rPr>
        <w:t xml:space="preserve"> </w:t>
      </w:r>
      <w:r>
        <w:rPr>
          <w:sz w:val="24"/>
          <w:szCs w:val="24"/>
        </w:rPr>
        <w:t>n</w:t>
      </w:r>
      <w:r w:rsidRPr="006040A3">
        <w:rPr>
          <w:sz w:val="24"/>
          <w:szCs w:val="24"/>
        </w:rPr>
        <w:t>ačelo podrške mladima</w:t>
      </w:r>
      <w:r w:rsidR="00823CE8">
        <w:rPr>
          <w:sz w:val="24"/>
          <w:szCs w:val="24"/>
        </w:rPr>
        <w:t>; N</w:t>
      </w:r>
      <w:r w:rsidRPr="006040A3">
        <w:rPr>
          <w:sz w:val="24"/>
          <w:szCs w:val="24"/>
        </w:rPr>
        <w:t>ačelo jednakosti i zabrane diskriminacije</w:t>
      </w:r>
      <w:r w:rsidR="00823CE8">
        <w:rPr>
          <w:sz w:val="24"/>
          <w:szCs w:val="24"/>
        </w:rPr>
        <w:t>; N</w:t>
      </w:r>
      <w:r w:rsidRPr="006040A3">
        <w:rPr>
          <w:sz w:val="24"/>
          <w:szCs w:val="24"/>
        </w:rPr>
        <w:t>ačelo jednakih šansi</w:t>
      </w:r>
      <w:r w:rsidR="00823CE8">
        <w:rPr>
          <w:sz w:val="24"/>
          <w:szCs w:val="24"/>
        </w:rPr>
        <w:t>; N</w:t>
      </w:r>
      <w:r w:rsidRPr="006040A3">
        <w:rPr>
          <w:sz w:val="24"/>
          <w:szCs w:val="24"/>
        </w:rPr>
        <w:t>ačelo jačanja svesti o značaju mladih i njihovoj društvenoj ulozi</w:t>
      </w:r>
      <w:r w:rsidR="00823CE8">
        <w:rPr>
          <w:sz w:val="24"/>
          <w:szCs w:val="24"/>
        </w:rPr>
        <w:t>; N</w:t>
      </w:r>
      <w:r w:rsidRPr="006040A3">
        <w:rPr>
          <w:sz w:val="24"/>
          <w:szCs w:val="24"/>
        </w:rPr>
        <w:t>ačelo aktivnog učešća mladih</w:t>
      </w:r>
      <w:r w:rsidR="00823CE8">
        <w:rPr>
          <w:sz w:val="24"/>
          <w:szCs w:val="24"/>
        </w:rPr>
        <w:t>; N</w:t>
      </w:r>
      <w:r w:rsidRPr="006040A3">
        <w:rPr>
          <w:sz w:val="24"/>
          <w:szCs w:val="24"/>
        </w:rPr>
        <w:t>ačelo odgovornosti i solidarnosti mladih</w:t>
      </w:r>
      <w:r w:rsidR="00FF136C">
        <w:rPr>
          <w:sz w:val="24"/>
          <w:szCs w:val="24"/>
        </w:rPr>
        <w:t>.</w:t>
      </w:r>
      <w:r w:rsidR="00943F1E">
        <w:rPr>
          <w:sz w:val="24"/>
          <w:szCs w:val="24"/>
        </w:rPr>
        <w:t xml:space="preserve"> </w:t>
      </w:r>
    </w:p>
    <w:p w:rsidR="003815F2" w:rsidRDefault="003815F2" w:rsidP="007629AE">
      <w:pPr>
        <w:pStyle w:val="NoSpacing"/>
        <w:spacing w:line="276" w:lineRule="auto"/>
        <w:jc w:val="both"/>
        <w:rPr>
          <w:sz w:val="24"/>
          <w:szCs w:val="24"/>
        </w:rPr>
      </w:pPr>
    </w:p>
    <w:p w:rsidR="003815F2" w:rsidRDefault="003815F2" w:rsidP="007629AE">
      <w:pPr>
        <w:pStyle w:val="NoSpacing"/>
        <w:spacing w:line="276" w:lineRule="auto"/>
        <w:jc w:val="both"/>
        <w:rPr>
          <w:sz w:val="24"/>
          <w:szCs w:val="24"/>
        </w:rPr>
      </w:pPr>
      <w:r>
        <w:rPr>
          <w:sz w:val="24"/>
          <w:szCs w:val="24"/>
        </w:rPr>
        <w:t>U uporednom pregledu zakonskih okvira</w:t>
      </w:r>
      <w:r w:rsidR="00823CE8">
        <w:rPr>
          <w:sz w:val="24"/>
          <w:szCs w:val="24"/>
        </w:rPr>
        <w:t xml:space="preserve"> drugih zemalja</w:t>
      </w:r>
      <w:r>
        <w:rPr>
          <w:sz w:val="24"/>
          <w:szCs w:val="24"/>
        </w:rPr>
        <w:t xml:space="preserve">, izdvaja se </w:t>
      </w:r>
      <w:r w:rsidR="00483C8B">
        <w:rPr>
          <w:b/>
          <w:sz w:val="24"/>
          <w:szCs w:val="24"/>
        </w:rPr>
        <w:t>n</w:t>
      </w:r>
      <w:r w:rsidRPr="00AA654D">
        <w:rPr>
          <w:b/>
          <w:sz w:val="24"/>
          <w:szCs w:val="24"/>
        </w:rPr>
        <w:t>ačelo informisanosti mladih</w:t>
      </w:r>
      <w:r>
        <w:rPr>
          <w:sz w:val="24"/>
          <w:szCs w:val="24"/>
        </w:rPr>
        <w:t xml:space="preserve"> u crnogorskom zakonu, koje </w:t>
      </w:r>
      <w:r w:rsidR="00483C8B">
        <w:rPr>
          <w:sz w:val="24"/>
          <w:szCs w:val="24"/>
        </w:rPr>
        <w:t>utvrđuje da</w:t>
      </w:r>
      <w:r w:rsidRPr="00AA654D">
        <w:rPr>
          <w:sz w:val="24"/>
          <w:szCs w:val="24"/>
        </w:rPr>
        <w:t xml:space="preserve"> </w:t>
      </w:r>
      <w:r w:rsidR="00483C8B" w:rsidRPr="00483C8B">
        <w:rPr>
          <w:i/>
          <w:sz w:val="24"/>
          <w:szCs w:val="24"/>
        </w:rPr>
        <w:t>‘’s</w:t>
      </w:r>
      <w:r w:rsidRPr="00483C8B">
        <w:rPr>
          <w:i/>
          <w:sz w:val="24"/>
          <w:szCs w:val="24"/>
        </w:rPr>
        <w:t>ubjekti koji u skladu sa ovim zakonom sprovode omladinsku politiku, obezbje</w:t>
      </w:r>
      <w:r w:rsidRPr="00483C8B">
        <w:rPr>
          <w:rFonts w:hint="eastAsia"/>
          <w:i/>
          <w:sz w:val="24"/>
          <w:szCs w:val="24"/>
        </w:rPr>
        <w:t>đ</w:t>
      </w:r>
      <w:r w:rsidRPr="00483C8B">
        <w:rPr>
          <w:i/>
          <w:sz w:val="24"/>
          <w:szCs w:val="24"/>
        </w:rPr>
        <w:t>uju mladima potpune, ta</w:t>
      </w:r>
      <w:r w:rsidRPr="00483C8B">
        <w:rPr>
          <w:rFonts w:hint="eastAsia"/>
          <w:i/>
          <w:sz w:val="24"/>
          <w:szCs w:val="24"/>
        </w:rPr>
        <w:t>č</w:t>
      </w:r>
      <w:r w:rsidRPr="00483C8B">
        <w:rPr>
          <w:i/>
          <w:sz w:val="24"/>
          <w:szCs w:val="24"/>
        </w:rPr>
        <w:t>ne, pravovremene, pristupa</w:t>
      </w:r>
      <w:r w:rsidRPr="00483C8B">
        <w:rPr>
          <w:rFonts w:hint="eastAsia"/>
          <w:i/>
          <w:sz w:val="24"/>
          <w:szCs w:val="24"/>
        </w:rPr>
        <w:t>č</w:t>
      </w:r>
      <w:r w:rsidRPr="00483C8B">
        <w:rPr>
          <w:i/>
          <w:sz w:val="24"/>
          <w:szCs w:val="24"/>
        </w:rPr>
        <w:t>ne i upotrebljive informacije o planiranju i sprovo</w:t>
      </w:r>
      <w:r w:rsidRPr="00483C8B">
        <w:rPr>
          <w:rFonts w:hint="eastAsia"/>
          <w:i/>
          <w:sz w:val="24"/>
          <w:szCs w:val="24"/>
        </w:rPr>
        <w:t>đ</w:t>
      </w:r>
      <w:r w:rsidRPr="00483C8B">
        <w:rPr>
          <w:i/>
          <w:sz w:val="24"/>
          <w:szCs w:val="24"/>
        </w:rPr>
        <w:t xml:space="preserve">enju omladinske politike iz svoje </w:t>
      </w:r>
      <w:r w:rsidRPr="00483C8B">
        <w:rPr>
          <w:i/>
          <w:sz w:val="24"/>
          <w:szCs w:val="24"/>
          <w:lang w:val="en-GB"/>
        </w:rPr>
        <w:t>nadle</w:t>
      </w:r>
      <w:r w:rsidRPr="00483C8B">
        <w:rPr>
          <w:rFonts w:hint="eastAsia"/>
          <w:i/>
          <w:sz w:val="24"/>
          <w:szCs w:val="24"/>
          <w:lang w:val="en-GB"/>
        </w:rPr>
        <w:t>ž</w:t>
      </w:r>
      <w:r w:rsidRPr="00483C8B">
        <w:rPr>
          <w:i/>
          <w:sz w:val="24"/>
          <w:szCs w:val="24"/>
          <w:lang w:val="en-GB"/>
        </w:rPr>
        <w:t>nosti i objavljuju ih na svojim internet stranicama</w:t>
      </w:r>
      <w:r w:rsidR="00483C8B" w:rsidRPr="00483C8B">
        <w:rPr>
          <w:i/>
          <w:sz w:val="24"/>
          <w:szCs w:val="24"/>
          <w:lang w:val="en-GB"/>
        </w:rPr>
        <w:t>’’</w:t>
      </w:r>
      <w:r w:rsidR="00483C8B">
        <w:rPr>
          <w:sz w:val="24"/>
          <w:szCs w:val="24"/>
          <w:lang w:val="en-GB"/>
        </w:rPr>
        <w:t>.</w:t>
      </w:r>
      <w:r w:rsidR="00521287">
        <w:rPr>
          <w:sz w:val="24"/>
          <w:szCs w:val="24"/>
          <w:lang w:val="en-GB"/>
        </w:rPr>
        <w:t xml:space="preserve"> Makedonski zakon navodi važno </w:t>
      </w:r>
      <w:r w:rsidR="00521287" w:rsidRPr="00AB5719">
        <w:rPr>
          <w:b/>
          <w:sz w:val="24"/>
          <w:szCs w:val="24"/>
          <w:lang w:val="en-GB"/>
        </w:rPr>
        <w:t xml:space="preserve">načelo </w:t>
      </w:r>
      <w:r w:rsidR="00AB5719" w:rsidRPr="00AB5719">
        <w:rPr>
          <w:b/>
          <w:sz w:val="24"/>
          <w:szCs w:val="24"/>
        </w:rPr>
        <w:t>međuinstitucionalne saradnje</w:t>
      </w:r>
      <w:r w:rsidR="00521287" w:rsidRPr="00AB5719">
        <w:rPr>
          <w:b/>
          <w:sz w:val="24"/>
          <w:szCs w:val="24"/>
        </w:rPr>
        <w:t xml:space="preserve"> u kreiranju i sprovođenju politika za mlade</w:t>
      </w:r>
      <w:r w:rsidR="00AB5719">
        <w:rPr>
          <w:sz w:val="24"/>
          <w:szCs w:val="24"/>
        </w:rPr>
        <w:t>.</w:t>
      </w:r>
      <w:r w:rsidR="00AF2330">
        <w:rPr>
          <w:sz w:val="24"/>
          <w:szCs w:val="24"/>
        </w:rPr>
        <w:t xml:space="preserve"> Slovački i slovenački zakoni ističu </w:t>
      </w:r>
      <w:r w:rsidR="00AF2330" w:rsidRPr="00AF2330">
        <w:rPr>
          <w:b/>
          <w:sz w:val="24"/>
          <w:szCs w:val="24"/>
        </w:rPr>
        <w:t>načelo integriteta</w:t>
      </w:r>
      <w:r w:rsidR="00AF2330">
        <w:rPr>
          <w:sz w:val="24"/>
          <w:szCs w:val="24"/>
        </w:rPr>
        <w:t xml:space="preserve"> kao važno načelo u radu sa mladima. U slovačkom zakonu se ovo načelo operacionalizuje </w:t>
      </w:r>
      <w:r w:rsidR="00793F87">
        <w:rPr>
          <w:sz w:val="24"/>
          <w:szCs w:val="24"/>
        </w:rPr>
        <w:t>kroz zabranu rada sa mladima licima koja su osuđivana.</w:t>
      </w:r>
      <w:r w:rsidR="00181C3F">
        <w:rPr>
          <w:sz w:val="24"/>
          <w:szCs w:val="24"/>
        </w:rPr>
        <w:t xml:space="preserve"> Albanski zakon izdvaja </w:t>
      </w:r>
      <w:r w:rsidR="00181C3F" w:rsidRPr="00181C3F">
        <w:rPr>
          <w:b/>
          <w:sz w:val="24"/>
          <w:szCs w:val="24"/>
          <w:lang w:val="en-GB"/>
        </w:rPr>
        <w:t>princip</w:t>
      </w:r>
      <w:r w:rsidR="00181C3F">
        <w:rPr>
          <w:sz w:val="24"/>
          <w:szCs w:val="24"/>
          <w:lang w:val="en-GB"/>
        </w:rPr>
        <w:t xml:space="preserve"> </w:t>
      </w:r>
      <w:r w:rsidR="00181C3F" w:rsidRPr="002F2EFA">
        <w:rPr>
          <w:b/>
          <w:sz w:val="24"/>
          <w:szCs w:val="24"/>
          <w:lang w:val="en-GB"/>
        </w:rPr>
        <w:t>jednakih mogućnosti i garancija za učešće mladih u postupcima kreiranja i donošenja odluka</w:t>
      </w:r>
      <w:r w:rsidR="00181C3F">
        <w:rPr>
          <w:sz w:val="24"/>
          <w:szCs w:val="24"/>
          <w:lang w:val="en-GB"/>
        </w:rPr>
        <w:t xml:space="preserve"> u brojnim i taksativno navedenim oblastima društvenog života.</w:t>
      </w:r>
      <w:r w:rsidR="00C82092">
        <w:rPr>
          <w:sz w:val="24"/>
          <w:szCs w:val="24"/>
          <w:lang w:val="en-GB"/>
        </w:rPr>
        <w:t xml:space="preserve"> Finska navodi niz načela </w:t>
      </w:r>
      <w:r w:rsidR="00917675">
        <w:rPr>
          <w:sz w:val="24"/>
          <w:szCs w:val="24"/>
          <w:lang w:val="en-GB"/>
        </w:rPr>
        <w:t xml:space="preserve">poput </w:t>
      </w:r>
      <w:r w:rsidR="00C82092" w:rsidRPr="00917675">
        <w:rPr>
          <w:b/>
          <w:sz w:val="24"/>
          <w:szCs w:val="24"/>
        </w:rPr>
        <w:t>održivog razvoja</w:t>
      </w:r>
      <w:r w:rsidR="00C82092">
        <w:rPr>
          <w:sz w:val="24"/>
          <w:szCs w:val="24"/>
        </w:rPr>
        <w:t xml:space="preserve">, </w:t>
      </w:r>
      <w:r w:rsidR="00C82092" w:rsidRPr="00917675">
        <w:rPr>
          <w:b/>
          <w:sz w:val="24"/>
          <w:szCs w:val="24"/>
        </w:rPr>
        <w:t>zdravih životnih stilova</w:t>
      </w:r>
      <w:r w:rsidR="00C82092">
        <w:rPr>
          <w:sz w:val="24"/>
          <w:szCs w:val="24"/>
        </w:rPr>
        <w:t xml:space="preserve">, </w:t>
      </w:r>
      <w:r w:rsidR="00C82092" w:rsidRPr="00917675">
        <w:rPr>
          <w:b/>
          <w:sz w:val="24"/>
          <w:szCs w:val="24"/>
        </w:rPr>
        <w:t>poštovanja života i životne sredine</w:t>
      </w:r>
      <w:r w:rsidR="00C82092">
        <w:rPr>
          <w:sz w:val="24"/>
          <w:szCs w:val="24"/>
        </w:rPr>
        <w:t xml:space="preserve">, i </w:t>
      </w:r>
      <w:r w:rsidR="00C82092" w:rsidRPr="00917675">
        <w:rPr>
          <w:b/>
          <w:sz w:val="24"/>
          <w:szCs w:val="24"/>
        </w:rPr>
        <w:t>intersektorske saradnje</w:t>
      </w:r>
      <w:r w:rsidR="00C82092">
        <w:rPr>
          <w:sz w:val="24"/>
          <w:szCs w:val="24"/>
        </w:rPr>
        <w:t>.</w:t>
      </w:r>
      <w:r w:rsidR="008922A0">
        <w:rPr>
          <w:sz w:val="24"/>
          <w:szCs w:val="24"/>
        </w:rPr>
        <w:t xml:space="preserve"> Islandski zakon ne utvrđuje načela osim opšteg pravila da oni koji rade za mlade ili sa mladima moraju imati odgovarajuću obuku, obrazovanje, znanje i iskustvo neophodno za obavljanje takvog posla.</w:t>
      </w:r>
      <w:r w:rsidR="00C92294">
        <w:rPr>
          <w:sz w:val="24"/>
          <w:szCs w:val="24"/>
        </w:rPr>
        <w:t xml:space="preserve"> </w:t>
      </w:r>
    </w:p>
    <w:p w:rsidR="009273BD" w:rsidRDefault="009273BD" w:rsidP="007629AE">
      <w:pPr>
        <w:pStyle w:val="NoSpacing"/>
        <w:spacing w:line="276" w:lineRule="auto"/>
        <w:jc w:val="both"/>
        <w:rPr>
          <w:sz w:val="24"/>
          <w:szCs w:val="24"/>
        </w:rPr>
      </w:pPr>
    </w:p>
    <w:p w:rsidR="009273BD" w:rsidRDefault="009273BD" w:rsidP="007629AE">
      <w:pPr>
        <w:pStyle w:val="NoSpacing"/>
        <w:spacing w:line="276" w:lineRule="auto"/>
        <w:jc w:val="both"/>
        <w:rPr>
          <w:sz w:val="24"/>
          <w:szCs w:val="24"/>
        </w:rPr>
      </w:pPr>
      <w:r>
        <w:rPr>
          <w:sz w:val="24"/>
          <w:szCs w:val="24"/>
        </w:rPr>
        <w:t xml:space="preserve">Bugarski zakon izdvaja nekoliko specifičnih i važnih </w:t>
      </w:r>
      <w:r w:rsidR="006535F6">
        <w:rPr>
          <w:sz w:val="24"/>
          <w:szCs w:val="24"/>
        </w:rPr>
        <w:t>principa državne politike prema mladima</w:t>
      </w:r>
      <w:r>
        <w:rPr>
          <w:sz w:val="24"/>
          <w:szCs w:val="24"/>
        </w:rPr>
        <w:t xml:space="preserve">, poput </w:t>
      </w:r>
      <w:r w:rsidR="006535F6">
        <w:rPr>
          <w:sz w:val="24"/>
          <w:szCs w:val="24"/>
        </w:rPr>
        <w:t xml:space="preserve">principa </w:t>
      </w:r>
      <w:r w:rsidRPr="007874E4">
        <w:rPr>
          <w:b/>
          <w:sz w:val="24"/>
          <w:szCs w:val="24"/>
        </w:rPr>
        <w:t>zakonitost</w:t>
      </w:r>
      <w:r w:rsidR="006535F6">
        <w:rPr>
          <w:b/>
          <w:sz w:val="24"/>
          <w:szCs w:val="24"/>
        </w:rPr>
        <w:t>i</w:t>
      </w:r>
      <w:r w:rsidRPr="007874E4">
        <w:rPr>
          <w:b/>
          <w:sz w:val="24"/>
          <w:szCs w:val="24"/>
        </w:rPr>
        <w:t>, transparentnost</w:t>
      </w:r>
      <w:r w:rsidR="006535F6">
        <w:rPr>
          <w:b/>
          <w:sz w:val="24"/>
          <w:szCs w:val="24"/>
        </w:rPr>
        <w:t>i</w:t>
      </w:r>
      <w:r w:rsidRPr="007874E4">
        <w:rPr>
          <w:b/>
          <w:sz w:val="24"/>
          <w:szCs w:val="24"/>
        </w:rPr>
        <w:t>, ravnopravnost</w:t>
      </w:r>
      <w:r w:rsidR="006535F6">
        <w:rPr>
          <w:b/>
          <w:sz w:val="24"/>
          <w:szCs w:val="24"/>
        </w:rPr>
        <w:t>i</w:t>
      </w:r>
      <w:r w:rsidRPr="007874E4">
        <w:rPr>
          <w:b/>
          <w:sz w:val="24"/>
          <w:szCs w:val="24"/>
        </w:rPr>
        <w:t>, svrsishodnost</w:t>
      </w:r>
      <w:r w:rsidR="006535F6">
        <w:rPr>
          <w:b/>
          <w:sz w:val="24"/>
          <w:szCs w:val="24"/>
        </w:rPr>
        <w:t>i</w:t>
      </w:r>
      <w:r w:rsidRPr="007874E4">
        <w:rPr>
          <w:b/>
          <w:sz w:val="24"/>
          <w:szCs w:val="24"/>
        </w:rPr>
        <w:t>, sistematizovanost</w:t>
      </w:r>
      <w:r w:rsidR="006535F6">
        <w:rPr>
          <w:b/>
          <w:sz w:val="24"/>
          <w:szCs w:val="24"/>
        </w:rPr>
        <w:t>i</w:t>
      </w:r>
      <w:r w:rsidRPr="007874E4">
        <w:rPr>
          <w:b/>
          <w:sz w:val="24"/>
          <w:szCs w:val="24"/>
        </w:rPr>
        <w:t xml:space="preserve"> i doslednost</w:t>
      </w:r>
      <w:r w:rsidR="006535F6">
        <w:rPr>
          <w:b/>
          <w:sz w:val="24"/>
          <w:szCs w:val="24"/>
        </w:rPr>
        <w:t>i</w:t>
      </w:r>
      <w:r w:rsidRPr="007874E4">
        <w:rPr>
          <w:b/>
          <w:sz w:val="24"/>
          <w:szCs w:val="24"/>
        </w:rPr>
        <w:t xml:space="preserve"> politika</w:t>
      </w:r>
      <w:r w:rsidRPr="007874E4">
        <w:rPr>
          <w:sz w:val="24"/>
          <w:szCs w:val="24"/>
        </w:rPr>
        <w:t xml:space="preserve"> države, opština i društva za razvoj mladih;</w:t>
      </w:r>
      <w:r w:rsidR="006535F6">
        <w:rPr>
          <w:sz w:val="24"/>
          <w:szCs w:val="24"/>
        </w:rPr>
        <w:t xml:space="preserve"> princip</w:t>
      </w:r>
      <w:r w:rsidRPr="007874E4">
        <w:rPr>
          <w:sz w:val="24"/>
          <w:szCs w:val="24"/>
        </w:rPr>
        <w:t xml:space="preserve"> </w:t>
      </w:r>
      <w:r w:rsidRPr="007874E4">
        <w:rPr>
          <w:b/>
          <w:sz w:val="24"/>
          <w:szCs w:val="24"/>
        </w:rPr>
        <w:t>koordinacij</w:t>
      </w:r>
      <w:r w:rsidR="00C7268E">
        <w:rPr>
          <w:b/>
          <w:sz w:val="24"/>
          <w:szCs w:val="24"/>
        </w:rPr>
        <w:t>e</w:t>
      </w:r>
      <w:r w:rsidRPr="007874E4">
        <w:rPr>
          <w:b/>
          <w:sz w:val="24"/>
          <w:szCs w:val="24"/>
        </w:rPr>
        <w:t xml:space="preserve"> politika za mlade</w:t>
      </w:r>
      <w:r w:rsidRPr="007874E4">
        <w:rPr>
          <w:sz w:val="24"/>
          <w:szCs w:val="24"/>
        </w:rPr>
        <w:t xml:space="preserve"> u oblasti obrazovanja, socijalne politike, zdravstva, kulture, sporta, pravosuđa, unutrašnjih poslova i odbrane;</w:t>
      </w:r>
      <w:r w:rsidR="00C7268E">
        <w:rPr>
          <w:sz w:val="24"/>
          <w:szCs w:val="24"/>
        </w:rPr>
        <w:t xml:space="preserve"> princip </w:t>
      </w:r>
      <w:r w:rsidR="00C7268E">
        <w:rPr>
          <w:b/>
          <w:sz w:val="24"/>
          <w:szCs w:val="24"/>
        </w:rPr>
        <w:t>garantovanja</w:t>
      </w:r>
      <w:r w:rsidRPr="00BA7D3A">
        <w:rPr>
          <w:b/>
          <w:sz w:val="24"/>
          <w:szCs w:val="24"/>
        </w:rPr>
        <w:t xml:space="preserve"> dijaloga i učešća mladih</w:t>
      </w:r>
      <w:r w:rsidRPr="007874E4">
        <w:rPr>
          <w:sz w:val="24"/>
          <w:szCs w:val="24"/>
        </w:rPr>
        <w:t xml:space="preserve"> u formiranju omladinske politike;</w:t>
      </w:r>
      <w:r w:rsidR="00C7268E">
        <w:rPr>
          <w:sz w:val="24"/>
          <w:szCs w:val="24"/>
        </w:rPr>
        <w:t xml:space="preserve"> princip</w:t>
      </w:r>
      <w:r w:rsidRPr="007874E4">
        <w:rPr>
          <w:sz w:val="24"/>
          <w:szCs w:val="24"/>
        </w:rPr>
        <w:t xml:space="preserve"> </w:t>
      </w:r>
      <w:r w:rsidR="00C7268E">
        <w:rPr>
          <w:b/>
          <w:sz w:val="24"/>
          <w:szCs w:val="24"/>
        </w:rPr>
        <w:t>decentralizacije</w:t>
      </w:r>
      <w:r>
        <w:rPr>
          <w:sz w:val="24"/>
          <w:szCs w:val="24"/>
        </w:rPr>
        <w:t xml:space="preserve"> omladinske politike;</w:t>
      </w:r>
    </w:p>
    <w:p w:rsidR="00B46BCF" w:rsidRDefault="00B46BCF" w:rsidP="007629AE">
      <w:pPr>
        <w:pStyle w:val="NoSpacing"/>
        <w:spacing w:line="276" w:lineRule="auto"/>
        <w:jc w:val="both"/>
        <w:rPr>
          <w:sz w:val="24"/>
          <w:szCs w:val="24"/>
        </w:rPr>
      </w:pPr>
    </w:p>
    <w:p w:rsidR="00B46BCF" w:rsidRPr="00C7268E" w:rsidRDefault="00B46BCF" w:rsidP="007629AE">
      <w:pPr>
        <w:pStyle w:val="NoSpacing"/>
        <w:spacing w:line="276" w:lineRule="auto"/>
        <w:jc w:val="both"/>
        <w:rPr>
          <w:sz w:val="24"/>
          <w:szCs w:val="24"/>
        </w:rPr>
      </w:pPr>
      <w:r>
        <w:rPr>
          <w:sz w:val="24"/>
          <w:szCs w:val="24"/>
        </w:rPr>
        <w:t xml:space="preserve">Dva principa koja se izdvajaju u letonskom zakonu su </w:t>
      </w:r>
      <w:r w:rsidRPr="006F7542">
        <w:rPr>
          <w:b/>
          <w:sz w:val="24"/>
          <w:szCs w:val="24"/>
        </w:rPr>
        <w:t>princip dostupnosti informacija</w:t>
      </w:r>
      <w:r w:rsidRPr="004D4740">
        <w:rPr>
          <w:sz w:val="24"/>
          <w:szCs w:val="24"/>
        </w:rPr>
        <w:t xml:space="preserve"> - promovisati pružanje informacija mladima koje odgovaraju njihovim razvojnim potrebama;</w:t>
      </w:r>
      <w:r w:rsidR="00F82FA1">
        <w:rPr>
          <w:sz w:val="24"/>
          <w:szCs w:val="24"/>
        </w:rPr>
        <w:t xml:space="preserve"> i </w:t>
      </w:r>
      <w:r w:rsidRPr="006F7542">
        <w:rPr>
          <w:b/>
          <w:sz w:val="24"/>
          <w:szCs w:val="24"/>
        </w:rPr>
        <w:t>princip mobilnosti i međunarodne saradnje</w:t>
      </w:r>
      <w:r w:rsidRPr="004D4740">
        <w:rPr>
          <w:sz w:val="24"/>
          <w:szCs w:val="24"/>
        </w:rPr>
        <w:t xml:space="preserve"> - kako bi se osiguralo da mladi ljudi imaju priliku da budu mobilni, da stiču znanja i veštine izvan mesta svog prebivališta i da promoviše razmenu preporuka, kao i najbolje prakse drugih zemalja i njihovo uvođenje u omladinsku politiku.</w:t>
      </w:r>
    </w:p>
    <w:p w:rsidR="0064278F" w:rsidRDefault="0064278F" w:rsidP="007629AE">
      <w:pPr>
        <w:pStyle w:val="NoSpacing"/>
        <w:spacing w:line="276" w:lineRule="auto"/>
        <w:jc w:val="both"/>
        <w:rPr>
          <w:sz w:val="24"/>
          <w:szCs w:val="24"/>
          <w:lang w:val="en-GB"/>
        </w:rPr>
      </w:pPr>
    </w:p>
    <w:p w:rsidR="0064278F" w:rsidRDefault="00155C3E" w:rsidP="007629AE">
      <w:pPr>
        <w:pStyle w:val="NoSpacing"/>
        <w:spacing w:line="276" w:lineRule="auto"/>
        <w:jc w:val="both"/>
        <w:rPr>
          <w:sz w:val="24"/>
          <w:szCs w:val="24"/>
        </w:rPr>
      </w:pPr>
      <w:r>
        <w:rPr>
          <w:sz w:val="24"/>
          <w:szCs w:val="24"/>
          <w:lang w:val="en-GB"/>
        </w:rPr>
        <w:t>Zakon u Republici Srpskoj navodi da se o</w:t>
      </w:r>
      <w:r w:rsidRPr="00A72DDE">
        <w:rPr>
          <w:sz w:val="24"/>
          <w:szCs w:val="24"/>
        </w:rPr>
        <w:t>mladinsko organizovanje temelji</w:t>
      </w:r>
      <w:r>
        <w:rPr>
          <w:sz w:val="24"/>
          <w:szCs w:val="24"/>
        </w:rPr>
        <w:t xml:space="preserve"> </w:t>
      </w:r>
      <w:r w:rsidRPr="00A72DDE">
        <w:rPr>
          <w:sz w:val="24"/>
          <w:szCs w:val="24"/>
        </w:rPr>
        <w:t>na poštivanju osnovnih ljudskih prava i sloboda, kao i izvornih načela demokratije</w:t>
      </w:r>
      <w:r>
        <w:rPr>
          <w:sz w:val="24"/>
          <w:szCs w:val="24"/>
        </w:rPr>
        <w:t xml:space="preserve"> </w:t>
      </w:r>
      <w:r w:rsidRPr="00A72DDE">
        <w:rPr>
          <w:sz w:val="24"/>
          <w:szCs w:val="24"/>
        </w:rPr>
        <w:t>zasnovanih</w:t>
      </w:r>
      <w:r>
        <w:rPr>
          <w:sz w:val="24"/>
          <w:szCs w:val="24"/>
        </w:rPr>
        <w:t xml:space="preserve"> </w:t>
      </w:r>
      <w:r w:rsidRPr="00A72DDE">
        <w:rPr>
          <w:sz w:val="24"/>
          <w:szCs w:val="24"/>
        </w:rPr>
        <w:t>na Ustavu Bosne i Hercegovin</w:t>
      </w:r>
      <w:r>
        <w:rPr>
          <w:sz w:val="24"/>
          <w:szCs w:val="24"/>
        </w:rPr>
        <w:t>e, Ustavu Republike Srpske i međ</w:t>
      </w:r>
      <w:r w:rsidRPr="00A72DDE">
        <w:rPr>
          <w:sz w:val="24"/>
          <w:szCs w:val="24"/>
        </w:rPr>
        <w:t>unarodnim</w:t>
      </w:r>
      <w:r>
        <w:rPr>
          <w:sz w:val="24"/>
          <w:szCs w:val="24"/>
        </w:rPr>
        <w:t xml:space="preserve"> </w:t>
      </w:r>
      <w:r w:rsidRPr="00A72DDE">
        <w:rPr>
          <w:sz w:val="24"/>
          <w:szCs w:val="24"/>
        </w:rPr>
        <w:t>konven</w:t>
      </w:r>
      <w:r w:rsidR="002473F5">
        <w:rPr>
          <w:sz w:val="24"/>
          <w:szCs w:val="24"/>
        </w:rPr>
        <w:t>cijama iz oblasti omladinskih d</w:t>
      </w:r>
      <w:r w:rsidRPr="00A72DDE">
        <w:rPr>
          <w:sz w:val="24"/>
          <w:szCs w:val="24"/>
        </w:rPr>
        <w:t>elatnosti</w:t>
      </w:r>
      <w:r>
        <w:rPr>
          <w:sz w:val="24"/>
          <w:szCs w:val="24"/>
        </w:rPr>
        <w:t xml:space="preserve">. </w:t>
      </w:r>
      <w:r w:rsidR="0064278F">
        <w:rPr>
          <w:sz w:val="24"/>
          <w:szCs w:val="24"/>
          <w:lang w:val="en-GB"/>
        </w:rPr>
        <w:t xml:space="preserve">Hrvatski zakon navodi </w:t>
      </w:r>
      <w:r w:rsidR="002473F5">
        <w:rPr>
          <w:sz w:val="24"/>
          <w:szCs w:val="24"/>
          <w:lang w:val="en-GB"/>
        </w:rPr>
        <w:t xml:space="preserve">načela </w:t>
      </w:r>
      <w:r w:rsidR="0064278F">
        <w:rPr>
          <w:sz w:val="24"/>
          <w:szCs w:val="24"/>
          <w:lang w:val="en-GB"/>
        </w:rPr>
        <w:t>deklarativno</w:t>
      </w:r>
      <w:r w:rsidR="002473F5">
        <w:rPr>
          <w:sz w:val="24"/>
          <w:szCs w:val="24"/>
          <w:lang w:val="en-GB"/>
        </w:rPr>
        <w:t>,</w:t>
      </w:r>
      <w:r w:rsidR="0064278F">
        <w:rPr>
          <w:sz w:val="24"/>
          <w:szCs w:val="24"/>
          <w:lang w:val="en-GB"/>
        </w:rPr>
        <w:t xml:space="preserve"> bez pojašnjenja njihovih značenja, odnosno kao se ta načela </w:t>
      </w:r>
      <w:r w:rsidR="002473F5">
        <w:rPr>
          <w:sz w:val="24"/>
          <w:szCs w:val="24"/>
          <w:lang w:val="en-GB"/>
        </w:rPr>
        <w:t>treba</w:t>
      </w:r>
      <w:r w:rsidR="00F36D22">
        <w:rPr>
          <w:sz w:val="24"/>
          <w:szCs w:val="24"/>
          <w:lang w:val="en-GB"/>
        </w:rPr>
        <w:t xml:space="preserve"> da se</w:t>
      </w:r>
      <w:r w:rsidR="002473F5">
        <w:rPr>
          <w:sz w:val="24"/>
          <w:szCs w:val="24"/>
          <w:lang w:val="en-GB"/>
        </w:rPr>
        <w:t xml:space="preserve"> </w:t>
      </w:r>
      <w:r w:rsidR="0064278F">
        <w:rPr>
          <w:sz w:val="24"/>
          <w:szCs w:val="24"/>
          <w:lang w:val="en-GB"/>
        </w:rPr>
        <w:t>interpretira</w:t>
      </w:r>
      <w:r w:rsidR="00F36D22">
        <w:rPr>
          <w:sz w:val="24"/>
          <w:szCs w:val="24"/>
          <w:lang w:val="en-GB"/>
        </w:rPr>
        <w:t>ju</w:t>
      </w:r>
      <w:r w:rsidR="0064278F">
        <w:rPr>
          <w:sz w:val="24"/>
          <w:szCs w:val="24"/>
          <w:lang w:val="en-GB"/>
        </w:rPr>
        <w:t xml:space="preserve">. </w:t>
      </w:r>
      <w:r w:rsidR="000957F3">
        <w:rPr>
          <w:sz w:val="24"/>
          <w:szCs w:val="24"/>
        </w:rPr>
        <w:t>Zakon Federacije BiH principe</w:t>
      </w:r>
      <w:r w:rsidR="000957F3" w:rsidRPr="000957F3">
        <w:rPr>
          <w:sz w:val="24"/>
          <w:szCs w:val="24"/>
        </w:rPr>
        <w:t xml:space="preserve"> </w:t>
      </w:r>
      <w:r w:rsidR="002473F5">
        <w:rPr>
          <w:sz w:val="24"/>
          <w:szCs w:val="24"/>
        </w:rPr>
        <w:t xml:space="preserve">navodi </w:t>
      </w:r>
      <w:r w:rsidR="000957F3" w:rsidRPr="000957F3">
        <w:rPr>
          <w:sz w:val="24"/>
          <w:szCs w:val="24"/>
        </w:rPr>
        <w:t>u obliku izjave o viziji,</w:t>
      </w:r>
      <w:r w:rsidR="002473F5">
        <w:rPr>
          <w:sz w:val="24"/>
          <w:szCs w:val="24"/>
        </w:rPr>
        <w:t xml:space="preserve"> a ne kao opšta pravila</w:t>
      </w:r>
      <w:r w:rsidR="000957F3">
        <w:rPr>
          <w:sz w:val="24"/>
          <w:szCs w:val="24"/>
        </w:rPr>
        <w:t xml:space="preserve"> sa kojim</w:t>
      </w:r>
      <w:r w:rsidR="002473F5">
        <w:rPr>
          <w:sz w:val="24"/>
          <w:szCs w:val="24"/>
        </w:rPr>
        <w:t>a</w:t>
      </w:r>
      <w:r w:rsidR="00F36D22">
        <w:rPr>
          <w:sz w:val="24"/>
          <w:szCs w:val="24"/>
        </w:rPr>
        <w:t xml:space="preserve"> treba</w:t>
      </w:r>
      <w:r w:rsidR="000957F3">
        <w:rPr>
          <w:sz w:val="24"/>
          <w:szCs w:val="24"/>
        </w:rPr>
        <w:t xml:space="preserve"> da bud</w:t>
      </w:r>
      <w:r w:rsidR="00EC2390">
        <w:rPr>
          <w:sz w:val="24"/>
          <w:szCs w:val="24"/>
        </w:rPr>
        <w:t>u usklađeni</w:t>
      </w:r>
      <w:r w:rsidR="000957F3">
        <w:rPr>
          <w:sz w:val="24"/>
          <w:szCs w:val="24"/>
        </w:rPr>
        <w:t xml:space="preserve"> politika i praksa u radu sa mladim</w:t>
      </w:r>
      <w:r w:rsidR="00EC2390">
        <w:rPr>
          <w:sz w:val="24"/>
          <w:szCs w:val="24"/>
        </w:rPr>
        <w:t>a</w:t>
      </w:r>
      <w:r w:rsidR="000957F3">
        <w:rPr>
          <w:sz w:val="24"/>
          <w:szCs w:val="24"/>
        </w:rPr>
        <w:t>.</w:t>
      </w:r>
      <w:r w:rsidR="00C92294">
        <w:rPr>
          <w:sz w:val="24"/>
          <w:szCs w:val="24"/>
        </w:rPr>
        <w:t xml:space="preserve"> Zakon u Rumuniji navodi 10 načela</w:t>
      </w:r>
      <w:r w:rsidR="00EC2390">
        <w:rPr>
          <w:sz w:val="24"/>
          <w:szCs w:val="24"/>
        </w:rPr>
        <w:t xml:space="preserve">, za koja bi se pre reklo da </w:t>
      </w:r>
      <w:r w:rsidR="00C92294">
        <w:rPr>
          <w:sz w:val="24"/>
          <w:szCs w:val="24"/>
        </w:rPr>
        <w:t>su definisana kao dugoročni ciljevi ili željeni uticaj zakona, nego kao opšta pravila.</w:t>
      </w:r>
      <w:r w:rsidR="00C7268E">
        <w:rPr>
          <w:sz w:val="24"/>
          <w:szCs w:val="24"/>
        </w:rPr>
        <w:t xml:space="preserve"> Slovački zakon ne propisuje načela</w:t>
      </w:r>
      <w:r w:rsidR="00D453D3">
        <w:rPr>
          <w:sz w:val="24"/>
          <w:szCs w:val="24"/>
        </w:rPr>
        <w:t>,</w:t>
      </w:r>
      <w:r w:rsidR="00C7268E">
        <w:rPr>
          <w:sz w:val="24"/>
          <w:szCs w:val="24"/>
        </w:rPr>
        <w:t xml:space="preserve"> ali propisuje zabranu diskriminacije mladih.</w:t>
      </w:r>
      <w:r w:rsidR="00CA2729">
        <w:rPr>
          <w:sz w:val="24"/>
          <w:szCs w:val="24"/>
        </w:rPr>
        <w:t xml:space="preserve"> Estonija </w:t>
      </w:r>
      <w:r w:rsidR="00F82FA1">
        <w:rPr>
          <w:sz w:val="24"/>
          <w:szCs w:val="24"/>
        </w:rPr>
        <w:t>i Litvanija su</w:t>
      </w:r>
      <w:r w:rsidR="00E26667">
        <w:rPr>
          <w:sz w:val="24"/>
          <w:szCs w:val="24"/>
        </w:rPr>
        <w:t xml:space="preserve"> propisale</w:t>
      </w:r>
      <w:r w:rsidR="00CA2729">
        <w:rPr>
          <w:sz w:val="24"/>
          <w:szCs w:val="24"/>
        </w:rPr>
        <w:t xml:space="preserve"> principe koji se primenjuju u omladinskom radu i neposrednom radu sa mladima</w:t>
      </w:r>
      <w:r w:rsidR="00E26667">
        <w:rPr>
          <w:sz w:val="24"/>
          <w:szCs w:val="24"/>
        </w:rPr>
        <w:t xml:space="preserve">, i koji </w:t>
      </w:r>
      <w:r w:rsidR="00D453D3">
        <w:rPr>
          <w:sz w:val="24"/>
          <w:szCs w:val="24"/>
        </w:rPr>
        <w:t xml:space="preserve">prema načinu kako su formulisani, </w:t>
      </w:r>
      <w:r w:rsidR="00E26667">
        <w:rPr>
          <w:sz w:val="24"/>
          <w:szCs w:val="24"/>
        </w:rPr>
        <w:t>više podsećaju na standard</w:t>
      </w:r>
      <w:r w:rsidR="00D453D3">
        <w:rPr>
          <w:sz w:val="24"/>
          <w:szCs w:val="24"/>
        </w:rPr>
        <w:t>e</w:t>
      </w:r>
      <w:r w:rsidR="00F36D22">
        <w:rPr>
          <w:sz w:val="24"/>
          <w:szCs w:val="24"/>
        </w:rPr>
        <w:t xml:space="preserve"> u omladinskom</w:t>
      </w:r>
      <w:r w:rsidR="00E26667">
        <w:rPr>
          <w:sz w:val="24"/>
          <w:szCs w:val="24"/>
        </w:rPr>
        <w:t xml:space="preserve"> radu</w:t>
      </w:r>
      <w:r w:rsidR="00CA2729">
        <w:rPr>
          <w:sz w:val="24"/>
          <w:szCs w:val="24"/>
        </w:rPr>
        <w:t xml:space="preserve">. </w:t>
      </w:r>
      <w:r w:rsidR="00D956D3">
        <w:rPr>
          <w:sz w:val="24"/>
          <w:szCs w:val="24"/>
        </w:rPr>
        <w:t>Azerbejdžnski zakon propisuje principe omladinske politike.</w:t>
      </w:r>
    </w:p>
    <w:p w:rsidR="006040A3" w:rsidRPr="006040A3" w:rsidRDefault="006040A3" w:rsidP="007629AE">
      <w:pPr>
        <w:pStyle w:val="NoSpacing"/>
        <w:spacing w:line="276" w:lineRule="auto"/>
        <w:jc w:val="both"/>
        <w:rPr>
          <w:sz w:val="24"/>
          <w:szCs w:val="24"/>
        </w:rPr>
      </w:pPr>
    </w:p>
    <w:p w:rsidR="003177E0" w:rsidRPr="00AE4B6D" w:rsidRDefault="00AE4B6D" w:rsidP="007629AE">
      <w:pPr>
        <w:pStyle w:val="NoSpacing"/>
        <w:spacing w:line="276" w:lineRule="auto"/>
        <w:jc w:val="both"/>
        <w:rPr>
          <w:b/>
          <w:sz w:val="24"/>
          <w:szCs w:val="24"/>
        </w:rPr>
      </w:pPr>
      <w:r w:rsidRPr="00AE4B6D">
        <w:rPr>
          <w:b/>
          <w:sz w:val="24"/>
          <w:szCs w:val="24"/>
        </w:rPr>
        <w:t>Ko su mladi?</w:t>
      </w:r>
    </w:p>
    <w:p w:rsidR="00AE4B6D" w:rsidRDefault="00AE4B6D" w:rsidP="007629AE">
      <w:pPr>
        <w:pStyle w:val="NoSpacing"/>
        <w:tabs>
          <w:tab w:val="left" w:pos="2091"/>
        </w:tabs>
        <w:spacing w:line="276" w:lineRule="auto"/>
        <w:jc w:val="both"/>
        <w:rPr>
          <w:sz w:val="24"/>
          <w:szCs w:val="24"/>
        </w:rPr>
      </w:pPr>
    </w:p>
    <w:p w:rsidR="006E00C2" w:rsidRDefault="00F36D22" w:rsidP="007629AE">
      <w:pPr>
        <w:pStyle w:val="NoSpacing"/>
        <w:tabs>
          <w:tab w:val="left" w:pos="2091"/>
        </w:tabs>
        <w:spacing w:line="276" w:lineRule="auto"/>
        <w:jc w:val="both"/>
        <w:rPr>
          <w:sz w:val="24"/>
          <w:szCs w:val="24"/>
        </w:rPr>
      </w:pPr>
      <w:r>
        <w:rPr>
          <w:sz w:val="24"/>
          <w:szCs w:val="24"/>
        </w:rPr>
        <w:t xml:space="preserve">Kao što je </w:t>
      </w:r>
      <w:r w:rsidRPr="00D956D3">
        <w:rPr>
          <w:sz w:val="24"/>
          <w:szCs w:val="24"/>
        </w:rPr>
        <w:t xml:space="preserve">prikazano u </w:t>
      </w:r>
      <w:r w:rsidR="00D956D3" w:rsidRPr="00D956D3">
        <w:rPr>
          <w:sz w:val="24"/>
          <w:szCs w:val="24"/>
        </w:rPr>
        <w:t>Prilogu 2,</w:t>
      </w:r>
      <w:r w:rsidRPr="00D956D3">
        <w:rPr>
          <w:sz w:val="24"/>
          <w:szCs w:val="24"/>
        </w:rPr>
        <w:t xml:space="preserve"> u</w:t>
      </w:r>
      <w:r w:rsidR="00AE4B6D">
        <w:rPr>
          <w:sz w:val="24"/>
          <w:szCs w:val="24"/>
        </w:rPr>
        <w:t xml:space="preserve"> većini posmatranih zemalja mladi su lica od 15 do 28, 29 ili 30 godina starosti. </w:t>
      </w:r>
      <w:r w:rsidR="00072AAD">
        <w:rPr>
          <w:sz w:val="24"/>
          <w:szCs w:val="24"/>
        </w:rPr>
        <w:t>Izuzeci su</w:t>
      </w:r>
      <w:r w:rsidR="00225DE8">
        <w:rPr>
          <w:sz w:val="24"/>
          <w:szCs w:val="24"/>
        </w:rPr>
        <w:t xml:space="preserve"> Rumunija u kojoj su mladi od 14-35 godina starosti</w:t>
      </w:r>
      <w:r w:rsidR="00072AAD">
        <w:rPr>
          <w:sz w:val="24"/>
          <w:szCs w:val="24"/>
        </w:rPr>
        <w:t>, Estonija u kojoj su mladi lica od 7-</w:t>
      </w:r>
      <w:r w:rsidR="00104E41">
        <w:rPr>
          <w:sz w:val="24"/>
          <w:szCs w:val="24"/>
        </w:rPr>
        <w:t>26</w:t>
      </w:r>
      <w:r w:rsidR="00072AAD">
        <w:rPr>
          <w:sz w:val="24"/>
          <w:szCs w:val="24"/>
        </w:rPr>
        <w:t xml:space="preserve"> godine starosti, </w:t>
      </w:r>
      <w:r w:rsidR="00104E41">
        <w:rPr>
          <w:sz w:val="24"/>
          <w:szCs w:val="24"/>
        </w:rPr>
        <w:t>i Letonija u kojoj su mladi lica od 13-25 godina</w:t>
      </w:r>
      <w:r w:rsidR="00225DE8">
        <w:rPr>
          <w:sz w:val="24"/>
          <w:szCs w:val="24"/>
        </w:rPr>
        <w:t xml:space="preserve">. </w:t>
      </w:r>
      <w:r w:rsidR="008E5A91">
        <w:rPr>
          <w:sz w:val="24"/>
          <w:szCs w:val="24"/>
        </w:rPr>
        <w:t>U Finskoj su mladi lica mlađa od 29 godina</w:t>
      </w:r>
      <w:r w:rsidR="00072AAD">
        <w:rPr>
          <w:sz w:val="24"/>
          <w:szCs w:val="24"/>
        </w:rPr>
        <w:t xml:space="preserve"> a u Slovačkoj lica do 30 godina starosti. </w:t>
      </w:r>
      <w:r w:rsidR="008E5A91">
        <w:rPr>
          <w:sz w:val="24"/>
          <w:szCs w:val="24"/>
        </w:rPr>
        <w:t xml:space="preserve">Islandski zakon ne navodi definiciju, ali </w:t>
      </w:r>
      <w:r w:rsidR="00225DE8">
        <w:rPr>
          <w:sz w:val="24"/>
          <w:szCs w:val="24"/>
        </w:rPr>
        <w:t xml:space="preserve">ističe da se zakon naročito odnosi na mlade izrsta od 6-25 godina starosti. </w:t>
      </w:r>
      <w:r w:rsidR="00562EDE">
        <w:rPr>
          <w:sz w:val="24"/>
          <w:szCs w:val="24"/>
        </w:rPr>
        <w:t>U FBiH Zakonom je propisana mogućnost da n</w:t>
      </w:r>
      <w:r w:rsidR="00562EDE" w:rsidRPr="00430F97">
        <w:rPr>
          <w:sz w:val="24"/>
          <w:szCs w:val="24"/>
        </w:rPr>
        <w:t xml:space="preserve">adležni organi vlasti </w:t>
      </w:r>
      <w:r w:rsidR="00562EDE">
        <w:rPr>
          <w:sz w:val="24"/>
          <w:szCs w:val="24"/>
        </w:rPr>
        <w:t>FBiH</w:t>
      </w:r>
      <w:r w:rsidR="00562EDE" w:rsidRPr="00430F97">
        <w:rPr>
          <w:sz w:val="24"/>
          <w:szCs w:val="24"/>
        </w:rPr>
        <w:t xml:space="preserve">, kantona i </w:t>
      </w:r>
      <w:r w:rsidR="00562EDE">
        <w:rPr>
          <w:sz w:val="24"/>
          <w:szCs w:val="24"/>
        </w:rPr>
        <w:t>JLS p</w:t>
      </w:r>
      <w:r w:rsidR="00562EDE" w:rsidRPr="00430F97">
        <w:rPr>
          <w:sz w:val="24"/>
          <w:szCs w:val="24"/>
        </w:rPr>
        <w:t>rošire definiciju starosne dobi mladih do navršenih 35 godina</w:t>
      </w:r>
      <w:r w:rsidR="00562EDE">
        <w:rPr>
          <w:sz w:val="24"/>
          <w:szCs w:val="24"/>
        </w:rPr>
        <w:t xml:space="preserve"> </w:t>
      </w:r>
      <w:r w:rsidR="00562EDE" w:rsidRPr="00430F97">
        <w:rPr>
          <w:sz w:val="24"/>
          <w:szCs w:val="24"/>
        </w:rPr>
        <w:t>starosti</w:t>
      </w:r>
      <w:r w:rsidR="00562EDE">
        <w:rPr>
          <w:sz w:val="24"/>
          <w:szCs w:val="24"/>
        </w:rPr>
        <w:t>,</w:t>
      </w:r>
      <w:r w:rsidR="00562EDE" w:rsidRPr="00430F97">
        <w:rPr>
          <w:sz w:val="24"/>
          <w:szCs w:val="24"/>
        </w:rPr>
        <w:t xml:space="preserve"> kod programa djelovanja za mlade</w:t>
      </w:r>
      <w:r w:rsidR="00562EDE">
        <w:rPr>
          <w:sz w:val="24"/>
          <w:szCs w:val="24"/>
        </w:rPr>
        <w:t xml:space="preserve"> </w:t>
      </w:r>
      <w:r w:rsidR="00562EDE" w:rsidRPr="00430F97">
        <w:rPr>
          <w:sz w:val="24"/>
          <w:szCs w:val="24"/>
        </w:rPr>
        <w:t>koji se tiču zapošljavanja, stambenog zbrinjavanja, obrazovanja u području</w:t>
      </w:r>
      <w:r w:rsidR="00562EDE">
        <w:rPr>
          <w:sz w:val="24"/>
          <w:szCs w:val="24"/>
        </w:rPr>
        <w:t xml:space="preserve"> </w:t>
      </w:r>
      <w:r w:rsidR="00562EDE" w:rsidRPr="00430F97">
        <w:rPr>
          <w:sz w:val="24"/>
          <w:szCs w:val="24"/>
        </w:rPr>
        <w:t>informacionih i komunikacionih tehnologija, učenja stranih jezika, dokvalifikacije i</w:t>
      </w:r>
      <w:r w:rsidR="00562EDE">
        <w:rPr>
          <w:sz w:val="24"/>
          <w:szCs w:val="24"/>
        </w:rPr>
        <w:t xml:space="preserve"> </w:t>
      </w:r>
      <w:r w:rsidR="00562EDE" w:rsidRPr="00430F97">
        <w:rPr>
          <w:sz w:val="24"/>
          <w:szCs w:val="24"/>
        </w:rPr>
        <w:t xml:space="preserve">prekvalifikacije te drugih pitanja gdje organi vlasti utvrde da je </w:t>
      </w:r>
      <w:r w:rsidR="00562EDE">
        <w:rPr>
          <w:sz w:val="24"/>
          <w:szCs w:val="24"/>
        </w:rPr>
        <w:t>to potrebno</w:t>
      </w:r>
      <w:r w:rsidR="00562EDE" w:rsidRPr="00430F97">
        <w:rPr>
          <w:sz w:val="24"/>
          <w:szCs w:val="24"/>
        </w:rPr>
        <w:t>.</w:t>
      </w:r>
    </w:p>
    <w:p w:rsidR="00D003BF" w:rsidRDefault="00D003BF" w:rsidP="007629AE">
      <w:pPr>
        <w:pStyle w:val="NoSpacing"/>
        <w:tabs>
          <w:tab w:val="left" w:pos="2091"/>
        </w:tabs>
        <w:spacing w:line="276" w:lineRule="auto"/>
        <w:jc w:val="both"/>
        <w:rPr>
          <w:sz w:val="24"/>
          <w:szCs w:val="24"/>
        </w:rPr>
      </w:pPr>
    </w:p>
    <w:p w:rsidR="00D003BF" w:rsidRPr="00644AB7" w:rsidRDefault="00D003BF" w:rsidP="007629AE">
      <w:pPr>
        <w:pStyle w:val="NoSpacing"/>
        <w:tabs>
          <w:tab w:val="left" w:pos="2091"/>
        </w:tabs>
        <w:spacing w:line="276" w:lineRule="auto"/>
        <w:jc w:val="both"/>
        <w:rPr>
          <w:sz w:val="24"/>
          <w:szCs w:val="24"/>
        </w:rPr>
      </w:pPr>
      <w:r>
        <w:rPr>
          <w:sz w:val="24"/>
          <w:szCs w:val="24"/>
        </w:rPr>
        <w:t xml:space="preserve">Većina posmatranih zakona je </w:t>
      </w:r>
      <w:r w:rsidR="00931AA2">
        <w:rPr>
          <w:sz w:val="24"/>
          <w:szCs w:val="24"/>
        </w:rPr>
        <w:t>značenje pojma</w:t>
      </w:r>
      <w:r>
        <w:rPr>
          <w:sz w:val="24"/>
          <w:szCs w:val="24"/>
        </w:rPr>
        <w:t xml:space="preserve"> </w:t>
      </w:r>
      <w:r w:rsidR="00931AA2">
        <w:rPr>
          <w:sz w:val="24"/>
          <w:szCs w:val="24"/>
        </w:rPr>
        <w:t>‘</w:t>
      </w:r>
      <w:r w:rsidR="00931AA2" w:rsidRPr="0047666F">
        <w:rPr>
          <w:i/>
          <w:sz w:val="24"/>
          <w:szCs w:val="24"/>
        </w:rPr>
        <w:t>’mladi’’</w:t>
      </w:r>
      <w:r>
        <w:rPr>
          <w:sz w:val="24"/>
          <w:szCs w:val="24"/>
        </w:rPr>
        <w:t xml:space="preserve"> </w:t>
      </w:r>
      <w:r w:rsidR="00931AA2">
        <w:rPr>
          <w:sz w:val="24"/>
          <w:szCs w:val="24"/>
        </w:rPr>
        <w:t>uredila koristeći formulaciju ‘</w:t>
      </w:r>
      <w:r w:rsidR="00931AA2" w:rsidRPr="0047666F">
        <w:rPr>
          <w:i/>
          <w:sz w:val="24"/>
          <w:szCs w:val="24"/>
        </w:rPr>
        <w:t>’u smislu ovog zakona’’</w:t>
      </w:r>
      <w:r w:rsidR="00BD1C2E">
        <w:rPr>
          <w:sz w:val="24"/>
          <w:szCs w:val="24"/>
        </w:rPr>
        <w:t xml:space="preserve">, </w:t>
      </w:r>
      <w:r w:rsidR="0047666F">
        <w:rPr>
          <w:sz w:val="24"/>
          <w:szCs w:val="24"/>
        </w:rPr>
        <w:t>pa se</w:t>
      </w:r>
      <w:r w:rsidR="00BD1C2E">
        <w:rPr>
          <w:sz w:val="24"/>
          <w:szCs w:val="24"/>
        </w:rPr>
        <w:t xml:space="preserve"> ne može zaključiti </w:t>
      </w:r>
      <w:r w:rsidR="00FB752B">
        <w:rPr>
          <w:sz w:val="24"/>
          <w:szCs w:val="24"/>
        </w:rPr>
        <w:t xml:space="preserve">u kojoj meri </w:t>
      </w:r>
      <w:r w:rsidR="00BD1C2E">
        <w:rPr>
          <w:sz w:val="24"/>
          <w:szCs w:val="24"/>
        </w:rPr>
        <w:t>je ovakva definicija mladih u smisl</w:t>
      </w:r>
      <w:r w:rsidR="00FB752B">
        <w:rPr>
          <w:sz w:val="24"/>
          <w:szCs w:val="24"/>
        </w:rPr>
        <w:t xml:space="preserve">u kriterijuma koji je određuju, integrisana u </w:t>
      </w:r>
      <w:r w:rsidR="00287C52">
        <w:rPr>
          <w:sz w:val="24"/>
          <w:szCs w:val="24"/>
        </w:rPr>
        <w:t xml:space="preserve">celinu </w:t>
      </w:r>
      <w:r w:rsidR="00C06113">
        <w:rPr>
          <w:sz w:val="24"/>
          <w:szCs w:val="24"/>
        </w:rPr>
        <w:t>legislativnih</w:t>
      </w:r>
      <w:r w:rsidR="00287C52">
        <w:rPr>
          <w:sz w:val="24"/>
          <w:szCs w:val="24"/>
        </w:rPr>
        <w:t xml:space="preserve"> sistema posmatran</w:t>
      </w:r>
      <w:r w:rsidR="00C06113">
        <w:rPr>
          <w:sz w:val="24"/>
          <w:szCs w:val="24"/>
        </w:rPr>
        <w:t>ih</w:t>
      </w:r>
      <w:r w:rsidR="00287C52">
        <w:rPr>
          <w:sz w:val="24"/>
          <w:szCs w:val="24"/>
        </w:rPr>
        <w:t xml:space="preserve"> z</w:t>
      </w:r>
      <w:r w:rsidR="00C06113">
        <w:rPr>
          <w:sz w:val="24"/>
          <w:szCs w:val="24"/>
        </w:rPr>
        <w:t>emalja</w:t>
      </w:r>
      <w:r w:rsidR="00D16064">
        <w:rPr>
          <w:sz w:val="24"/>
          <w:szCs w:val="24"/>
        </w:rPr>
        <w:t xml:space="preserve">, </w:t>
      </w:r>
      <w:r w:rsidR="00BD1A18">
        <w:rPr>
          <w:sz w:val="24"/>
          <w:szCs w:val="24"/>
        </w:rPr>
        <w:t xml:space="preserve">šire od ovog zakona, </w:t>
      </w:r>
      <w:r w:rsidR="00D16064">
        <w:rPr>
          <w:sz w:val="24"/>
          <w:szCs w:val="24"/>
        </w:rPr>
        <w:t xml:space="preserve">odnosno da li su druga zakonska rešenja koja uređuju pojedina pitanja od interesa za mlade usaglašena sa definicijom mladih iz </w:t>
      </w:r>
      <w:r w:rsidR="00C06113">
        <w:rPr>
          <w:sz w:val="24"/>
          <w:szCs w:val="24"/>
        </w:rPr>
        <w:t>posebnih z</w:t>
      </w:r>
      <w:r w:rsidR="00D16064">
        <w:rPr>
          <w:sz w:val="24"/>
          <w:szCs w:val="24"/>
        </w:rPr>
        <w:t>akona o mladima</w:t>
      </w:r>
      <w:r w:rsidR="00A8737F">
        <w:rPr>
          <w:sz w:val="24"/>
          <w:szCs w:val="24"/>
        </w:rPr>
        <w:t xml:space="preserve"> i sličnih zakona</w:t>
      </w:r>
      <w:r w:rsidR="00BD1A18">
        <w:rPr>
          <w:sz w:val="24"/>
          <w:szCs w:val="24"/>
        </w:rPr>
        <w:t xml:space="preserve">. </w:t>
      </w:r>
    </w:p>
    <w:p w:rsidR="006E00C2" w:rsidRDefault="006E00C2" w:rsidP="007629AE">
      <w:pPr>
        <w:pStyle w:val="NoSpacing"/>
        <w:spacing w:line="276" w:lineRule="auto"/>
        <w:jc w:val="both"/>
        <w:rPr>
          <w:sz w:val="24"/>
          <w:szCs w:val="24"/>
        </w:rPr>
      </w:pPr>
    </w:p>
    <w:p w:rsidR="00E26667" w:rsidRDefault="00E26667" w:rsidP="007629AE">
      <w:pPr>
        <w:pStyle w:val="NoSpacing"/>
        <w:spacing w:line="276" w:lineRule="auto"/>
        <w:jc w:val="both"/>
        <w:rPr>
          <w:sz w:val="24"/>
          <w:szCs w:val="24"/>
        </w:rPr>
      </w:pPr>
      <w:r>
        <w:rPr>
          <w:b/>
          <w:sz w:val="24"/>
          <w:szCs w:val="24"/>
        </w:rPr>
        <w:t>Omladinski rad i omladinska zanimanja</w:t>
      </w:r>
    </w:p>
    <w:p w:rsidR="006E00C2" w:rsidRDefault="006E00C2" w:rsidP="007629AE">
      <w:pPr>
        <w:pStyle w:val="NoSpacing"/>
        <w:spacing w:line="276" w:lineRule="auto"/>
        <w:jc w:val="both"/>
        <w:rPr>
          <w:sz w:val="24"/>
          <w:szCs w:val="24"/>
        </w:rPr>
      </w:pPr>
    </w:p>
    <w:p w:rsidR="00E26667" w:rsidRDefault="00A8737F" w:rsidP="007629AE">
      <w:pPr>
        <w:pStyle w:val="NoSpacing"/>
        <w:spacing w:line="276" w:lineRule="auto"/>
        <w:jc w:val="both"/>
        <w:rPr>
          <w:sz w:val="24"/>
          <w:szCs w:val="24"/>
        </w:rPr>
      </w:pPr>
      <w:r>
        <w:rPr>
          <w:sz w:val="24"/>
          <w:szCs w:val="24"/>
        </w:rPr>
        <w:t xml:space="preserve">Domaći </w:t>
      </w:r>
      <w:r w:rsidR="00E26667">
        <w:rPr>
          <w:sz w:val="24"/>
          <w:szCs w:val="24"/>
        </w:rPr>
        <w:t xml:space="preserve">Zakon o mladima </w:t>
      </w:r>
      <w:r w:rsidR="008C070E">
        <w:rPr>
          <w:sz w:val="24"/>
          <w:szCs w:val="24"/>
        </w:rPr>
        <w:t>ne uređuje pitanja u oblasti omladinskog</w:t>
      </w:r>
      <w:r w:rsidR="00E26667">
        <w:rPr>
          <w:sz w:val="24"/>
          <w:szCs w:val="24"/>
        </w:rPr>
        <w:t xml:space="preserve"> rad</w:t>
      </w:r>
      <w:r w:rsidR="008C070E">
        <w:rPr>
          <w:sz w:val="24"/>
          <w:szCs w:val="24"/>
        </w:rPr>
        <w:t xml:space="preserve">a, osim pojašnjenja značenja pojma. S obzirom na veliki interes da se ovo pitanje bolje uredi u domaćem </w:t>
      </w:r>
      <w:r w:rsidR="00247976">
        <w:rPr>
          <w:sz w:val="24"/>
          <w:szCs w:val="24"/>
        </w:rPr>
        <w:t>zakonodavstvu</w:t>
      </w:r>
      <w:r w:rsidR="008C070E">
        <w:rPr>
          <w:sz w:val="24"/>
          <w:szCs w:val="24"/>
        </w:rPr>
        <w:t>, značajna su uporedna iskustva iz posmatranih evropskih zemalja. Najdetaljnije i kompletnije je ovo pitanje uredila S</w:t>
      </w:r>
      <w:r w:rsidR="00571079">
        <w:rPr>
          <w:sz w:val="24"/>
          <w:szCs w:val="24"/>
        </w:rPr>
        <w:t xml:space="preserve">lovačka, koja je definisala i </w:t>
      </w:r>
      <w:r w:rsidR="00571079" w:rsidRPr="00E828D8">
        <w:rPr>
          <w:b/>
          <w:sz w:val="24"/>
          <w:szCs w:val="24"/>
        </w:rPr>
        <w:t>omladinska zanimanja</w:t>
      </w:r>
      <w:r w:rsidR="009B1AF3">
        <w:rPr>
          <w:sz w:val="24"/>
          <w:szCs w:val="24"/>
        </w:rPr>
        <w:t xml:space="preserve"> (i to: </w:t>
      </w:r>
      <w:r w:rsidR="00E8019A" w:rsidRPr="00E8019A">
        <w:rPr>
          <w:i/>
          <w:sz w:val="24"/>
          <w:szCs w:val="24"/>
        </w:rPr>
        <w:t>‘’</w:t>
      </w:r>
      <w:r w:rsidR="009B1AF3" w:rsidRPr="00E8019A">
        <w:rPr>
          <w:i/>
          <w:sz w:val="24"/>
          <w:szCs w:val="24"/>
        </w:rPr>
        <w:t>omladinski radnik</w:t>
      </w:r>
      <w:r w:rsidR="00E8019A" w:rsidRPr="00E8019A">
        <w:rPr>
          <w:i/>
          <w:sz w:val="24"/>
          <w:szCs w:val="24"/>
        </w:rPr>
        <w:t>’’</w:t>
      </w:r>
      <w:r w:rsidR="009B1AF3" w:rsidRPr="007A7497">
        <w:rPr>
          <w:sz w:val="24"/>
          <w:szCs w:val="24"/>
        </w:rPr>
        <w:t xml:space="preserve">, </w:t>
      </w:r>
      <w:r w:rsidR="00E8019A">
        <w:rPr>
          <w:sz w:val="24"/>
          <w:szCs w:val="24"/>
        </w:rPr>
        <w:t>‘’</w:t>
      </w:r>
      <w:r w:rsidR="009B1AF3" w:rsidRPr="00E8019A">
        <w:rPr>
          <w:i/>
          <w:sz w:val="24"/>
          <w:szCs w:val="24"/>
        </w:rPr>
        <w:t>omladinski lider</w:t>
      </w:r>
      <w:r w:rsidR="00E8019A">
        <w:rPr>
          <w:i/>
          <w:sz w:val="24"/>
          <w:szCs w:val="24"/>
        </w:rPr>
        <w:t>’’</w:t>
      </w:r>
      <w:r w:rsidR="009B1AF3" w:rsidRPr="00E8019A">
        <w:rPr>
          <w:i/>
          <w:sz w:val="24"/>
          <w:szCs w:val="24"/>
        </w:rPr>
        <w:t xml:space="preserve">, </w:t>
      </w:r>
      <w:r w:rsidR="00E8019A">
        <w:rPr>
          <w:i/>
          <w:sz w:val="24"/>
          <w:szCs w:val="24"/>
        </w:rPr>
        <w:t>‘’</w:t>
      </w:r>
      <w:r w:rsidR="009B1AF3" w:rsidRPr="00E8019A">
        <w:rPr>
          <w:i/>
          <w:sz w:val="24"/>
          <w:szCs w:val="24"/>
        </w:rPr>
        <w:t>koordinator omladinskog rada</w:t>
      </w:r>
      <w:r w:rsidR="00E8019A">
        <w:rPr>
          <w:i/>
          <w:sz w:val="24"/>
          <w:szCs w:val="24"/>
        </w:rPr>
        <w:t>’’</w:t>
      </w:r>
      <w:r w:rsidR="009B1AF3" w:rsidRPr="007A7497">
        <w:rPr>
          <w:sz w:val="24"/>
          <w:szCs w:val="24"/>
        </w:rPr>
        <w:t xml:space="preserve"> i </w:t>
      </w:r>
      <w:r w:rsidR="00E8019A">
        <w:rPr>
          <w:sz w:val="24"/>
          <w:szCs w:val="24"/>
        </w:rPr>
        <w:t>‘’</w:t>
      </w:r>
      <w:r w:rsidR="009B1AF3" w:rsidRPr="00E8019A">
        <w:rPr>
          <w:i/>
          <w:sz w:val="24"/>
          <w:szCs w:val="24"/>
        </w:rPr>
        <w:t>predavač u oblasti rada s mladima</w:t>
      </w:r>
      <w:r w:rsidR="00E8019A">
        <w:rPr>
          <w:sz w:val="24"/>
          <w:szCs w:val="24"/>
        </w:rPr>
        <w:t>’’</w:t>
      </w:r>
      <w:r w:rsidR="00D003BF">
        <w:rPr>
          <w:sz w:val="24"/>
          <w:szCs w:val="24"/>
        </w:rPr>
        <w:t>),</w:t>
      </w:r>
      <w:r w:rsidR="00571079">
        <w:rPr>
          <w:sz w:val="24"/>
          <w:szCs w:val="24"/>
        </w:rPr>
        <w:t xml:space="preserve"> i </w:t>
      </w:r>
      <w:r w:rsidR="00571079" w:rsidRPr="00E828D8">
        <w:rPr>
          <w:b/>
          <w:sz w:val="24"/>
          <w:szCs w:val="24"/>
        </w:rPr>
        <w:t>način dobijanja licence za obavljanje zanimanja</w:t>
      </w:r>
      <w:r w:rsidR="00571079">
        <w:rPr>
          <w:sz w:val="24"/>
          <w:szCs w:val="24"/>
        </w:rPr>
        <w:t xml:space="preserve">, kao i posebne uslove i </w:t>
      </w:r>
      <w:r w:rsidR="00571079" w:rsidRPr="00E828D8">
        <w:rPr>
          <w:b/>
          <w:sz w:val="24"/>
          <w:szCs w:val="24"/>
        </w:rPr>
        <w:t>zabrane</w:t>
      </w:r>
      <w:r w:rsidR="00571079">
        <w:rPr>
          <w:sz w:val="24"/>
          <w:szCs w:val="24"/>
        </w:rPr>
        <w:t xml:space="preserve"> u</w:t>
      </w:r>
      <w:r w:rsidR="00B272D9">
        <w:rPr>
          <w:sz w:val="24"/>
          <w:szCs w:val="24"/>
        </w:rPr>
        <w:t xml:space="preserve"> vezi sa obavljanjem zanimanja.</w:t>
      </w:r>
    </w:p>
    <w:p w:rsidR="00B272D9" w:rsidRDefault="00B272D9" w:rsidP="007629AE">
      <w:pPr>
        <w:pStyle w:val="NoSpacing"/>
        <w:spacing w:line="276" w:lineRule="auto"/>
        <w:jc w:val="both"/>
        <w:rPr>
          <w:sz w:val="24"/>
          <w:szCs w:val="24"/>
        </w:rPr>
      </w:pPr>
    </w:p>
    <w:p w:rsidR="007C444F" w:rsidRDefault="001E6F18" w:rsidP="007629AE">
      <w:pPr>
        <w:pStyle w:val="NoSpacing"/>
        <w:spacing w:line="276" w:lineRule="auto"/>
        <w:jc w:val="both"/>
        <w:rPr>
          <w:sz w:val="24"/>
          <w:szCs w:val="24"/>
        </w:rPr>
      </w:pPr>
      <w:r>
        <w:rPr>
          <w:sz w:val="24"/>
          <w:szCs w:val="24"/>
        </w:rPr>
        <w:t>Zakon o mladima FBiH propisuje da državni službenik za rad sa mladima mora za taj</w:t>
      </w:r>
      <w:r w:rsidR="00935A5E">
        <w:rPr>
          <w:sz w:val="24"/>
          <w:szCs w:val="24"/>
        </w:rPr>
        <w:t xml:space="preserve"> posao biti </w:t>
      </w:r>
      <w:r w:rsidR="00935A5E" w:rsidRPr="00E828D8">
        <w:rPr>
          <w:b/>
          <w:sz w:val="24"/>
          <w:szCs w:val="24"/>
        </w:rPr>
        <w:t>stručno osposobljen</w:t>
      </w:r>
      <w:r w:rsidRPr="001C01D3">
        <w:rPr>
          <w:sz w:val="24"/>
          <w:szCs w:val="24"/>
        </w:rPr>
        <w:t xml:space="preserve"> </w:t>
      </w:r>
      <w:r>
        <w:rPr>
          <w:sz w:val="24"/>
          <w:szCs w:val="24"/>
        </w:rPr>
        <w:t xml:space="preserve">i </w:t>
      </w:r>
      <w:r w:rsidR="00935A5E">
        <w:rPr>
          <w:sz w:val="24"/>
          <w:szCs w:val="24"/>
        </w:rPr>
        <w:t xml:space="preserve">mora </w:t>
      </w:r>
      <w:r>
        <w:rPr>
          <w:sz w:val="24"/>
          <w:szCs w:val="24"/>
        </w:rPr>
        <w:t>pos</w:t>
      </w:r>
      <w:r w:rsidR="00935A5E">
        <w:rPr>
          <w:sz w:val="24"/>
          <w:szCs w:val="24"/>
        </w:rPr>
        <w:t>edovati</w:t>
      </w:r>
      <w:r w:rsidR="00A93B57">
        <w:rPr>
          <w:sz w:val="24"/>
          <w:szCs w:val="24"/>
        </w:rPr>
        <w:t xml:space="preserve"> s</w:t>
      </w:r>
      <w:r w:rsidRPr="001C01D3">
        <w:rPr>
          <w:sz w:val="24"/>
          <w:szCs w:val="24"/>
        </w:rPr>
        <w:t>ertifikat o znanju o politici prema mladima i</w:t>
      </w:r>
      <w:r w:rsidR="00935A5E">
        <w:rPr>
          <w:sz w:val="24"/>
          <w:szCs w:val="24"/>
        </w:rPr>
        <w:t xml:space="preserve"> radu s mladima</w:t>
      </w:r>
      <w:r w:rsidR="00A93B57">
        <w:rPr>
          <w:sz w:val="24"/>
          <w:szCs w:val="24"/>
        </w:rPr>
        <w:t>. Ovo je konkretna mera kojom se profesionalizuje rad sa mladima. S</w:t>
      </w:r>
      <w:r w:rsidR="007D103D">
        <w:rPr>
          <w:sz w:val="24"/>
          <w:szCs w:val="24"/>
        </w:rPr>
        <w:t>a druge strane,</w:t>
      </w:r>
      <w:r>
        <w:rPr>
          <w:sz w:val="24"/>
          <w:szCs w:val="24"/>
        </w:rPr>
        <w:t xml:space="preserve"> </w:t>
      </w:r>
      <w:r w:rsidR="007D103D">
        <w:rPr>
          <w:sz w:val="24"/>
          <w:szCs w:val="24"/>
        </w:rPr>
        <w:t>nisu dostupni podaci</w:t>
      </w:r>
      <w:r w:rsidRPr="007A5F1F">
        <w:rPr>
          <w:sz w:val="24"/>
          <w:szCs w:val="24"/>
        </w:rPr>
        <w:t xml:space="preserve"> da li je ovo zanimanje uključeno u nomenklaturu zanimanja, i koja institucija izdaje sertifikat, osim da će nadležno federalno ministarstvo odrediti proceduru obu</w:t>
      </w:r>
      <w:r w:rsidR="00A93B57">
        <w:rPr>
          <w:sz w:val="24"/>
          <w:szCs w:val="24"/>
        </w:rPr>
        <w:t xml:space="preserve">ke i </w:t>
      </w:r>
      <w:r w:rsidR="007D103D">
        <w:rPr>
          <w:sz w:val="24"/>
          <w:szCs w:val="24"/>
        </w:rPr>
        <w:t>s</w:t>
      </w:r>
      <w:r w:rsidR="00A93B57">
        <w:rPr>
          <w:sz w:val="24"/>
          <w:szCs w:val="24"/>
        </w:rPr>
        <w:t>ertifikacije službenika</w:t>
      </w:r>
      <w:r w:rsidRPr="007A5F1F">
        <w:rPr>
          <w:sz w:val="24"/>
          <w:szCs w:val="24"/>
        </w:rPr>
        <w:t xml:space="preserve"> za mlade.</w:t>
      </w:r>
      <w:r w:rsidR="00A93B57">
        <w:rPr>
          <w:sz w:val="24"/>
          <w:szCs w:val="24"/>
        </w:rPr>
        <w:t xml:space="preserve"> </w:t>
      </w:r>
      <w:r w:rsidR="00CB356E">
        <w:rPr>
          <w:sz w:val="24"/>
          <w:szCs w:val="24"/>
        </w:rPr>
        <w:t>Republik</w:t>
      </w:r>
      <w:r w:rsidR="007C444F">
        <w:rPr>
          <w:sz w:val="24"/>
          <w:szCs w:val="24"/>
        </w:rPr>
        <w:t>a Srpska uređuje ‘</w:t>
      </w:r>
      <w:r w:rsidR="007C444F" w:rsidRPr="00611875">
        <w:rPr>
          <w:b/>
          <w:sz w:val="24"/>
          <w:szCs w:val="24"/>
        </w:rPr>
        <w:t xml:space="preserve">’stručni rad </w:t>
      </w:r>
      <w:r w:rsidR="00611875" w:rsidRPr="00611875">
        <w:rPr>
          <w:b/>
          <w:sz w:val="24"/>
          <w:szCs w:val="24"/>
        </w:rPr>
        <w:t>u omladinskim organizacijama</w:t>
      </w:r>
      <w:r w:rsidR="00611875">
        <w:rPr>
          <w:sz w:val="24"/>
          <w:szCs w:val="24"/>
        </w:rPr>
        <w:t>’’</w:t>
      </w:r>
      <w:r w:rsidR="007C444F">
        <w:rPr>
          <w:sz w:val="24"/>
          <w:szCs w:val="24"/>
        </w:rPr>
        <w:t xml:space="preserve">. </w:t>
      </w:r>
      <w:r w:rsidR="00611875">
        <w:rPr>
          <w:sz w:val="24"/>
          <w:szCs w:val="24"/>
        </w:rPr>
        <w:t>Navodi se da s</w:t>
      </w:r>
      <w:r w:rsidR="00423E3A" w:rsidRPr="00423E3A">
        <w:rPr>
          <w:sz w:val="24"/>
          <w:szCs w:val="24"/>
        </w:rPr>
        <w:t>tru</w:t>
      </w:r>
      <w:r w:rsidR="00423E3A" w:rsidRPr="00423E3A">
        <w:rPr>
          <w:rFonts w:hint="eastAsia"/>
          <w:sz w:val="24"/>
          <w:szCs w:val="24"/>
        </w:rPr>
        <w:t>č</w:t>
      </w:r>
      <w:r w:rsidR="00423E3A" w:rsidRPr="00423E3A">
        <w:rPr>
          <w:sz w:val="24"/>
          <w:szCs w:val="24"/>
        </w:rPr>
        <w:t xml:space="preserve">ni rad </w:t>
      </w:r>
      <w:r w:rsidR="00423E3A" w:rsidRPr="00423E3A">
        <w:rPr>
          <w:rFonts w:hint="eastAsia"/>
          <w:sz w:val="24"/>
          <w:szCs w:val="24"/>
        </w:rPr>
        <w:t>č</w:t>
      </w:r>
      <w:r w:rsidR="00423E3A" w:rsidRPr="00423E3A">
        <w:rPr>
          <w:sz w:val="24"/>
          <w:szCs w:val="24"/>
        </w:rPr>
        <w:t>lanova omladinskih organizacija</w:t>
      </w:r>
      <w:r w:rsidR="00611875">
        <w:rPr>
          <w:sz w:val="24"/>
          <w:szCs w:val="24"/>
        </w:rPr>
        <w:t xml:space="preserve"> obuhvata</w:t>
      </w:r>
      <w:r w:rsidR="00423E3A" w:rsidRPr="00423E3A">
        <w:rPr>
          <w:sz w:val="24"/>
          <w:szCs w:val="24"/>
        </w:rPr>
        <w:t>:</w:t>
      </w:r>
      <w:r w:rsidR="00423E3A">
        <w:rPr>
          <w:sz w:val="24"/>
          <w:szCs w:val="24"/>
        </w:rPr>
        <w:t xml:space="preserve"> </w:t>
      </w:r>
      <w:r w:rsidR="00423E3A" w:rsidRPr="00423E3A">
        <w:rPr>
          <w:sz w:val="24"/>
          <w:szCs w:val="24"/>
        </w:rPr>
        <w:t>obuku, istraživa</w:t>
      </w:r>
      <w:r w:rsidR="00423E3A" w:rsidRPr="00423E3A">
        <w:rPr>
          <w:rFonts w:hint="eastAsia"/>
          <w:sz w:val="24"/>
          <w:szCs w:val="24"/>
        </w:rPr>
        <w:t>č</w:t>
      </w:r>
      <w:r w:rsidR="00423E3A" w:rsidRPr="00423E3A">
        <w:rPr>
          <w:sz w:val="24"/>
          <w:szCs w:val="24"/>
        </w:rPr>
        <w:t>ko-razvojni i nau</w:t>
      </w:r>
      <w:r w:rsidR="00423E3A" w:rsidRPr="00423E3A">
        <w:rPr>
          <w:rFonts w:hint="eastAsia"/>
          <w:sz w:val="24"/>
          <w:szCs w:val="24"/>
        </w:rPr>
        <w:t>č</w:t>
      </w:r>
      <w:r w:rsidR="00423E3A" w:rsidRPr="00423E3A">
        <w:rPr>
          <w:sz w:val="24"/>
          <w:szCs w:val="24"/>
        </w:rPr>
        <w:t>no-istraživa</w:t>
      </w:r>
      <w:r w:rsidR="00423E3A" w:rsidRPr="00423E3A">
        <w:rPr>
          <w:rFonts w:hint="eastAsia"/>
          <w:sz w:val="24"/>
          <w:szCs w:val="24"/>
        </w:rPr>
        <w:t>č</w:t>
      </w:r>
      <w:r w:rsidR="00423E3A" w:rsidRPr="00423E3A">
        <w:rPr>
          <w:sz w:val="24"/>
          <w:szCs w:val="24"/>
        </w:rPr>
        <w:t>ki rad, stru</w:t>
      </w:r>
      <w:r w:rsidR="00423E3A" w:rsidRPr="00423E3A">
        <w:rPr>
          <w:rFonts w:hint="eastAsia"/>
          <w:sz w:val="24"/>
          <w:szCs w:val="24"/>
        </w:rPr>
        <w:t>č</w:t>
      </w:r>
      <w:r w:rsidR="00423E3A" w:rsidRPr="00423E3A">
        <w:rPr>
          <w:sz w:val="24"/>
          <w:szCs w:val="24"/>
        </w:rPr>
        <w:t>no obu</w:t>
      </w:r>
      <w:r w:rsidR="00423E3A" w:rsidRPr="00423E3A">
        <w:rPr>
          <w:rFonts w:hint="eastAsia"/>
          <w:sz w:val="24"/>
          <w:szCs w:val="24"/>
        </w:rPr>
        <w:t>č</w:t>
      </w:r>
      <w:r w:rsidR="00423E3A" w:rsidRPr="00423E3A">
        <w:rPr>
          <w:sz w:val="24"/>
          <w:szCs w:val="24"/>
        </w:rPr>
        <w:t>avanje, osposobljavanje</w:t>
      </w:r>
      <w:r w:rsidR="00423E3A">
        <w:rPr>
          <w:sz w:val="24"/>
          <w:szCs w:val="24"/>
        </w:rPr>
        <w:t xml:space="preserve"> </w:t>
      </w:r>
      <w:r w:rsidR="00423E3A" w:rsidRPr="00423E3A">
        <w:rPr>
          <w:sz w:val="24"/>
          <w:szCs w:val="24"/>
        </w:rPr>
        <w:t>i usavršavanje, planiranje i programiranje razvoja omladinske politike, informacionodokumentacionu</w:t>
      </w:r>
      <w:r w:rsidR="00423E3A">
        <w:rPr>
          <w:sz w:val="24"/>
          <w:szCs w:val="24"/>
        </w:rPr>
        <w:t xml:space="preserve"> d</w:t>
      </w:r>
      <w:r w:rsidR="00423E3A" w:rsidRPr="00423E3A">
        <w:rPr>
          <w:sz w:val="24"/>
          <w:szCs w:val="24"/>
        </w:rPr>
        <w:t>elatnost, me</w:t>
      </w:r>
      <w:r w:rsidR="00423E3A">
        <w:rPr>
          <w:sz w:val="24"/>
          <w:szCs w:val="24"/>
        </w:rPr>
        <w:t>đ</w:t>
      </w:r>
      <w:r w:rsidR="00423E3A" w:rsidRPr="00423E3A">
        <w:rPr>
          <w:sz w:val="24"/>
          <w:szCs w:val="24"/>
        </w:rPr>
        <w:t>unarodnu stru</w:t>
      </w:r>
      <w:r w:rsidR="00423E3A" w:rsidRPr="00423E3A">
        <w:rPr>
          <w:rFonts w:hint="eastAsia"/>
          <w:sz w:val="24"/>
          <w:szCs w:val="24"/>
        </w:rPr>
        <w:t>č</w:t>
      </w:r>
      <w:r w:rsidR="00423E3A" w:rsidRPr="00423E3A">
        <w:rPr>
          <w:sz w:val="24"/>
          <w:szCs w:val="24"/>
        </w:rPr>
        <w:t>nu saradnju, propagandu, reklamu i</w:t>
      </w:r>
      <w:r w:rsidR="00423E3A">
        <w:rPr>
          <w:sz w:val="24"/>
          <w:szCs w:val="24"/>
        </w:rPr>
        <w:t xml:space="preserve"> </w:t>
      </w:r>
      <w:r w:rsidR="00423E3A" w:rsidRPr="00423E3A">
        <w:rPr>
          <w:sz w:val="24"/>
          <w:szCs w:val="24"/>
        </w:rPr>
        <w:t>marketing, javno informisanje, izdavaštvo, profesionalno vo</w:t>
      </w:r>
      <w:r w:rsidR="00423E3A">
        <w:rPr>
          <w:sz w:val="24"/>
          <w:szCs w:val="24"/>
        </w:rPr>
        <w:t>đ</w:t>
      </w:r>
      <w:r w:rsidR="00423E3A" w:rsidRPr="00423E3A">
        <w:rPr>
          <w:sz w:val="24"/>
          <w:szCs w:val="24"/>
        </w:rPr>
        <w:t>enje poslova i druge vidove</w:t>
      </w:r>
      <w:r w:rsidR="00423E3A">
        <w:rPr>
          <w:sz w:val="24"/>
          <w:szCs w:val="24"/>
        </w:rPr>
        <w:t xml:space="preserve"> </w:t>
      </w:r>
      <w:r w:rsidR="00423E3A" w:rsidRPr="00423E3A">
        <w:rPr>
          <w:sz w:val="24"/>
          <w:szCs w:val="24"/>
          <w:lang w:val="en-GB"/>
        </w:rPr>
        <w:t>stru</w:t>
      </w:r>
      <w:r w:rsidR="00423E3A" w:rsidRPr="00423E3A">
        <w:rPr>
          <w:rFonts w:hint="eastAsia"/>
          <w:sz w:val="24"/>
          <w:szCs w:val="24"/>
          <w:lang w:val="en-GB"/>
        </w:rPr>
        <w:t>č</w:t>
      </w:r>
      <w:r w:rsidR="00423E3A" w:rsidRPr="00423E3A">
        <w:rPr>
          <w:sz w:val="24"/>
          <w:szCs w:val="24"/>
          <w:lang w:val="en-GB"/>
        </w:rPr>
        <w:t>nog rada u omladinskom sektoru.</w:t>
      </w:r>
      <w:r w:rsidR="00423E3A">
        <w:rPr>
          <w:sz w:val="24"/>
          <w:szCs w:val="24"/>
          <w:lang w:val="en-GB"/>
        </w:rPr>
        <w:t xml:space="preserve"> </w:t>
      </w:r>
      <w:r w:rsidR="007C444F" w:rsidRPr="007C444F">
        <w:rPr>
          <w:sz w:val="24"/>
          <w:szCs w:val="24"/>
        </w:rPr>
        <w:t>Stru</w:t>
      </w:r>
      <w:r w:rsidR="007C444F" w:rsidRPr="007C444F">
        <w:rPr>
          <w:rFonts w:hint="eastAsia"/>
          <w:sz w:val="24"/>
          <w:szCs w:val="24"/>
        </w:rPr>
        <w:t>č</w:t>
      </w:r>
      <w:r w:rsidR="007C444F" w:rsidRPr="007C444F">
        <w:rPr>
          <w:sz w:val="24"/>
          <w:szCs w:val="24"/>
        </w:rPr>
        <w:t>ni rad u omladinskim organizacijama obavljaju stru</w:t>
      </w:r>
      <w:r w:rsidR="007C444F" w:rsidRPr="007C444F">
        <w:rPr>
          <w:rFonts w:hint="eastAsia"/>
          <w:sz w:val="24"/>
          <w:szCs w:val="24"/>
        </w:rPr>
        <w:t>č</w:t>
      </w:r>
      <w:r w:rsidR="007C444F" w:rsidRPr="007C444F">
        <w:rPr>
          <w:sz w:val="24"/>
          <w:szCs w:val="24"/>
        </w:rPr>
        <w:t>njaci iz zemlje i</w:t>
      </w:r>
      <w:r w:rsidR="00423E3A">
        <w:rPr>
          <w:sz w:val="24"/>
          <w:szCs w:val="24"/>
        </w:rPr>
        <w:t xml:space="preserve"> </w:t>
      </w:r>
      <w:r w:rsidR="007C444F" w:rsidRPr="007C444F">
        <w:rPr>
          <w:sz w:val="24"/>
          <w:szCs w:val="24"/>
          <w:lang w:val="en-GB"/>
        </w:rPr>
        <w:t>inostranstva, koji imaju iskustvo u oml</w:t>
      </w:r>
      <w:r w:rsidR="002B0C18">
        <w:rPr>
          <w:sz w:val="24"/>
          <w:szCs w:val="24"/>
          <w:lang w:val="en-GB"/>
        </w:rPr>
        <w:t>adinskom radu, aktivnostima i d</w:t>
      </w:r>
      <w:r w:rsidR="007C444F" w:rsidRPr="007C444F">
        <w:rPr>
          <w:sz w:val="24"/>
          <w:szCs w:val="24"/>
          <w:lang w:val="en-GB"/>
        </w:rPr>
        <w:t>elatnostima.</w:t>
      </w:r>
      <w:r w:rsidR="002B0C18">
        <w:rPr>
          <w:sz w:val="24"/>
          <w:szCs w:val="24"/>
          <w:lang w:val="en-GB"/>
        </w:rPr>
        <w:t xml:space="preserve"> </w:t>
      </w:r>
      <w:r w:rsidR="002B0C18" w:rsidRPr="002B0C18">
        <w:rPr>
          <w:sz w:val="24"/>
          <w:szCs w:val="24"/>
          <w:lang w:val="en-GB"/>
        </w:rPr>
        <w:t>Sekretarijat, zajedno sa nadležnim institucijama i organizacijama, priprema i</w:t>
      </w:r>
      <w:r w:rsidR="002B0C18">
        <w:rPr>
          <w:sz w:val="24"/>
          <w:szCs w:val="24"/>
          <w:lang w:val="en-GB"/>
        </w:rPr>
        <w:t xml:space="preserve"> </w:t>
      </w:r>
      <w:r w:rsidR="002B0C18" w:rsidRPr="002B0C18">
        <w:rPr>
          <w:sz w:val="24"/>
          <w:szCs w:val="24"/>
          <w:lang w:val="en-GB"/>
        </w:rPr>
        <w:t xml:space="preserve">realizuje </w:t>
      </w:r>
      <w:r w:rsidR="002B0C18" w:rsidRPr="00E45DEB">
        <w:rPr>
          <w:b/>
          <w:sz w:val="24"/>
          <w:szCs w:val="24"/>
          <w:lang w:val="en-GB"/>
        </w:rPr>
        <w:t>godišnji program stručnog usavršavanja iz oblasti omladinskog rada,</w:t>
      </w:r>
      <w:r w:rsidR="002B0C18" w:rsidRPr="002B0C18">
        <w:rPr>
          <w:sz w:val="24"/>
          <w:szCs w:val="24"/>
          <w:lang w:val="en-GB"/>
        </w:rPr>
        <w:t xml:space="preserve"> aktivnosti i</w:t>
      </w:r>
      <w:r w:rsidR="002B0C18">
        <w:rPr>
          <w:sz w:val="24"/>
          <w:szCs w:val="24"/>
          <w:lang w:val="en-GB"/>
        </w:rPr>
        <w:t xml:space="preserve"> </w:t>
      </w:r>
      <w:r w:rsidR="00E45DEB">
        <w:rPr>
          <w:sz w:val="24"/>
          <w:szCs w:val="24"/>
          <w:lang w:val="en-GB"/>
        </w:rPr>
        <w:t>d</w:t>
      </w:r>
      <w:r w:rsidR="002B0C18" w:rsidRPr="002B0C18">
        <w:rPr>
          <w:sz w:val="24"/>
          <w:szCs w:val="24"/>
          <w:lang w:val="en-GB"/>
        </w:rPr>
        <w:t>elatnosti od interesa za Republiku</w:t>
      </w:r>
      <w:r w:rsidR="00724277">
        <w:rPr>
          <w:sz w:val="24"/>
          <w:szCs w:val="24"/>
          <w:lang w:val="en-GB"/>
        </w:rPr>
        <w:t>, dok je na lokalnom nivou za to zadužena lokalna samouprava</w:t>
      </w:r>
      <w:r w:rsidR="002B0C18" w:rsidRPr="002B0C18">
        <w:rPr>
          <w:sz w:val="24"/>
          <w:szCs w:val="24"/>
          <w:lang w:val="en-GB"/>
        </w:rPr>
        <w:t>.</w:t>
      </w:r>
    </w:p>
    <w:p w:rsidR="007C444F" w:rsidRDefault="007C444F" w:rsidP="007629AE">
      <w:pPr>
        <w:pStyle w:val="NoSpacing"/>
        <w:spacing w:line="276" w:lineRule="auto"/>
        <w:jc w:val="both"/>
        <w:rPr>
          <w:sz w:val="24"/>
          <w:szCs w:val="24"/>
        </w:rPr>
      </w:pPr>
    </w:p>
    <w:p w:rsidR="00A93B57" w:rsidRDefault="006F71F2" w:rsidP="007629AE">
      <w:pPr>
        <w:pStyle w:val="NoSpacing"/>
        <w:spacing w:line="276" w:lineRule="auto"/>
        <w:jc w:val="both"/>
        <w:rPr>
          <w:sz w:val="24"/>
          <w:szCs w:val="24"/>
        </w:rPr>
      </w:pPr>
      <w:r>
        <w:rPr>
          <w:sz w:val="24"/>
          <w:szCs w:val="24"/>
        </w:rPr>
        <w:t xml:space="preserve">Iako </w:t>
      </w:r>
      <w:r w:rsidR="006D6168">
        <w:rPr>
          <w:sz w:val="24"/>
          <w:szCs w:val="24"/>
        </w:rPr>
        <w:t>ga</w:t>
      </w:r>
      <w:r>
        <w:rPr>
          <w:sz w:val="24"/>
          <w:szCs w:val="24"/>
        </w:rPr>
        <w:t xml:space="preserve"> detaljnije ne uređuje, f</w:t>
      </w:r>
      <w:r w:rsidR="00E828D8">
        <w:rPr>
          <w:sz w:val="24"/>
          <w:szCs w:val="24"/>
        </w:rPr>
        <w:t xml:space="preserve">inski zakon spominje </w:t>
      </w:r>
      <w:r w:rsidR="00E828D8" w:rsidRPr="00551A09">
        <w:rPr>
          <w:b/>
          <w:sz w:val="24"/>
          <w:szCs w:val="24"/>
        </w:rPr>
        <w:t>obučenog i kvalifikovanog omladinskog radnika</w:t>
      </w:r>
      <w:r w:rsidR="00E828D8">
        <w:rPr>
          <w:sz w:val="24"/>
          <w:szCs w:val="24"/>
        </w:rPr>
        <w:t xml:space="preserve"> kao profil predstavnika JLS koji treba da na terenu održava kontakte sa mladima</w:t>
      </w:r>
      <w:r>
        <w:rPr>
          <w:sz w:val="24"/>
          <w:szCs w:val="24"/>
        </w:rPr>
        <w:t xml:space="preserve">. </w:t>
      </w:r>
      <w:r w:rsidR="006D6168">
        <w:rPr>
          <w:sz w:val="24"/>
          <w:szCs w:val="24"/>
        </w:rPr>
        <w:t xml:space="preserve">Slično i islandski zakon ne uređuje oblast omladinskog rada niti omladinska zanimanja, osim opšteg pravila da </w:t>
      </w:r>
      <w:r w:rsidR="006D6168" w:rsidRPr="00FA6C8C">
        <w:rPr>
          <w:b/>
          <w:sz w:val="24"/>
          <w:szCs w:val="24"/>
        </w:rPr>
        <w:t>svi koji rade sa mladima moraju imati odgovarajuće kvalifikacije</w:t>
      </w:r>
      <w:r w:rsidR="006D6168">
        <w:rPr>
          <w:sz w:val="24"/>
          <w:szCs w:val="24"/>
        </w:rPr>
        <w:t xml:space="preserve"> (obrazovanje, obuku, znanje i iskustvo).</w:t>
      </w:r>
      <w:r w:rsidR="007768C6">
        <w:rPr>
          <w:sz w:val="24"/>
          <w:szCs w:val="24"/>
        </w:rPr>
        <w:t xml:space="preserve"> </w:t>
      </w:r>
      <w:r w:rsidR="00A238C1">
        <w:rPr>
          <w:sz w:val="24"/>
          <w:szCs w:val="24"/>
        </w:rPr>
        <w:t xml:space="preserve">U Severnoj Makedoniji, </w:t>
      </w:r>
      <w:r w:rsidR="009E1692" w:rsidRPr="00AE3AD4">
        <w:rPr>
          <w:b/>
          <w:sz w:val="24"/>
          <w:szCs w:val="24"/>
        </w:rPr>
        <w:t>o</w:t>
      </w:r>
      <w:r w:rsidR="00C47747" w:rsidRPr="00AE3AD4">
        <w:rPr>
          <w:b/>
          <w:sz w:val="24"/>
          <w:szCs w:val="24"/>
        </w:rPr>
        <w:t>mladinski radnici odgovorni su za rad s mladima u omladinskom centru</w:t>
      </w:r>
      <w:r w:rsidR="00C47747">
        <w:rPr>
          <w:sz w:val="24"/>
          <w:szCs w:val="24"/>
        </w:rPr>
        <w:t xml:space="preserve">. </w:t>
      </w:r>
      <w:r w:rsidR="007768C6">
        <w:rPr>
          <w:sz w:val="24"/>
          <w:szCs w:val="24"/>
        </w:rPr>
        <w:t xml:space="preserve">U Bugarskoj, </w:t>
      </w:r>
      <w:r w:rsidR="00AB0722">
        <w:rPr>
          <w:sz w:val="24"/>
          <w:szCs w:val="24"/>
        </w:rPr>
        <w:t>z</w:t>
      </w:r>
      <w:r w:rsidR="007768C6">
        <w:rPr>
          <w:sz w:val="24"/>
          <w:szCs w:val="24"/>
        </w:rPr>
        <w:t>akon propisuje i obavezu nacionalnog i lokalnog nivoa uprave da u svoje programe</w:t>
      </w:r>
      <w:r w:rsidR="007768C6" w:rsidRPr="001B4498">
        <w:rPr>
          <w:sz w:val="24"/>
          <w:szCs w:val="24"/>
        </w:rPr>
        <w:t xml:space="preserve"> za mlade uključuju aktivnosti za podršku razvoju i posebnoj obuci omladinskih radnika</w:t>
      </w:r>
      <w:r w:rsidR="007768C6">
        <w:rPr>
          <w:sz w:val="24"/>
          <w:szCs w:val="24"/>
        </w:rPr>
        <w:t xml:space="preserve"> čime se osigurava kontinuirani razvoj omladinskog rada</w:t>
      </w:r>
      <w:r w:rsidR="007768C6" w:rsidRPr="001B4498">
        <w:rPr>
          <w:sz w:val="24"/>
          <w:szCs w:val="24"/>
        </w:rPr>
        <w:t>.</w:t>
      </w:r>
      <w:r w:rsidR="007768C6">
        <w:rPr>
          <w:sz w:val="24"/>
          <w:szCs w:val="24"/>
        </w:rPr>
        <w:t xml:space="preserve"> </w:t>
      </w:r>
    </w:p>
    <w:p w:rsidR="00683880" w:rsidRDefault="00683880" w:rsidP="007629AE">
      <w:pPr>
        <w:pStyle w:val="NoSpacing"/>
        <w:spacing w:line="276" w:lineRule="auto"/>
        <w:jc w:val="both"/>
        <w:rPr>
          <w:sz w:val="24"/>
          <w:szCs w:val="24"/>
        </w:rPr>
      </w:pPr>
    </w:p>
    <w:p w:rsidR="00471FAD" w:rsidRPr="00501349" w:rsidRDefault="00683880" w:rsidP="007629AE">
      <w:pPr>
        <w:pStyle w:val="NoSpacing"/>
        <w:spacing w:line="276" w:lineRule="auto"/>
        <w:jc w:val="both"/>
        <w:rPr>
          <w:sz w:val="24"/>
          <w:szCs w:val="24"/>
        </w:rPr>
      </w:pPr>
      <w:r>
        <w:rPr>
          <w:sz w:val="24"/>
          <w:szCs w:val="24"/>
        </w:rPr>
        <w:t xml:space="preserve">Estonski zakon isto ne uređuje ovo pitanje ali propisuje da omladinski ili projektni kamp mogu vodti samo </w:t>
      </w:r>
      <w:r w:rsidRPr="00FA6C8C">
        <w:rPr>
          <w:b/>
          <w:sz w:val="24"/>
          <w:szCs w:val="24"/>
        </w:rPr>
        <w:t>kvalifikovani menadžeri omladinskog kampa</w:t>
      </w:r>
      <w:r>
        <w:rPr>
          <w:sz w:val="24"/>
          <w:szCs w:val="24"/>
        </w:rPr>
        <w:t xml:space="preserve"> sa kvalifikacijama stečenim u Estoniji ili u i</w:t>
      </w:r>
      <w:r w:rsidR="00E30991">
        <w:rPr>
          <w:sz w:val="24"/>
          <w:szCs w:val="24"/>
        </w:rPr>
        <w:t>nostranstvu uz prateću proceduru</w:t>
      </w:r>
      <w:r>
        <w:rPr>
          <w:sz w:val="24"/>
          <w:szCs w:val="24"/>
        </w:rPr>
        <w:t xml:space="preserve"> priznavanja kvalifikacija.</w:t>
      </w:r>
      <w:r w:rsidR="00E30991">
        <w:rPr>
          <w:sz w:val="24"/>
          <w:szCs w:val="24"/>
        </w:rPr>
        <w:t xml:space="preserve"> Zanimljiv je i sluč</w:t>
      </w:r>
      <w:r w:rsidR="00471FAD">
        <w:rPr>
          <w:sz w:val="24"/>
          <w:szCs w:val="24"/>
        </w:rPr>
        <w:t xml:space="preserve">aj litvanskog zakona koji </w:t>
      </w:r>
      <w:r w:rsidR="00471FAD" w:rsidRPr="00AB0722">
        <w:rPr>
          <w:b/>
          <w:sz w:val="24"/>
          <w:szCs w:val="24"/>
        </w:rPr>
        <w:t>razlikuje nekoliko oblika omladinskog rada</w:t>
      </w:r>
      <w:r w:rsidR="00471FAD" w:rsidRPr="00501349">
        <w:rPr>
          <w:sz w:val="24"/>
          <w:szCs w:val="24"/>
        </w:rPr>
        <w:t xml:space="preserve">: </w:t>
      </w:r>
    </w:p>
    <w:p w:rsidR="00471FAD" w:rsidRPr="00501349" w:rsidRDefault="00471FAD" w:rsidP="007629AE">
      <w:pPr>
        <w:pStyle w:val="NoSpacing"/>
        <w:spacing w:line="276" w:lineRule="auto"/>
        <w:jc w:val="both"/>
        <w:rPr>
          <w:sz w:val="24"/>
          <w:szCs w:val="24"/>
        </w:rPr>
      </w:pPr>
      <w:r w:rsidRPr="00501349">
        <w:rPr>
          <w:sz w:val="24"/>
          <w:szCs w:val="24"/>
        </w:rPr>
        <w:t>1) otvoren rad sa mladima;</w:t>
      </w:r>
    </w:p>
    <w:p w:rsidR="00471FAD" w:rsidRPr="00501349" w:rsidRDefault="00471FAD" w:rsidP="007629AE">
      <w:pPr>
        <w:pStyle w:val="NoSpacing"/>
        <w:spacing w:line="276" w:lineRule="auto"/>
        <w:jc w:val="both"/>
        <w:rPr>
          <w:sz w:val="24"/>
          <w:szCs w:val="24"/>
        </w:rPr>
      </w:pPr>
      <w:r w:rsidRPr="00501349">
        <w:rPr>
          <w:sz w:val="24"/>
          <w:szCs w:val="24"/>
        </w:rPr>
        <w:t>2) rad sa mladima na ulici;</w:t>
      </w:r>
    </w:p>
    <w:p w:rsidR="00471FAD" w:rsidRPr="00501349" w:rsidRDefault="00471FAD" w:rsidP="007629AE">
      <w:pPr>
        <w:pStyle w:val="NoSpacing"/>
        <w:spacing w:line="276" w:lineRule="auto"/>
        <w:jc w:val="both"/>
        <w:rPr>
          <w:sz w:val="24"/>
          <w:szCs w:val="24"/>
        </w:rPr>
      </w:pPr>
      <w:r w:rsidRPr="00501349">
        <w:rPr>
          <w:sz w:val="24"/>
          <w:szCs w:val="24"/>
        </w:rPr>
        <w:t>3) mobilni rad sa mladima;</w:t>
      </w:r>
    </w:p>
    <w:p w:rsidR="00471FAD" w:rsidRPr="00501349" w:rsidRDefault="00471FAD" w:rsidP="007629AE">
      <w:pPr>
        <w:pStyle w:val="NoSpacing"/>
        <w:spacing w:line="276" w:lineRule="auto"/>
        <w:jc w:val="both"/>
        <w:rPr>
          <w:sz w:val="24"/>
          <w:szCs w:val="24"/>
        </w:rPr>
      </w:pPr>
      <w:r w:rsidRPr="00501349">
        <w:rPr>
          <w:sz w:val="24"/>
          <w:szCs w:val="24"/>
        </w:rPr>
        <w:t>4) razvoj praktičnih veština mladih;</w:t>
      </w:r>
    </w:p>
    <w:p w:rsidR="00571079" w:rsidRDefault="00571079" w:rsidP="007629AE">
      <w:pPr>
        <w:pStyle w:val="NoSpacing"/>
        <w:spacing w:line="276" w:lineRule="auto"/>
        <w:jc w:val="both"/>
        <w:rPr>
          <w:sz w:val="24"/>
          <w:szCs w:val="24"/>
        </w:rPr>
      </w:pPr>
    </w:p>
    <w:p w:rsidR="00FA6C8C" w:rsidRDefault="00500374" w:rsidP="007629AE">
      <w:pPr>
        <w:pStyle w:val="NoSpacing"/>
        <w:spacing w:line="276" w:lineRule="auto"/>
        <w:jc w:val="both"/>
        <w:rPr>
          <w:sz w:val="24"/>
          <w:szCs w:val="24"/>
        </w:rPr>
      </w:pPr>
      <w:r>
        <w:rPr>
          <w:sz w:val="24"/>
          <w:szCs w:val="24"/>
        </w:rPr>
        <w:t xml:space="preserve">Na osnovu uporedne analize ovog kriterijuma može se zaključiti da i pored toga što je samo jedna zemlja </w:t>
      </w:r>
      <w:r w:rsidR="00D821D5">
        <w:rPr>
          <w:sz w:val="24"/>
          <w:szCs w:val="24"/>
        </w:rPr>
        <w:t xml:space="preserve">detaljno uredila pitanje profesionalnizacije omladinskog rada, da i u drugim zemljama postoji svest o posebnosti omladinskog rada kao delatnosti i o njegovom centralnom mestu u radu sa mladima. Dalje se može zaključiti i to da </w:t>
      </w:r>
      <w:r w:rsidR="00C76E8F">
        <w:rPr>
          <w:sz w:val="24"/>
          <w:szCs w:val="24"/>
        </w:rPr>
        <w:t>je</w:t>
      </w:r>
      <w:r w:rsidR="00D821D5">
        <w:rPr>
          <w:sz w:val="24"/>
          <w:szCs w:val="24"/>
        </w:rPr>
        <w:t xml:space="preserve"> </w:t>
      </w:r>
      <w:r w:rsidR="00C76E8F">
        <w:rPr>
          <w:sz w:val="24"/>
          <w:szCs w:val="24"/>
        </w:rPr>
        <w:t xml:space="preserve">6 od posmatranih </w:t>
      </w:r>
      <w:r w:rsidR="00C866F3">
        <w:rPr>
          <w:sz w:val="24"/>
          <w:szCs w:val="24"/>
        </w:rPr>
        <w:t>15</w:t>
      </w:r>
      <w:r w:rsidR="00C76E8F">
        <w:rPr>
          <w:sz w:val="24"/>
          <w:szCs w:val="24"/>
        </w:rPr>
        <w:t xml:space="preserve"> zemalja u svoja zakonska rešenja ugradilo </w:t>
      </w:r>
      <w:r w:rsidR="00DE3B27">
        <w:rPr>
          <w:sz w:val="24"/>
          <w:szCs w:val="24"/>
        </w:rPr>
        <w:t>pretpostavke</w:t>
      </w:r>
      <w:r w:rsidR="00C76E8F">
        <w:rPr>
          <w:sz w:val="24"/>
          <w:szCs w:val="24"/>
        </w:rPr>
        <w:t xml:space="preserve"> za profesionalizaciju</w:t>
      </w:r>
      <w:r w:rsidR="00DE3B27">
        <w:rPr>
          <w:sz w:val="24"/>
          <w:szCs w:val="24"/>
        </w:rPr>
        <w:t xml:space="preserve"> omladinskog rada.</w:t>
      </w:r>
    </w:p>
    <w:p w:rsidR="00FA6C8C" w:rsidRDefault="00FA6C8C" w:rsidP="007629AE">
      <w:pPr>
        <w:pStyle w:val="NoSpacing"/>
        <w:spacing w:line="276" w:lineRule="auto"/>
        <w:jc w:val="both"/>
        <w:rPr>
          <w:sz w:val="24"/>
          <w:szCs w:val="24"/>
        </w:rPr>
      </w:pPr>
    </w:p>
    <w:p w:rsidR="001D28FA" w:rsidRDefault="001D28FA" w:rsidP="007629AE">
      <w:pPr>
        <w:pStyle w:val="NoSpacing"/>
        <w:spacing w:line="276" w:lineRule="auto"/>
        <w:jc w:val="both"/>
        <w:rPr>
          <w:sz w:val="24"/>
          <w:szCs w:val="24"/>
        </w:rPr>
      </w:pPr>
      <w:r>
        <w:rPr>
          <w:b/>
          <w:sz w:val="24"/>
          <w:szCs w:val="24"/>
        </w:rPr>
        <w:t>Prava i obaveze mladih</w:t>
      </w:r>
    </w:p>
    <w:p w:rsidR="001D28FA" w:rsidRDefault="001D28FA" w:rsidP="007629AE">
      <w:pPr>
        <w:pStyle w:val="NoSpacing"/>
        <w:spacing w:line="276" w:lineRule="auto"/>
        <w:jc w:val="both"/>
        <w:rPr>
          <w:sz w:val="24"/>
          <w:szCs w:val="24"/>
        </w:rPr>
      </w:pPr>
    </w:p>
    <w:p w:rsidR="009B5434" w:rsidRDefault="00E30991" w:rsidP="007629AE">
      <w:pPr>
        <w:pStyle w:val="NoSpacing"/>
        <w:spacing w:line="276" w:lineRule="auto"/>
        <w:jc w:val="both"/>
        <w:rPr>
          <w:sz w:val="24"/>
          <w:szCs w:val="24"/>
        </w:rPr>
      </w:pPr>
      <w:r>
        <w:rPr>
          <w:sz w:val="24"/>
          <w:szCs w:val="24"/>
        </w:rPr>
        <w:t>Posmatrana</w:t>
      </w:r>
      <w:r w:rsidR="00C86956" w:rsidRPr="00815C47">
        <w:rPr>
          <w:sz w:val="24"/>
          <w:szCs w:val="24"/>
        </w:rPr>
        <w:t xml:space="preserve"> zakonska rešenja uglavnom ne uređuju prava i odg</w:t>
      </w:r>
      <w:r w:rsidR="00DA7EAA" w:rsidRPr="00815C47">
        <w:rPr>
          <w:sz w:val="24"/>
          <w:szCs w:val="24"/>
        </w:rPr>
        <w:t>o</w:t>
      </w:r>
      <w:r w:rsidR="00C86956" w:rsidRPr="00815C47">
        <w:rPr>
          <w:sz w:val="24"/>
          <w:szCs w:val="24"/>
        </w:rPr>
        <w:t>vornosti mladih</w:t>
      </w:r>
      <w:r w:rsidR="009B5434">
        <w:rPr>
          <w:sz w:val="24"/>
          <w:szCs w:val="24"/>
        </w:rPr>
        <w:t>, sa izuzetkom</w:t>
      </w:r>
      <w:r w:rsidR="0017542F">
        <w:rPr>
          <w:sz w:val="24"/>
          <w:szCs w:val="24"/>
        </w:rPr>
        <w:t xml:space="preserve"> oba </w:t>
      </w:r>
      <w:r w:rsidR="0017542F" w:rsidRPr="0017542F">
        <w:rPr>
          <w:sz w:val="24"/>
          <w:szCs w:val="24"/>
          <w:u w:val="single"/>
        </w:rPr>
        <w:t>B</w:t>
      </w:r>
      <w:r w:rsidR="00C866F3">
        <w:rPr>
          <w:sz w:val="24"/>
          <w:szCs w:val="24"/>
          <w:u w:val="single"/>
        </w:rPr>
        <w:t>i</w:t>
      </w:r>
      <w:r w:rsidR="0017542F" w:rsidRPr="0017542F">
        <w:rPr>
          <w:sz w:val="24"/>
          <w:szCs w:val="24"/>
          <w:u w:val="single"/>
        </w:rPr>
        <w:t>H entiteta</w:t>
      </w:r>
      <w:r w:rsidR="009B5434">
        <w:rPr>
          <w:sz w:val="24"/>
          <w:szCs w:val="24"/>
        </w:rPr>
        <w:t xml:space="preserve"> </w:t>
      </w:r>
      <w:r w:rsidR="00DA7EAA" w:rsidRPr="00815C47">
        <w:rPr>
          <w:sz w:val="24"/>
          <w:szCs w:val="24"/>
        </w:rPr>
        <w:t>koj</w:t>
      </w:r>
      <w:r w:rsidR="0017542F">
        <w:rPr>
          <w:sz w:val="24"/>
          <w:szCs w:val="24"/>
        </w:rPr>
        <w:t>i</w:t>
      </w:r>
      <w:r w:rsidR="00DA7EAA" w:rsidRPr="00815C47">
        <w:rPr>
          <w:sz w:val="24"/>
          <w:szCs w:val="24"/>
        </w:rPr>
        <w:t xml:space="preserve"> su u svo</w:t>
      </w:r>
      <w:r w:rsidR="0017542F">
        <w:rPr>
          <w:sz w:val="24"/>
          <w:szCs w:val="24"/>
        </w:rPr>
        <w:t>jim zakonskim okvirima propisali</w:t>
      </w:r>
      <w:r w:rsidR="00DA7EAA" w:rsidRPr="00815C47">
        <w:rPr>
          <w:sz w:val="24"/>
          <w:szCs w:val="24"/>
        </w:rPr>
        <w:t xml:space="preserve"> prava i obaveze mladih, odnosno članova omladinskih organizacija. U zakonskim rešenjima nekoliko zemalja se na implicitan način izvode pojedina prava mladih poput npr. </w:t>
      </w:r>
      <w:r w:rsidR="004771D2" w:rsidRPr="009B5434">
        <w:rPr>
          <w:sz w:val="24"/>
          <w:szCs w:val="24"/>
          <w:u w:val="single"/>
        </w:rPr>
        <w:t>Hrvatske</w:t>
      </w:r>
      <w:r w:rsidR="004771D2" w:rsidRPr="00815C47">
        <w:rPr>
          <w:sz w:val="24"/>
          <w:szCs w:val="24"/>
        </w:rPr>
        <w:t xml:space="preserve"> (prava mladih</w:t>
      </w:r>
      <w:r w:rsidR="00DA7EAA" w:rsidRPr="00815C47">
        <w:rPr>
          <w:sz w:val="24"/>
          <w:szCs w:val="24"/>
        </w:rPr>
        <w:t xml:space="preserve"> da budu birani u savet mladih</w:t>
      </w:r>
      <w:r w:rsidR="004771D2" w:rsidRPr="00815C47">
        <w:rPr>
          <w:sz w:val="24"/>
          <w:szCs w:val="24"/>
        </w:rPr>
        <w:t xml:space="preserve">) ili </w:t>
      </w:r>
      <w:r w:rsidR="004771D2" w:rsidRPr="009B5434">
        <w:rPr>
          <w:sz w:val="24"/>
          <w:szCs w:val="24"/>
          <w:u w:val="single"/>
        </w:rPr>
        <w:t>Finske</w:t>
      </w:r>
      <w:r w:rsidR="004771D2" w:rsidRPr="00815C47">
        <w:rPr>
          <w:sz w:val="24"/>
          <w:szCs w:val="24"/>
        </w:rPr>
        <w:t xml:space="preserve"> (mladima daje pravo da uživaju mogućnost da participiraju u procesima donošenja odluka koje ih se tiču). </w:t>
      </w:r>
      <w:r w:rsidR="00C4058B" w:rsidRPr="009B5434">
        <w:rPr>
          <w:sz w:val="24"/>
          <w:szCs w:val="24"/>
          <w:u w:val="single"/>
        </w:rPr>
        <w:t>Rumunski</w:t>
      </w:r>
      <w:r w:rsidR="00C4058B" w:rsidRPr="00815C47">
        <w:rPr>
          <w:sz w:val="24"/>
          <w:szCs w:val="24"/>
        </w:rPr>
        <w:t xml:space="preserve"> zakon mladima daje pravo na slobodan pristup knjižnom fondu i izvorima informacija kojima upravljaju javne biblioteke, dok m</w:t>
      </w:r>
      <w:r w:rsidR="00C4058B" w:rsidRPr="00815C47">
        <w:rPr>
          <w:sz w:val="24"/>
          <w:szCs w:val="24"/>
          <w:lang w:val="en-GB"/>
        </w:rPr>
        <w:t>ladi koji dolaze iz centara za smeštaj ili iz porodica sa smanjenim materijalnim mogućnostima imaju pravo na besplatnu školarinu za pohađanje visokoškolskog programa.</w:t>
      </w:r>
      <w:r w:rsidR="000D50AC" w:rsidRPr="00815C47">
        <w:rPr>
          <w:sz w:val="24"/>
          <w:szCs w:val="24"/>
        </w:rPr>
        <w:t xml:space="preserve"> U </w:t>
      </w:r>
      <w:r w:rsidR="000D50AC" w:rsidRPr="009B5434">
        <w:rPr>
          <w:sz w:val="24"/>
          <w:szCs w:val="24"/>
          <w:u w:val="single"/>
        </w:rPr>
        <w:t>Albaniji</w:t>
      </w:r>
      <w:r w:rsidR="000D50AC" w:rsidRPr="00815C47">
        <w:rPr>
          <w:sz w:val="24"/>
          <w:szCs w:val="24"/>
        </w:rPr>
        <w:t>, zakon</w:t>
      </w:r>
      <w:r w:rsidR="00DA7EAA" w:rsidRPr="00815C47">
        <w:rPr>
          <w:sz w:val="24"/>
          <w:szCs w:val="24"/>
        </w:rPr>
        <w:t xml:space="preserve"> garantuje zaštitu mladih državljana Albanije, kao i stranim mladima državljanima i mladima bez državljanstva koji su iskazali zahtev za azil, kao i stranim mladim državljanima sa regulisanim boravkom u Albaniji. </w:t>
      </w:r>
      <w:r w:rsidR="00996542" w:rsidRPr="00455B9A">
        <w:rPr>
          <w:sz w:val="24"/>
          <w:szCs w:val="24"/>
          <w:u w:val="single"/>
        </w:rPr>
        <w:t>Azerbejdžanski</w:t>
      </w:r>
      <w:r w:rsidR="00996542">
        <w:rPr>
          <w:sz w:val="24"/>
          <w:szCs w:val="24"/>
        </w:rPr>
        <w:t xml:space="preserve"> zakon garantuje prava na podsticaje tokom školovanja talentovanim mladima, pravo na povoljne kredite za mlade porodice i pravo na zemlju i povoljne kredite mladima u ekonomski nerazvijenim područjima. </w:t>
      </w:r>
      <w:r w:rsidR="009B5434">
        <w:rPr>
          <w:sz w:val="24"/>
          <w:szCs w:val="24"/>
        </w:rPr>
        <w:t xml:space="preserve">U </w:t>
      </w:r>
      <w:r w:rsidR="009B5434" w:rsidRPr="00732D03">
        <w:rPr>
          <w:sz w:val="24"/>
          <w:szCs w:val="24"/>
          <w:u w:val="single"/>
        </w:rPr>
        <w:t>Letoniji</w:t>
      </w:r>
      <w:r w:rsidR="009B5434">
        <w:rPr>
          <w:sz w:val="24"/>
          <w:szCs w:val="24"/>
        </w:rPr>
        <w:t xml:space="preserve"> zakon implicitno daje mladi</w:t>
      </w:r>
      <w:r w:rsidR="00E34C8B">
        <w:rPr>
          <w:sz w:val="24"/>
          <w:szCs w:val="24"/>
        </w:rPr>
        <w:t>ma</w:t>
      </w:r>
      <w:r w:rsidR="009B5434">
        <w:rPr>
          <w:sz w:val="24"/>
          <w:szCs w:val="24"/>
        </w:rPr>
        <w:t xml:space="preserve"> pravo </w:t>
      </w:r>
      <w:r w:rsidR="009B5434" w:rsidRPr="00732D03">
        <w:rPr>
          <w:sz w:val="24"/>
          <w:szCs w:val="24"/>
        </w:rPr>
        <w:t xml:space="preserve">da učestvuju u </w:t>
      </w:r>
      <w:r w:rsidR="00763FD1">
        <w:rPr>
          <w:sz w:val="24"/>
          <w:szCs w:val="24"/>
        </w:rPr>
        <w:t>kreiranju i sprovođenju omladinske politike</w:t>
      </w:r>
      <w:r w:rsidR="009B5434" w:rsidRPr="00732D03">
        <w:rPr>
          <w:sz w:val="24"/>
          <w:szCs w:val="24"/>
        </w:rPr>
        <w:t xml:space="preserve"> angažovanjem u sticanju i pružanju neformalnog obrazovanja </w:t>
      </w:r>
      <w:r w:rsidR="00732D03" w:rsidRPr="00732D03">
        <w:rPr>
          <w:sz w:val="24"/>
          <w:szCs w:val="24"/>
        </w:rPr>
        <w:t>i obavljanjem dobrovoljnog rada,</w:t>
      </w:r>
      <w:r w:rsidR="009B5434" w:rsidRPr="00732D03">
        <w:rPr>
          <w:sz w:val="24"/>
          <w:szCs w:val="24"/>
        </w:rPr>
        <w:t xml:space="preserve"> obavljanjem poslova u lokalnim s</w:t>
      </w:r>
      <w:r w:rsidR="00732D03" w:rsidRPr="00732D03">
        <w:rPr>
          <w:sz w:val="24"/>
          <w:szCs w:val="24"/>
        </w:rPr>
        <w:t>amoupravama obrazovnih ustanova,</w:t>
      </w:r>
      <w:r w:rsidR="009B5434" w:rsidRPr="00732D03">
        <w:rPr>
          <w:sz w:val="24"/>
          <w:szCs w:val="24"/>
        </w:rPr>
        <w:t xml:space="preserve"> razvijanjem i sprovođenjem projekata, ali i</w:t>
      </w:r>
      <w:r w:rsidR="00732D03" w:rsidRPr="00732D03">
        <w:rPr>
          <w:sz w:val="24"/>
          <w:szCs w:val="24"/>
        </w:rPr>
        <w:t xml:space="preserve"> drugih inicijativa, </w:t>
      </w:r>
      <w:r w:rsidR="009B5434" w:rsidRPr="00732D03">
        <w:rPr>
          <w:sz w:val="24"/>
          <w:szCs w:val="24"/>
        </w:rPr>
        <w:t>učešćem u aktivnostima omladinskih organizacija, ali</w:t>
      </w:r>
      <w:r w:rsidR="00732D03" w:rsidRPr="00732D03">
        <w:rPr>
          <w:sz w:val="24"/>
          <w:szCs w:val="24"/>
        </w:rPr>
        <w:t xml:space="preserve"> i drugih udruženja i fondacija, </w:t>
      </w:r>
      <w:r w:rsidR="009B5434" w:rsidRPr="00732D03">
        <w:rPr>
          <w:sz w:val="24"/>
          <w:szCs w:val="24"/>
        </w:rPr>
        <w:t>uključivanjem u proces donošenja odluka državnih i lokalnih vlasti ko</w:t>
      </w:r>
      <w:r w:rsidR="00732D03" w:rsidRPr="00732D03">
        <w:rPr>
          <w:sz w:val="24"/>
          <w:szCs w:val="24"/>
        </w:rPr>
        <w:t>je utiču na omladinsku politiku,</w:t>
      </w:r>
      <w:r w:rsidR="009B5434" w:rsidRPr="00732D03">
        <w:rPr>
          <w:sz w:val="24"/>
          <w:szCs w:val="24"/>
        </w:rPr>
        <w:t xml:space="preserve"> angažovanjem u drugim aktivnostima koje su usmerene na promovisanje učešća mladih u razvoju i sprovođenju omladinske politike.</w:t>
      </w:r>
    </w:p>
    <w:p w:rsidR="001D28FA" w:rsidRDefault="001D28FA" w:rsidP="007629AE">
      <w:pPr>
        <w:pStyle w:val="NoSpacing"/>
        <w:spacing w:line="276" w:lineRule="auto"/>
        <w:jc w:val="both"/>
        <w:rPr>
          <w:sz w:val="24"/>
          <w:szCs w:val="24"/>
        </w:rPr>
      </w:pPr>
    </w:p>
    <w:p w:rsidR="00571079" w:rsidRDefault="00962B40" w:rsidP="007629AE">
      <w:pPr>
        <w:pStyle w:val="NoSpacing"/>
        <w:spacing w:line="276" w:lineRule="auto"/>
        <w:jc w:val="both"/>
        <w:rPr>
          <w:sz w:val="24"/>
          <w:szCs w:val="24"/>
        </w:rPr>
      </w:pPr>
      <w:r w:rsidRPr="00E3073A">
        <w:rPr>
          <w:b/>
          <w:sz w:val="24"/>
          <w:szCs w:val="24"/>
        </w:rPr>
        <w:t>Mehanizmi participacije mladih u donošenju odluka</w:t>
      </w:r>
    </w:p>
    <w:p w:rsidR="008C070E" w:rsidRDefault="008C070E" w:rsidP="007629AE">
      <w:pPr>
        <w:pStyle w:val="NoSpacing"/>
        <w:spacing w:line="276" w:lineRule="auto"/>
        <w:jc w:val="both"/>
        <w:rPr>
          <w:sz w:val="24"/>
          <w:szCs w:val="24"/>
        </w:rPr>
      </w:pPr>
    </w:p>
    <w:p w:rsidR="00962B40" w:rsidRDefault="00962B40" w:rsidP="007629AE">
      <w:pPr>
        <w:pStyle w:val="NoSpacing"/>
        <w:spacing w:line="276" w:lineRule="auto"/>
        <w:jc w:val="both"/>
        <w:rPr>
          <w:sz w:val="24"/>
          <w:szCs w:val="24"/>
        </w:rPr>
      </w:pPr>
      <w:r>
        <w:rPr>
          <w:sz w:val="24"/>
          <w:szCs w:val="24"/>
        </w:rPr>
        <w:t>Najviše podudaranja u pregledu uporednih rešenja sa našim zakonom ima u oblasti utvrđivanja mehanizama participacije mladih u donošenju odluka. Većina zakon</w:t>
      </w:r>
      <w:r w:rsidR="004868A1">
        <w:rPr>
          <w:sz w:val="24"/>
          <w:szCs w:val="24"/>
        </w:rPr>
        <w:t>skih rešenja poput našeg predviđ</w:t>
      </w:r>
      <w:r>
        <w:rPr>
          <w:sz w:val="24"/>
          <w:szCs w:val="24"/>
        </w:rPr>
        <w:t xml:space="preserve">a formiranje </w:t>
      </w:r>
      <w:r w:rsidRPr="00C6767D">
        <w:rPr>
          <w:b/>
          <w:sz w:val="24"/>
          <w:szCs w:val="24"/>
        </w:rPr>
        <w:t>omladinskih</w:t>
      </w:r>
      <w:r w:rsidR="006C596D">
        <w:rPr>
          <w:sz w:val="24"/>
          <w:szCs w:val="24"/>
        </w:rPr>
        <w:t xml:space="preserve"> (čine ga samo mladi)</w:t>
      </w:r>
      <w:r>
        <w:rPr>
          <w:sz w:val="24"/>
          <w:szCs w:val="24"/>
        </w:rPr>
        <w:t xml:space="preserve"> ili </w:t>
      </w:r>
      <w:r w:rsidRPr="00C6767D">
        <w:rPr>
          <w:b/>
          <w:sz w:val="24"/>
          <w:szCs w:val="24"/>
        </w:rPr>
        <w:t>mešovitih</w:t>
      </w:r>
      <w:r>
        <w:rPr>
          <w:sz w:val="24"/>
          <w:szCs w:val="24"/>
        </w:rPr>
        <w:t xml:space="preserve"> </w:t>
      </w:r>
      <w:r w:rsidR="006C596D">
        <w:rPr>
          <w:sz w:val="24"/>
          <w:szCs w:val="24"/>
        </w:rPr>
        <w:t xml:space="preserve">(mladi + donosioci oduka) </w:t>
      </w:r>
      <w:r w:rsidRPr="00C6767D">
        <w:rPr>
          <w:b/>
          <w:sz w:val="24"/>
          <w:szCs w:val="24"/>
        </w:rPr>
        <w:t>saveta za mlade</w:t>
      </w:r>
      <w:r>
        <w:rPr>
          <w:sz w:val="24"/>
          <w:szCs w:val="24"/>
        </w:rPr>
        <w:t xml:space="preserve"> na nacionalnom i lokalnom nivou sa zadatkom da razmatraju, predlažu prate, analiziraju, komentarišu i pokreću inicijative u vezi sa propisima, merama i pitanjima od značaja za mlade. </w:t>
      </w:r>
      <w:r w:rsidR="00DF4221">
        <w:rPr>
          <w:sz w:val="24"/>
          <w:szCs w:val="24"/>
        </w:rPr>
        <w:t>Slovenija i Hrvatska su ovu materi</w:t>
      </w:r>
      <w:r w:rsidR="007C4735">
        <w:rPr>
          <w:sz w:val="24"/>
          <w:szCs w:val="24"/>
        </w:rPr>
        <w:t xml:space="preserve">ju uredile </w:t>
      </w:r>
      <w:r w:rsidR="007C4735" w:rsidRPr="005565A2">
        <w:rPr>
          <w:b/>
          <w:sz w:val="24"/>
          <w:szCs w:val="24"/>
        </w:rPr>
        <w:t>posebnim zakonom</w:t>
      </w:r>
      <w:r w:rsidR="007C4735">
        <w:rPr>
          <w:sz w:val="24"/>
          <w:szCs w:val="24"/>
        </w:rPr>
        <w:t>, a h</w:t>
      </w:r>
      <w:r w:rsidR="00DF4221">
        <w:rPr>
          <w:sz w:val="24"/>
          <w:szCs w:val="24"/>
        </w:rPr>
        <w:t xml:space="preserve">rvatski zakon može da ponudi </w:t>
      </w:r>
      <w:r w:rsidR="00C364C3">
        <w:rPr>
          <w:sz w:val="24"/>
          <w:szCs w:val="24"/>
        </w:rPr>
        <w:t>primere kako se može</w:t>
      </w:r>
      <w:r w:rsidR="00680576">
        <w:rPr>
          <w:sz w:val="24"/>
          <w:szCs w:val="24"/>
        </w:rPr>
        <w:t xml:space="preserve"> urediti </w:t>
      </w:r>
      <w:r w:rsidR="00C364C3">
        <w:rPr>
          <w:sz w:val="24"/>
          <w:szCs w:val="24"/>
        </w:rPr>
        <w:t>participacija</w:t>
      </w:r>
      <w:r w:rsidR="00680576">
        <w:rPr>
          <w:sz w:val="24"/>
          <w:szCs w:val="24"/>
        </w:rPr>
        <w:t xml:space="preserve"> mladih u donošenju odluka na lokalnom</w:t>
      </w:r>
      <w:r w:rsidR="00D279A3">
        <w:rPr>
          <w:sz w:val="24"/>
          <w:szCs w:val="24"/>
        </w:rPr>
        <w:t xml:space="preserve"> i regionalnom</w:t>
      </w:r>
      <w:r w:rsidR="00680576">
        <w:rPr>
          <w:sz w:val="24"/>
          <w:szCs w:val="24"/>
        </w:rPr>
        <w:t xml:space="preserve"> nivou. </w:t>
      </w:r>
      <w:r w:rsidR="00760034">
        <w:rPr>
          <w:sz w:val="24"/>
          <w:szCs w:val="24"/>
        </w:rPr>
        <w:t>Zanimljivo je da hrvatski zakon, iako veoma detaljan, uopšte ne sadrži mehanizme participacije mladih u donošenju odluka</w:t>
      </w:r>
      <w:r w:rsidR="00C6767D">
        <w:rPr>
          <w:sz w:val="24"/>
          <w:szCs w:val="24"/>
        </w:rPr>
        <w:t xml:space="preserve"> </w:t>
      </w:r>
      <w:r w:rsidR="00760034">
        <w:rPr>
          <w:sz w:val="24"/>
          <w:szCs w:val="24"/>
        </w:rPr>
        <w:t>na nacionalnom nivou.</w:t>
      </w:r>
      <w:r w:rsidR="00C6767D">
        <w:rPr>
          <w:sz w:val="24"/>
          <w:szCs w:val="24"/>
        </w:rPr>
        <w:t xml:space="preserve"> </w:t>
      </w:r>
    </w:p>
    <w:p w:rsidR="00374D6F" w:rsidRDefault="00374D6F" w:rsidP="007629AE">
      <w:pPr>
        <w:pStyle w:val="NoSpacing"/>
        <w:spacing w:line="276" w:lineRule="auto"/>
        <w:jc w:val="both"/>
        <w:rPr>
          <w:sz w:val="24"/>
          <w:szCs w:val="24"/>
        </w:rPr>
      </w:pPr>
    </w:p>
    <w:p w:rsidR="00455B9A" w:rsidRPr="00455B9A" w:rsidRDefault="00280BDD" w:rsidP="007629AE">
      <w:pPr>
        <w:pStyle w:val="NoSpacing"/>
        <w:spacing w:line="276" w:lineRule="auto"/>
        <w:jc w:val="both"/>
        <w:rPr>
          <w:sz w:val="24"/>
          <w:szCs w:val="24"/>
          <w:lang w:val="en-GB"/>
        </w:rPr>
      </w:pPr>
      <w:r w:rsidRPr="00251EAF">
        <w:rPr>
          <w:sz w:val="24"/>
          <w:szCs w:val="24"/>
        </w:rPr>
        <w:t>Savjet mladih u</w:t>
      </w:r>
      <w:r w:rsidR="00374D6F" w:rsidRPr="00251EAF">
        <w:rPr>
          <w:sz w:val="24"/>
          <w:szCs w:val="24"/>
        </w:rPr>
        <w:t xml:space="preserve"> </w:t>
      </w:r>
      <w:r w:rsidR="00374D6F" w:rsidRPr="002B2CD6">
        <w:rPr>
          <w:sz w:val="24"/>
          <w:szCs w:val="24"/>
          <w:u w:val="single"/>
        </w:rPr>
        <w:t>Crnoj Gori</w:t>
      </w:r>
      <w:r w:rsidR="00374D6F" w:rsidRPr="00251EAF">
        <w:rPr>
          <w:sz w:val="24"/>
          <w:szCs w:val="24"/>
        </w:rPr>
        <w:t xml:space="preserve"> je </w:t>
      </w:r>
      <w:r w:rsidRPr="00251EAF">
        <w:rPr>
          <w:sz w:val="24"/>
          <w:szCs w:val="24"/>
        </w:rPr>
        <w:t>mešovit,</w:t>
      </w:r>
      <w:r w:rsidR="008C6964" w:rsidRPr="00251EAF">
        <w:rPr>
          <w:sz w:val="24"/>
          <w:szCs w:val="24"/>
        </w:rPr>
        <w:t xml:space="preserve"> broji 9 članova,</w:t>
      </w:r>
      <w:r w:rsidRPr="00251EAF">
        <w:rPr>
          <w:sz w:val="24"/>
          <w:szCs w:val="24"/>
        </w:rPr>
        <w:t xml:space="preserve"> i pored predstavnika ministarstava, u Savjetu učestvuju i 2 predstavnika NVO koje sprovode omladinske aktivnosti, od kojih najmanje 1 mlada osoba. </w:t>
      </w:r>
      <w:r w:rsidR="006843AD" w:rsidRPr="00251EAF">
        <w:rPr>
          <w:sz w:val="24"/>
          <w:szCs w:val="24"/>
        </w:rPr>
        <w:t xml:space="preserve">Sa ovakvim rasporedom snaga u Savjetu, </w:t>
      </w:r>
      <w:r w:rsidR="00D534C1" w:rsidRPr="00251EAF">
        <w:rPr>
          <w:sz w:val="24"/>
          <w:szCs w:val="24"/>
        </w:rPr>
        <w:t xml:space="preserve">mladi ne mogu presudno </w:t>
      </w:r>
      <w:r w:rsidR="001A4437" w:rsidRPr="00251EAF">
        <w:rPr>
          <w:sz w:val="24"/>
          <w:szCs w:val="24"/>
        </w:rPr>
        <w:t>uticati</w:t>
      </w:r>
      <w:r w:rsidR="00D534C1" w:rsidRPr="00251EAF">
        <w:rPr>
          <w:sz w:val="24"/>
          <w:szCs w:val="24"/>
        </w:rPr>
        <w:t xml:space="preserve"> na odluke Savjeta</w:t>
      </w:r>
      <w:r w:rsidR="001A4437" w:rsidRPr="00251EAF">
        <w:rPr>
          <w:sz w:val="24"/>
          <w:szCs w:val="24"/>
        </w:rPr>
        <w:t xml:space="preserve">, ali mogu imati svoj glas koji se čuje. Na lokalnom nivou, najmanje </w:t>
      </w:r>
      <w:r w:rsidR="00623564" w:rsidRPr="00251EAF">
        <w:rPr>
          <w:sz w:val="24"/>
          <w:szCs w:val="24"/>
        </w:rPr>
        <w:t>1 član savjeta je predstavnik NVO koja sprovode omladinsku politiku.</w:t>
      </w:r>
      <w:r w:rsidR="00D279A3" w:rsidRPr="00251EAF">
        <w:rPr>
          <w:sz w:val="24"/>
          <w:szCs w:val="24"/>
        </w:rPr>
        <w:t xml:space="preserve"> Savjet mladih u </w:t>
      </w:r>
      <w:r w:rsidR="00D279A3" w:rsidRPr="002B2CD6">
        <w:rPr>
          <w:sz w:val="24"/>
          <w:szCs w:val="24"/>
          <w:u w:val="single"/>
        </w:rPr>
        <w:t>Hrvatskoj</w:t>
      </w:r>
      <w:r w:rsidR="00D279A3" w:rsidRPr="00251EAF">
        <w:rPr>
          <w:sz w:val="24"/>
          <w:szCs w:val="24"/>
        </w:rPr>
        <w:t xml:space="preserve"> čine samo predstavnici mladih. </w:t>
      </w:r>
      <w:r w:rsidR="00A703F4" w:rsidRPr="00251EAF">
        <w:rPr>
          <w:sz w:val="24"/>
          <w:szCs w:val="24"/>
        </w:rPr>
        <w:t>Savjet ima brojna ovlašćenja, između ostalih i da učestvuje u izradi, sprovođenju i praćenju lokalnih programa za mlade, i u programiranju prioriteta konkursa i određivanja kriterijuma finansiranja organizacija mladih i za mlade.</w:t>
      </w:r>
      <w:r w:rsidR="001E4730" w:rsidRPr="00251EAF">
        <w:rPr>
          <w:sz w:val="24"/>
          <w:szCs w:val="24"/>
        </w:rPr>
        <w:t xml:space="preserve"> </w:t>
      </w:r>
      <w:r w:rsidR="00B26E0E" w:rsidRPr="00251EAF">
        <w:rPr>
          <w:sz w:val="24"/>
          <w:szCs w:val="24"/>
        </w:rPr>
        <w:t xml:space="preserve">Zanimljivo je da je odnos predstavničkog tela JLS </w:t>
      </w:r>
      <w:r w:rsidR="007531BF" w:rsidRPr="00251EAF">
        <w:rPr>
          <w:sz w:val="24"/>
          <w:szCs w:val="24"/>
        </w:rPr>
        <w:t xml:space="preserve">sa lokalnim Savjetom mladih uređen tako da su </w:t>
      </w:r>
      <w:r w:rsidR="007531BF" w:rsidRPr="00251EAF">
        <w:rPr>
          <w:b/>
          <w:sz w:val="24"/>
          <w:szCs w:val="24"/>
        </w:rPr>
        <w:t>taksativno navedene obaveze predstavničkog tela</w:t>
      </w:r>
      <w:r w:rsidR="007531BF" w:rsidRPr="00251EAF">
        <w:rPr>
          <w:sz w:val="24"/>
          <w:szCs w:val="24"/>
        </w:rPr>
        <w:t>, poput: obaveze</w:t>
      </w:r>
      <w:r w:rsidR="00383634" w:rsidRPr="00251EAF">
        <w:rPr>
          <w:sz w:val="24"/>
          <w:szCs w:val="24"/>
        </w:rPr>
        <w:t xml:space="preserve"> da Sav</w:t>
      </w:r>
      <w:r w:rsidR="001E4730" w:rsidRPr="00251EAF">
        <w:rPr>
          <w:sz w:val="24"/>
          <w:szCs w:val="24"/>
        </w:rPr>
        <w:t>j</w:t>
      </w:r>
      <w:r w:rsidR="00383634" w:rsidRPr="00251EAF">
        <w:rPr>
          <w:sz w:val="24"/>
          <w:szCs w:val="24"/>
        </w:rPr>
        <w:t>etu mladih dostavi sve pozive i materijale za svoje sednice, te zapisnike s održanih sednica</w:t>
      </w:r>
      <w:r w:rsidR="00BA1EFE" w:rsidRPr="00251EAF">
        <w:rPr>
          <w:sz w:val="24"/>
          <w:szCs w:val="24"/>
        </w:rPr>
        <w:t xml:space="preserve">, </w:t>
      </w:r>
      <w:r w:rsidR="00264A01" w:rsidRPr="00251EAF">
        <w:rPr>
          <w:sz w:val="24"/>
          <w:szCs w:val="24"/>
        </w:rPr>
        <w:t>obaveze da p</w:t>
      </w:r>
      <w:r w:rsidR="00383634" w:rsidRPr="00251EAF">
        <w:rPr>
          <w:sz w:val="24"/>
          <w:szCs w:val="24"/>
        </w:rPr>
        <w:t>redsednik predstavničkog tela  najmanje svaka 3 meseca održava zajednički sastanak sa Sav</w:t>
      </w:r>
      <w:r w:rsidR="00B26E0E" w:rsidRPr="00251EAF">
        <w:rPr>
          <w:sz w:val="24"/>
          <w:szCs w:val="24"/>
        </w:rPr>
        <w:t>j</w:t>
      </w:r>
      <w:r w:rsidR="00383634" w:rsidRPr="00251EAF">
        <w:rPr>
          <w:sz w:val="24"/>
          <w:szCs w:val="24"/>
        </w:rPr>
        <w:t>etom mladih</w:t>
      </w:r>
      <w:r w:rsidR="00264A01" w:rsidRPr="00251EAF">
        <w:rPr>
          <w:sz w:val="24"/>
          <w:szCs w:val="24"/>
        </w:rPr>
        <w:t>,</w:t>
      </w:r>
      <w:r w:rsidR="00383634" w:rsidRPr="00251EAF">
        <w:rPr>
          <w:sz w:val="24"/>
          <w:szCs w:val="24"/>
        </w:rPr>
        <w:t xml:space="preserve"> obaveza da predstavničko telo na predlog Saveta mladih raspravlja pitanje od interesa za mlade, i to najkasnije na prvoj sledećoj sednici</w:t>
      </w:r>
      <w:r w:rsidR="007C3ADC" w:rsidRPr="00251EAF">
        <w:rPr>
          <w:sz w:val="24"/>
          <w:szCs w:val="24"/>
        </w:rPr>
        <w:t>, i obaveza da se</w:t>
      </w:r>
      <w:r w:rsidR="00B26E0E" w:rsidRPr="00251EAF">
        <w:rPr>
          <w:sz w:val="24"/>
          <w:szCs w:val="24"/>
        </w:rPr>
        <w:t xml:space="preserve"> </w:t>
      </w:r>
      <w:r w:rsidR="007C3ADC" w:rsidRPr="00251EAF">
        <w:rPr>
          <w:sz w:val="24"/>
          <w:szCs w:val="24"/>
        </w:rPr>
        <w:t xml:space="preserve">najmanje svaka 3 meseca održavaju zajednički sastanak </w:t>
      </w:r>
      <w:r w:rsidR="00383634" w:rsidRPr="00251EAF">
        <w:rPr>
          <w:sz w:val="24"/>
          <w:szCs w:val="24"/>
        </w:rPr>
        <w:t>načelnik</w:t>
      </w:r>
      <w:r w:rsidR="007C3ADC" w:rsidRPr="00251EAF">
        <w:rPr>
          <w:sz w:val="24"/>
          <w:szCs w:val="24"/>
        </w:rPr>
        <w:t>a, gradonačelnika</w:t>
      </w:r>
      <w:r w:rsidR="00383634" w:rsidRPr="00251EAF">
        <w:rPr>
          <w:sz w:val="24"/>
          <w:szCs w:val="24"/>
        </w:rPr>
        <w:t xml:space="preserve"> </w:t>
      </w:r>
      <w:r w:rsidR="007C3ADC" w:rsidRPr="00251EAF">
        <w:rPr>
          <w:sz w:val="24"/>
          <w:szCs w:val="24"/>
        </w:rPr>
        <w:t>il</w:t>
      </w:r>
      <w:r w:rsidR="00383634" w:rsidRPr="00251EAF">
        <w:rPr>
          <w:sz w:val="24"/>
          <w:szCs w:val="24"/>
        </w:rPr>
        <w:t>i župan</w:t>
      </w:r>
      <w:r w:rsidR="007C3ADC" w:rsidRPr="00251EAF">
        <w:rPr>
          <w:sz w:val="24"/>
          <w:szCs w:val="24"/>
        </w:rPr>
        <w:t>a</w:t>
      </w:r>
      <w:r w:rsidR="00383634" w:rsidRPr="00251EAF">
        <w:rPr>
          <w:sz w:val="24"/>
          <w:szCs w:val="24"/>
        </w:rPr>
        <w:t xml:space="preserve"> sa Savetom mladih.</w:t>
      </w:r>
      <w:r w:rsidR="00251EAF" w:rsidRPr="00251EAF">
        <w:rPr>
          <w:sz w:val="24"/>
          <w:szCs w:val="24"/>
        </w:rPr>
        <w:t xml:space="preserve"> </w:t>
      </w:r>
      <w:r w:rsidR="00807495" w:rsidRPr="00251EAF">
        <w:rPr>
          <w:sz w:val="24"/>
          <w:szCs w:val="24"/>
        </w:rPr>
        <w:t xml:space="preserve">Savet za mlade </w:t>
      </w:r>
      <w:r w:rsidR="00251EAF" w:rsidRPr="002B2CD6">
        <w:rPr>
          <w:sz w:val="24"/>
          <w:szCs w:val="24"/>
          <w:u w:val="single"/>
        </w:rPr>
        <w:t>FBiH</w:t>
      </w:r>
      <w:r w:rsidR="00251EAF" w:rsidRPr="00251EAF">
        <w:rPr>
          <w:sz w:val="24"/>
          <w:szCs w:val="24"/>
        </w:rPr>
        <w:t xml:space="preserve"> </w:t>
      </w:r>
      <w:r w:rsidR="00807495">
        <w:rPr>
          <w:sz w:val="24"/>
          <w:szCs w:val="24"/>
        </w:rPr>
        <w:t xml:space="preserve">broji </w:t>
      </w:r>
      <w:r w:rsidR="00251EAF" w:rsidRPr="00251EAF">
        <w:rPr>
          <w:sz w:val="24"/>
          <w:szCs w:val="24"/>
        </w:rPr>
        <w:t xml:space="preserve">najmanje 50% </w:t>
      </w:r>
      <w:r w:rsidR="00807495">
        <w:rPr>
          <w:sz w:val="24"/>
          <w:szCs w:val="24"/>
        </w:rPr>
        <w:t xml:space="preserve">mladih </w:t>
      </w:r>
      <w:r w:rsidR="00251EAF" w:rsidRPr="00251EAF">
        <w:rPr>
          <w:sz w:val="24"/>
          <w:szCs w:val="24"/>
        </w:rPr>
        <w:t xml:space="preserve">članova. </w:t>
      </w:r>
      <w:r w:rsidR="00807495">
        <w:rPr>
          <w:sz w:val="24"/>
          <w:szCs w:val="24"/>
        </w:rPr>
        <w:t>U FBiH postoje i</w:t>
      </w:r>
      <w:r w:rsidR="00251EAF" w:rsidRPr="00251EAF">
        <w:rPr>
          <w:sz w:val="24"/>
          <w:szCs w:val="24"/>
        </w:rPr>
        <w:t xml:space="preserve"> Komisije za mlade pri predstavničkim telima FBiH.</w:t>
      </w:r>
      <w:r w:rsidR="00DC0636">
        <w:rPr>
          <w:sz w:val="24"/>
          <w:szCs w:val="24"/>
        </w:rPr>
        <w:t xml:space="preserve"> </w:t>
      </w:r>
      <w:r w:rsidR="00F13BB2">
        <w:rPr>
          <w:sz w:val="24"/>
          <w:szCs w:val="24"/>
        </w:rPr>
        <w:t xml:space="preserve">U </w:t>
      </w:r>
      <w:r w:rsidR="00F13BB2" w:rsidRPr="002B2CD6">
        <w:rPr>
          <w:sz w:val="24"/>
          <w:szCs w:val="24"/>
          <w:u w:val="single"/>
        </w:rPr>
        <w:t>Republici Srpskoj</w:t>
      </w:r>
      <w:r w:rsidR="00F13BB2">
        <w:rPr>
          <w:sz w:val="24"/>
          <w:szCs w:val="24"/>
        </w:rPr>
        <w:t xml:space="preserve"> </w:t>
      </w:r>
      <w:r w:rsidR="00D859E3">
        <w:rPr>
          <w:sz w:val="24"/>
          <w:szCs w:val="24"/>
        </w:rPr>
        <w:t xml:space="preserve">ključni mehanizam paticipacije je Upravljački komitet koji je mešovito telo koje čine predstavnici državnih institucija i </w:t>
      </w:r>
      <w:r w:rsidR="00D859E3" w:rsidRPr="009F2A9B">
        <w:rPr>
          <w:sz w:val="24"/>
          <w:szCs w:val="24"/>
        </w:rPr>
        <w:t>Omladinskog saveta</w:t>
      </w:r>
      <w:r w:rsidR="00D859E3">
        <w:rPr>
          <w:sz w:val="24"/>
          <w:szCs w:val="24"/>
        </w:rPr>
        <w:t xml:space="preserve">. </w:t>
      </w:r>
      <w:r w:rsidR="00CB401A">
        <w:rPr>
          <w:sz w:val="24"/>
          <w:szCs w:val="24"/>
        </w:rPr>
        <w:t>Pri skupštinama lokalnih samouprava i pri Narodnoj skupštini mogu se formirati i Komisije za mlade kao stalna mešovita radna tela.</w:t>
      </w:r>
      <w:r w:rsidR="002B2CD6">
        <w:rPr>
          <w:sz w:val="24"/>
          <w:szCs w:val="24"/>
        </w:rPr>
        <w:t xml:space="preserve"> U </w:t>
      </w:r>
      <w:r w:rsidR="002B2CD6" w:rsidRPr="006A00FB">
        <w:rPr>
          <w:sz w:val="24"/>
          <w:szCs w:val="24"/>
          <w:u w:val="single"/>
        </w:rPr>
        <w:t>Severnoj Makedoniji</w:t>
      </w:r>
      <w:r w:rsidR="002B2CD6">
        <w:rPr>
          <w:sz w:val="24"/>
          <w:szCs w:val="24"/>
        </w:rPr>
        <w:t xml:space="preserve"> </w:t>
      </w:r>
      <w:r w:rsidR="00E830B9">
        <w:rPr>
          <w:sz w:val="24"/>
          <w:szCs w:val="24"/>
        </w:rPr>
        <w:t xml:space="preserve">su mehanizmi participacije najrazrađeniji, i </w:t>
      </w:r>
      <w:r w:rsidR="00F363B3">
        <w:rPr>
          <w:sz w:val="24"/>
          <w:szCs w:val="24"/>
        </w:rPr>
        <w:t>obuhavtaju 4 mehanizma</w:t>
      </w:r>
      <w:r w:rsidR="00E830B9">
        <w:rPr>
          <w:sz w:val="24"/>
          <w:szCs w:val="24"/>
        </w:rPr>
        <w:t xml:space="preserve"> </w:t>
      </w:r>
      <w:r w:rsidR="00F363B3">
        <w:rPr>
          <w:sz w:val="24"/>
          <w:szCs w:val="24"/>
        </w:rPr>
        <w:t>(</w:t>
      </w:r>
      <w:r w:rsidR="00E830B9">
        <w:rPr>
          <w:sz w:val="24"/>
          <w:szCs w:val="24"/>
        </w:rPr>
        <w:t>Nacionalnu</w:t>
      </w:r>
      <w:r w:rsidR="00CB401A" w:rsidRPr="005B5A3F">
        <w:rPr>
          <w:sz w:val="24"/>
          <w:szCs w:val="24"/>
        </w:rPr>
        <w:t xml:space="preserve"> skupštin</w:t>
      </w:r>
      <w:r w:rsidR="00E830B9">
        <w:rPr>
          <w:sz w:val="24"/>
          <w:szCs w:val="24"/>
        </w:rPr>
        <w:t>u</w:t>
      </w:r>
      <w:r w:rsidR="00CB401A" w:rsidRPr="005B5A3F">
        <w:rPr>
          <w:sz w:val="24"/>
          <w:szCs w:val="24"/>
        </w:rPr>
        <w:t xml:space="preserve"> mladih, </w:t>
      </w:r>
      <w:r w:rsidR="006A00FB" w:rsidRPr="005B5A3F">
        <w:rPr>
          <w:sz w:val="24"/>
          <w:szCs w:val="24"/>
        </w:rPr>
        <w:t>Nacionalno savetodavno telo za mlade</w:t>
      </w:r>
      <w:r w:rsidR="006A00FB">
        <w:rPr>
          <w:sz w:val="24"/>
          <w:szCs w:val="24"/>
        </w:rPr>
        <w:t xml:space="preserve"> </w:t>
      </w:r>
      <w:r w:rsidR="00C2013E" w:rsidRPr="005B5A3F">
        <w:rPr>
          <w:sz w:val="24"/>
          <w:szCs w:val="24"/>
        </w:rPr>
        <w:t>lokalni saveti za mlade, lokalne skupštine mladih</w:t>
      </w:r>
      <w:r w:rsidR="00C2013E">
        <w:rPr>
          <w:sz w:val="24"/>
          <w:szCs w:val="24"/>
        </w:rPr>
        <w:t>)</w:t>
      </w:r>
      <w:r w:rsidR="00C2013E" w:rsidRPr="005B5A3F">
        <w:rPr>
          <w:sz w:val="24"/>
          <w:szCs w:val="24"/>
        </w:rPr>
        <w:t xml:space="preserve">. </w:t>
      </w:r>
      <w:r w:rsidR="00CB401A" w:rsidRPr="005B5A3F">
        <w:rPr>
          <w:sz w:val="24"/>
          <w:szCs w:val="24"/>
        </w:rPr>
        <w:t>Nacionalno savetodavno telo za mlade</w:t>
      </w:r>
      <w:r w:rsidR="00F363B3">
        <w:rPr>
          <w:sz w:val="24"/>
          <w:szCs w:val="24"/>
        </w:rPr>
        <w:t xml:space="preserve"> je najvažniji mehanizam </w:t>
      </w:r>
      <w:r w:rsidR="00AF21EA">
        <w:rPr>
          <w:sz w:val="24"/>
          <w:szCs w:val="24"/>
        </w:rPr>
        <w:t xml:space="preserve">koji broji </w:t>
      </w:r>
      <w:r w:rsidR="00AF21EA" w:rsidRPr="006A00FB">
        <w:rPr>
          <w:b/>
          <w:sz w:val="24"/>
          <w:szCs w:val="24"/>
        </w:rPr>
        <w:t>17 članova od čega 9 mladih</w:t>
      </w:r>
      <w:r w:rsidR="00AF21EA">
        <w:rPr>
          <w:sz w:val="24"/>
          <w:szCs w:val="24"/>
        </w:rPr>
        <w:t xml:space="preserve"> koje bira Nacionalna omladinska skupština. Prema tome, u ovom telu mladi su većina.</w:t>
      </w:r>
      <w:r w:rsidR="00CB401A" w:rsidRPr="005B5A3F">
        <w:rPr>
          <w:sz w:val="24"/>
          <w:szCs w:val="24"/>
        </w:rPr>
        <w:t xml:space="preserve"> </w:t>
      </w:r>
      <w:r w:rsidR="006A00FB">
        <w:rPr>
          <w:sz w:val="24"/>
          <w:szCs w:val="24"/>
        </w:rPr>
        <w:t>Ima savetodavnu i nadzornu ulogu</w:t>
      </w:r>
      <w:r w:rsidR="00FF3896" w:rsidRPr="00FF3896">
        <w:rPr>
          <w:sz w:val="24"/>
          <w:szCs w:val="24"/>
        </w:rPr>
        <w:t xml:space="preserve"> </w:t>
      </w:r>
      <w:r w:rsidR="00FF3896">
        <w:rPr>
          <w:sz w:val="24"/>
          <w:szCs w:val="24"/>
        </w:rPr>
        <w:t xml:space="preserve">i </w:t>
      </w:r>
      <w:r w:rsidR="00FF3896" w:rsidRPr="005B5A3F">
        <w:rPr>
          <w:sz w:val="24"/>
          <w:szCs w:val="24"/>
        </w:rPr>
        <w:t>predlaže uspostavljanje mehanizama za vrednovanje participacije mladih i ostvarivanje inte</w:t>
      </w:r>
      <w:r w:rsidR="00FF3896">
        <w:rPr>
          <w:sz w:val="24"/>
          <w:szCs w:val="24"/>
        </w:rPr>
        <w:t>resa mladih u društvenom životu</w:t>
      </w:r>
      <w:r w:rsidR="006A00FB">
        <w:rPr>
          <w:sz w:val="24"/>
          <w:szCs w:val="24"/>
        </w:rPr>
        <w:t xml:space="preserve">. </w:t>
      </w:r>
      <w:r w:rsidR="00FF3896">
        <w:rPr>
          <w:sz w:val="24"/>
          <w:szCs w:val="24"/>
        </w:rPr>
        <w:t>Na lokalnom nivou formiraju se lokalni saveti za mlade</w:t>
      </w:r>
      <w:r w:rsidR="00A22FBD">
        <w:rPr>
          <w:sz w:val="24"/>
          <w:szCs w:val="24"/>
        </w:rPr>
        <w:t xml:space="preserve">. Imaju široko postavljene nadležnosti, između ostalog i da </w:t>
      </w:r>
      <w:r w:rsidR="00A22FBD" w:rsidRPr="005B5A3F">
        <w:rPr>
          <w:sz w:val="24"/>
          <w:szCs w:val="24"/>
        </w:rPr>
        <w:t xml:space="preserve">predlažu </w:t>
      </w:r>
      <w:r w:rsidR="00A22FBD">
        <w:rPr>
          <w:sz w:val="24"/>
          <w:szCs w:val="24"/>
        </w:rPr>
        <w:t xml:space="preserve">lokalnoj skupštini </w:t>
      </w:r>
      <w:r w:rsidR="00A22FBD" w:rsidRPr="005B5A3F">
        <w:rPr>
          <w:sz w:val="24"/>
          <w:szCs w:val="24"/>
        </w:rPr>
        <w:t xml:space="preserve">tačke dnevnog reda koje se tiču omladinske politike, </w:t>
      </w:r>
      <w:r w:rsidR="006904B5">
        <w:rPr>
          <w:sz w:val="24"/>
          <w:szCs w:val="24"/>
        </w:rPr>
        <w:t xml:space="preserve">i da </w:t>
      </w:r>
      <w:r w:rsidR="00A22FBD" w:rsidRPr="005B5A3F">
        <w:rPr>
          <w:sz w:val="24"/>
          <w:szCs w:val="24"/>
        </w:rPr>
        <w:t>iniciraju proces izrade lokalne strategije za mlade.</w:t>
      </w:r>
      <w:r w:rsidR="000738C8">
        <w:rPr>
          <w:sz w:val="24"/>
          <w:szCs w:val="24"/>
        </w:rPr>
        <w:t xml:space="preserve"> U </w:t>
      </w:r>
      <w:r w:rsidR="000738C8" w:rsidRPr="00403B13">
        <w:rPr>
          <w:sz w:val="24"/>
          <w:szCs w:val="24"/>
          <w:u w:val="single"/>
        </w:rPr>
        <w:t>Sloveniji</w:t>
      </w:r>
      <w:r w:rsidR="000738C8">
        <w:rPr>
          <w:sz w:val="24"/>
          <w:szCs w:val="24"/>
        </w:rPr>
        <w:t xml:space="preserve"> postoji </w:t>
      </w:r>
      <w:r w:rsidR="000738C8" w:rsidRPr="00403B13">
        <w:rPr>
          <w:sz w:val="24"/>
          <w:szCs w:val="24"/>
        </w:rPr>
        <w:t>Vladino savetodavno telo za mlade</w:t>
      </w:r>
      <w:r w:rsidR="000738C8">
        <w:rPr>
          <w:sz w:val="24"/>
          <w:szCs w:val="24"/>
        </w:rPr>
        <w:t xml:space="preserve"> sa širokim ovlašćenjima, u kojem predstavnici omladinskih organizacija čine 50% članova (čl. 8). </w:t>
      </w:r>
      <w:r w:rsidR="00DF3718">
        <w:rPr>
          <w:sz w:val="24"/>
          <w:szCs w:val="24"/>
        </w:rPr>
        <w:t xml:space="preserve">Pored ovog tela, značajan mehanizam participacije sadržan je i u odredbi koja obavezuje Vladu </w:t>
      </w:r>
      <w:r w:rsidR="00832AB6">
        <w:rPr>
          <w:sz w:val="24"/>
          <w:szCs w:val="24"/>
        </w:rPr>
        <w:t>Slovenije</w:t>
      </w:r>
      <w:r w:rsidR="00DF3718">
        <w:rPr>
          <w:sz w:val="24"/>
          <w:szCs w:val="24"/>
        </w:rPr>
        <w:t xml:space="preserve"> i lokalne samouprave da </w:t>
      </w:r>
      <w:r w:rsidR="00DF3718" w:rsidRPr="00AE4892">
        <w:rPr>
          <w:b/>
          <w:sz w:val="24"/>
          <w:szCs w:val="24"/>
        </w:rPr>
        <w:t>prilikom donošenja propisa, moraju konsultovati</w:t>
      </w:r>
      <w:r w:rsidR="00DF3718">
        <w:rPr>
          <w:sz w:val="24"/>
          <w:szCs w:val="24"/>
        </w:rPr>
        <w:t xml:space="preserve"> Omladinski savet Slovenije, odnosno lokalne omladinske savete.</w:t>
      </w:r>
      <w:r w:rsidR="007E0197">
        <w:rPr>
          <w:sz w:val="24"/>
          <w:szCs w:val="24"/>
        </w:rPr>
        <w:t xml:space="preserve"> I u </w:t>
      </w:r>
      <w:r w:rsidR="007E0197" w:rsidRPr="00EB0A0B">
        <w:rPr>
          <w:sz w:val="24"/>
          <w:szCs w:val="24"/>
          <w:u w:val="single"/>
        </w:rPr>
        <w:t>Albaniji</w:t>
      </w:r>
      <w:r w:rsidR="007E0197">
        <w:rPr>
          <w:sz w:val="24"/>
          <w:szCs w:val="24"/>
        </w:rPr>
        <w:t xml:space="preserve"> </w:t>
      </w:r>
      <w:r w:rsidR="00EB0A0B">
        <w:rPr>
          <w:sz w:val="24"/>
          <w:szCs w:val="24"/>
        </w:rPr>
        <w:t xml:space="preserve">u nacionalnom </w:t>
      </w:r>
      <w:r w:rsidR="00EB0A0B">
        <w:rPr>
          <w:sz w:val="24"/>
          <w:szCs w:val="24"/>
          <w:lang w:val="en-GB"/>
        </w:rPr>
        <w:t>savetodavn</w:t>
      </w:r>
      <w:r w:rsidR="00750775">
        <w:rPr>
          <w:sz w:val="24"/>
          <w:szCs w:val="24"/>
          <w:lang w:val="en-GB"/>
        </w:rPr>
        <w:t>o</w:t>
      </w:r>
      <w:r w:rsidR="00EB0A0B">
        <w:rPr>
          <w:sz w:val="24"/>
          <w:szCs w:val="24"/>
          <w:lang w:val="en-GB"/>
        </w:rPr>
        <w:t>m telu</w:t>
      </w:r>
      <w:r w:rsidR="007E0197">
        <w:rPr>
          <w:sz w:val="24"/>
          <w:szCs w:val="24"/>
          <w:lang w:val="en-GB"/>
        </w:rPr>
        <w:t xml:space="preserve"> ministra 50% članova su mladi. </w:t>
      </w:r>
      <w:r w:rsidR="006E540F">
        <w:rPr>
          <w:sz w:val="24"/>
          <w:szCs w:val="24"/>
          <w:lang w:val="en-GB"/>
        </w:rPr>
        <w:t xml:space="preserve">Slično rešenje je primenjeno i u </w:t>
      </w:r>
      <w:r w:rsidR="006E540F" w:rsidRPr="006E540F">
        <w:rPr>
          <w:sz w:val="24"/>
          <w:szCs w:val="24"/>
          <w:u w:val="single"/>
          <w:lang w:val="en-GB"/>
        </w:rPr>
        <w:t>Letoniji</w:t>
      </w:r>
      <w:r w:rsidR="006E540F">
        <w:rPr>
          <w:sz w:val="24"/>
          <w:szCs w:val="24"/>
          <w:lang w:val="en-GB"/>
        </w:rPr>
        <w:t xml:space="preserve">. </w:t>
      </w:r>
      <w:r w:rsidR="007E0197">
        <w:rPr>
          <w:sz w:val="24"/>
          <w:szCs w:val="24"/>
          <w:lang w:val="en-GB"/>
        </w:rPr>
        <w:t>Sve članove bira ministar.</w:t>
      </w:r>
      <w:r w:rsidR="00750775">
        <w:rPr>
          <w:sz w:val="24"/>
          <w:szCs w:val="24"/>
          <w:lang w:val="en-GB"/>
        </w:rPr>
        <w:t xml:space="preserve"> Isto rešenje je primenjeno i u vezi lokalnih saveta mladih.</w:t>
      </w:r>
      <w:r w:rsidR="00D81AF5">
        <w:rPr>
          <w:sz w:val="24"/>
          <w:szCs w:val="24"/>
          <w:lang w:val="en-GB"/>
        </w:rPr>
        <w:t xml:space="preserve">U </w:t>
      </w:r>
      <w:r w:rsidR="00D81AF5" w:rsidRPr="00D81AF5">
        <w:rPr>
          <w:sz w:val="24"/>
          <w:szCs w:val="24"/>
          <w:u w:val="single"/>
          <w:lang w:val="en-GB"/>
        </w:rPr>
        <w:t>Finskoj</w:t>
      </w:r>
      <w:r w:rsidR="00D81AF5">
        <w:rPr>
          <w:sz w:val="24"/>
          <w:szCs w:val="24"/>
          <w:lang w:val="en-GB"/>
        </w:rPr>
        <w:t xml:space="preserve"> postoji Nacionalni omladinski savet kao savetodavno telo. </w:t>
      </w:r>
      <w:r w:rsidR="00C72C2D">
        <w:rPr>
          <w:sz w:val="24"/>
          <w:szCs w:val="24"/>
          <w:lang w:val="en-GB"/>
        </w:rPr>
        <w:t xml:space="preserve">Na Islandu, mladi čine natpolovičnu većinu nacionalnog omladinskog saveta (5 od 9 članova). </w:t>
      </w:r>
      <w:r w:rsidR="00EA72A3">
        <w:rPr>
          <w:sz w:val="24"/>
          <w:szCs w:val="24"/>
          <w:lang w:val="en-GB"/>
        </w:rPr>
        <w:t>Na lokalnom nivou se fo</w:t>
      </w:r>
      <w:r w:rsidR="00832AB6">
        <w:rPr>
          <w:sz w:val="24"/>
          <w:szCs w:val="24"/>
          <w:lang w:val="en-GB"/>
        </w:rPr>
        <w:t>rmir</w:t>
      </w:r>
      <w:r w:rsidR="00EA72A3">
        <w:rPr>
          <w:sz w:val="24"/>
          <w:szCs w:val="24"/>
          <w:lang w:val="en-GB"/>
        </w:rPr>
        <w:t>aju komisije za mlade.</w:t>
      </w:r>
      <w:r w:rsidR="00513C8E">
        <w:rPr>
          <w:sz w:val="24"/>
          <w:szCs w:val="24"/>
          <w:lang w:val="en-GB"/>
        </w:rPr>
        <w:t xml:space="preserve"> U Rumuniji je uređeno da Nacionalni savet mladih koji formiraju NVO, čini glavnog partnera vladi za pitanja brige o mladima. </w:t>
      </w:r>
      <w:r w:rsidR="006C7D45">
        <w:rPr>
          <w:sz w:val="24"/>
          <w:szCs w:val="24"/>
          <w:lang w:val="en-GB"/>
        </w:rPr>
        <w:t xml:space="preserve">Vlada je dužna da konsultuje ovo telo prilikom donošenja propisa o mladima. </w:t>
      </w:r>
      <w:r w:rsidR="00513C8E">
        <w:rPr>
          <w:sz w:val="24"/>
          <w:szCs w:val="24"/>
          <w:lang w:val="en-GB"/>
        </w:rPr>
        <w:t>Nacionalni savet mladih ima svoje delegate u Ekonomsko-socijalnom savetu Rumunije.</w:t>
      </w:r>
      <w:r w:rsidR="00DB7583">
        <w:rPr>
          <w:sz w:val="24"/>
          <w:szCs w:val="24"/>
          <w:lang w:val="en-GB"/>
        </w:rPr>
        <w:t xml:space="preserve"> U </w:t>
      </w:r>
      <w:r w:rsidR="00DB7583" w:rsidRPr="00DB7583">
        <w:rPr>
          <w:sz w:val="24"/>
          <w:szCs w:val="24"/>
          <w:u w:val="single"/>
          <w:lang w:val="en-GB"/>
        </w:rPr>
        <w:t>Bugarskoj</w:t>
      </w:r>
      <w:r w:rsidR="00DB7583">
        <w:rPr>
          <w:sz w:val="24"/>
          <w:szCs w:val="24"/>
          <w:lang w:val="en-GB"/>
        </w:rPr>
        <w:t>, Nacionalni savet za mlade je mešovito telo u kojem svoje predstavnike imaju i nacionalne omladinske organizacije i učenički parlamenti.</w:t>
      </w:r>
      <w:r w:rsidR="00D24DBF">
        <w:rPr>
          <w:sz w:val="24"/>
          <w:szCs w:val="24"/>
          <w:lang w:val="en-GB"/>
        </w:rPr>
        <w:t xml:space="preserve"> U </w:t>
      </w:r>
      <w:r w:rsidR="00D24DBF" w:rsidRPr="00D24DBF">
        <w:rPr>
          <w:sz w:val="24"/>
          <w:szCs w:val="24"/>
          <w:u w:val="single"/>
          <w:lang w:val="en-GB"/>
        </w:rPr>
        <w:t>Slovačkoj</w:t>
      </w:r>
      <w:r w:rsidR="00D24DBF">
        <w:rPr>
          <w:sz w:val="24"/>
          <w:szCs w:val="24"/>
          <w:lang w:val="en-GB"/>
        </w:rPr>
        <w:t xml:space="preserve"> lokalne samouprave mogu formirati Parlament mladih kao savetodavno telo.</w:t>
      </w:r>
      <w:r w:rsidR="008B4B45">
        <w:rPr>
          <w:sz w:val="24"/>
          <w:szCs w:val="24"/>
          <w:lang w:val="en-GB"/>
        </w:rPr>
        <w:t xml:space="preserve"> Slično je i u </w:t>
      </w:r>
      <w:r w:rsidR="008B4B45" w:rsidRPr="008B4B45">
        <w:rPr>
          <w:sz w:val="24"/>
          <w:szCs w:val="24"/>
          <w:u w:val="single"/>
          <w:lang w:val="en-GB"/>
        </w:rPr>
        <w:t>Estoniji</w:t>
      </w:r>
      <w:r w:rsidR="008B4B45">
        <w:rPr>
          <w:sz w:val="24"/>
          <w:szCs w:val="24"/>
          <w:lang w:val="en-GB"/>
        </w:rPr>
        <w:t xml:space="preserve">, gde lokalne samouprave mogu formirati lokalne savete za mlade. U </w:t>
      </w:r>
      <w:r w:rsidR="006E540F" w:rsidRPr="00424F77">
        <w:rPr>
          <w:sz w:val="24"/>
          <w:szCs w:val="24"/>
          <w:u w:val="single"/>
          <w:lang w:val="en-GB"/>
        </w:rPr>
        <w:t>Litvaniji</w:t>
      </w:r>
      <w:r w:rsidR="00424F77">
        <w:rPr>
          <w:sz w:val="24"/>
          <w:szCs w:val="24"/>
          <w:lang w:val="en-GB"/>
        </w:rPr>
        <w:t xml:space="preserve"> je participacija mladih osigurana kroz Nacionalni i lokalne savete za pitanja mladih u kojem participiraju i predstavnici omladinskih organizacija. </w:t>
      </w:r>
      <w:r w:rsidR="00455B9A">
        <w:rPr>
          <w:sz w:val="24"/>
          <w:szCs w:val="24"/>
          <w:lang w:val="en-GB"/>
        </w:rPr>
        <w:t xml:space="preserve">U </w:t>
      </w:r>
      <w:r w:rsidR="00455B9A" w:rsidRPr="00C629B0">
        <w:rPr>
          <w:sz w:val="24"/>
          <w:szCs w:val="24"/>
          <w:u w:val="single"/>
          <w:lang w:val="en-GB"/>
        </w:rPr>
        <w:t>Azerbejdžanu</w:t>
      </w:r>
      <w:r w:rsidR="00455B9A">
        <w:rPr>
          <w:sz w:val="24"/>
          <w:szCs w:val="24"/>
          <w:lang w:val="en-GB"/>
        </w:rPr>
        <w:t xml:space="preserve"> je ovo pitanje samo načelno obrađeno, ostavljajući mogućnost da mladi učestvuju u procesima kreiranja </w:t>
      </w:r>
      <w:r w:rsidR="00C629B0">
        <w:rPr>
          <w:sz w:val="24"/>
          <w:szCs w:val="24"/>
          <w:lang w:val="en-GB"/>
        </w:rPr>
        <w:t>akata</w:t>
      </w:r>
      <w:r w:rsidR="00455B9A">
        <w:rPr>
          <w:sz w:val="24"/>
          <w:szCs w:val="24"/>
          <w:lang w:val="en-GB"/>
        </w:rPr>
        <w:t xml:space="preserve">, </w:t>
      </w:r>
      <w:r w:rsidR="00C629B0">
        <w:rPr>
          <w:sz w:val="24"/>
          <w:szCs w:val="24"/>
          <w:lang w:val="en-GB"/>
        </w:rPr>
        <w:t>ali nije objašnjeno na koji način i koji mladi se mogu kvalifikovati za ovo pravo.</w:t>
      </w:r>
    </w:p>
    <w:p w:rsidR="00C2013E" w:rsidRDefault="00C2013E" w:rsidP="007629AE">
      <w:pPr>
        <w:pStyle w:val="NoSpacing"/>
        <w:spacing w:line="276" w:lineRule="auto"/>
        <w:jc w:val="both"/>
        <w:rPr>
          <w:sz w:val="24"/>
          <w:szCs w:val="24"/>
        </w:rPr>
      </w:pPr>
    </w:p>
    <w:p w:rsidR="007825C6" w:rsidRDefault="007825C6" w:rsidP="007629AE">
      <w:pPr>
        <w:pStyle w:val="NoSpacing"/>
        <w:spacing w:line="276" w:lineRule="auto"/>
        <w:jc w:val="both"/>
        <w:rPr>
          <w:sz w:val="24"/>
          <w:szCs w:val="24"/>
        </w:rPr>
      </w:pPr>
      <w:r>
        <w:rPr>
          <w:sz w:val="24"/>
          <w:szCs w:val="24"/>
        </w:rPr>
        <w:t xml:space="preserve">Iz analize uporednih rešenja može se zaključiti da je u većini zemalja primenjeno rešenje u kojem </w:t>
      </w:r>
      <w:r w:rsidR="00B32262">
        <w:rPr>
          <w:sz w:val="24"/>
          <w:szCs w:val="24"/>
        </w:rPr>
        <w:t xml:space="preserve">resorni ministar ili ministarstvo formiraju mešovito savetodavno telo, koje čine predstavnici različitih državnih institucija i mladih i koje razmatra sva pitanja od značaja za mlade. </w:t>
      </w:r>
      <w:r w:rsidR="00941065">
        <w:rPr>
          <w:sz w:val="24"/>
          <w:szCs w:val="24"/>
        </w:rPr>
        <w:t xml:space="preserve">Zastupljenost mladih se kreće od 1 predstavnika, do natpolovične većine. </w:t>
      </w:r>
    </w:p>
    <w:p w:rsidR="00962B40" w:rsidRDefault="00962B40" w:rsidP="007629AE">
      <w:pPr>
        <w:pStyle w:val="NoSpacing"/>
        <w:spacing w:line="276" w:lineRule="auto"/>
        <w:jc w:val="both"/>
        <w:rPr>
          <w:sz w:val="24"/>
          <w:szCs w:val="24"/>
        </w:rPr>
      </w:pPr>
    </w:p>
    <w:p w:rsidR="00C364C3" w:rsidRDefault="00C364C3" w:rsidP="007629AE">
      <w:pPr>
        <w:pStyle w:val="NoSpacing"/>
        <w:spacing w:line="276" w:lineRule="auto"/>
        <w:jc w:val="both"/>
        <w:rPr>
          <w:sz w:val="24"/>
          <w:szCs w:val="24"/>
        </w:rPr>
      </w:pPr>
      <w:r>
        <w:rPr>
          <w:b/>
          <w:sz w:val="24"/>
          <w:szCs w:val="24"/>
        </w:rPr>
        <w:t>Oblici organizovanja mladih</w:t>
      </w:r>
    </w:p>
    <w:p w:rsidR="00C364C3" w:rsidRDefault="00C364C3" w:rsidP="007629AE">
      <w:pPr>
        <w:pStyle w:val="NoSpacing"/>
        <w:spacing w:line="276" w:lineRule="auto"/>
        <w:jc w:val="both"/>
        <w:rPr>
          <w:sz w:val="24"/>
          <w:szCs w:val="24"/>
        </w:rPr>
      </w:pPr>
    </w:p>
    <w:p w:rsidR="0071691F" w:rsidRDefault="00C364C3" w:rsidP="007629AE">
      <w:pPr>
        <w:pStyle w:val="NoSpacing"/>
        <w:spacing w:line="276" w:lineRule="auto"/>
        <w:jc w:val="both"/>
        <w:rPr>
          <w:sz w:val="24"/>
          <w:szCs w:val="24"/>
        </w:rPr>
      </w:pPr>
      <w:r>
        <w:rPr>
          <w:sz w:val="24"/>
          <w:szCs w:val="24"/>
        </w:rPr>
        <w:t xml:space="preserve">Većina zakonskih </w:t>
      </w:r>
      <w:r w:rsidR="00832AB6">
        <w:rPr>
          <w:sz w:val="24"/>
          <w:szCs w:val="24"/>
        </w:rPr>
        <w:t xml:space="preserve">rešenja </w:t>
      </w:r>
      <w:r w:rsidR="000C669E">
        <w:rPr>
          <w:sz w:val="24"/>
          <w:szCs w:val="24"/>
        </w:rPr>
        <w:t>prepoznaje omladinske organizacije kao udruženja u kojima mladi čine 2/3 ili 70% članova i koja u statut</w:t>
      </w:r>
      <w:r w:rsidR="0071691F">
        <w:rPr>
          <w:sz w:val="24"/>
          <w:szCs w:val="24"/>
        </w:rPr>
        <w:t>ima</w:t>
      </w:r>
      <w:r w:rsidR="000C669E">
        <w:rPr>
          <w:sz w:val="24"/>
          <w:szCs w:val="24"/>
        </w:rPr>
        <w:t xml:space="preserve"> imaju </w:t>
      </w:r>
      <w:r w:rsidR="0071691F">
        <w:rPr>
          <w:sz w:val="24"/>
          <w:szCs w:val="24"/>
        </w:rPr>
        <w:t>definisane</w:t>
      </w:r>
      <w:r w:rsidR="000C669E">
        <w:rPr>
          <w:sz w:val="24"/>
          <w:szCs w:val="24"/>
        </w:rPr>
        <w:t xml:space="preserve"> mlade kao cilj aktivnosti ili ciljne grupe.</w:t>
      </w:r>
      <w:r w:rsidR="00435260">
        <w:rPr>
          <w:sz w:val="24"/>
          <w:szCs w:val="24"/>
        </w:rPr>
        <w:t xml:space="preserve"> Ovakvo rešenje je prisutno u FBiH, </w:t>
      </w:r>
      <w:r w:rsidR="00351853">
        <w:rPr>
          <w:sz w:val="24"/>
          <w:szCs w:val="24"/>
        </w:rPr>
        <w:t xml:space="preserve">Severnoj Makedoniji, </w:t>
      </w:r>
      <w:r w:rsidR="00C303A6">
        <w:rPr>
          <w:sz w:val="24"/>
          <w:szCs w:val="24"/>
        </w:rPr>
        <w:t xml:space="preserve">Albaniji, </w:t>
      </w:r>
      <w:r w:rsidR="00A45CB1">
        <w:rPr>
          <w:sz w:val="24"/>
          <w:szCs w:val="24"/>
        </w:rPr>
        <w:t xml:space="preserve">Rumuniji, </w:t>
      </w:r>
      <w:r w:rsidR="00B25EDC">
        <w:rPr>
          <w:sz w:val="24"/>
          <w:szCs w:val="24"/>
        </w:rPr>
        <w:t xml:space="preserve">Bugarskoj, </w:t>
      </w:r>
      <w:r w:rsidR="00215DEC">
        <w:rPr>
          <w:sz w:val="24"/>
          <w:szCs w:val="24"/>
        </w:rPr>
        <w:t xml:space="preserve">Letoniji i Litvaniji, </w:t>
      </w:r>
      <w:r w:rsidR="00EE339B">
        <w:rPr>
          <w:sz w:val="24"/>
          <w:szCs w:val="24"/>
        </w:rPr>
        <w:t xml:space="preserve">a delimično i u </w:t>
      </w:r>
      <w:r w:rsidR="00EE339B" w:rsidRPr="00EE339B">
        <w:rPr>
          <w:sz w:val="24"/>
          <w:szCs w:val="24"/>
          <w:u w:val="single"/>
        </w:rPr>
        <w:t>Estoniji</w:t>
      </w:r>
      <w:r w:rsidR="00EE339B">
        <w:rPr>
          <w:sz w:val="24"/>
          <w:szCs w:val="24"/>
        </w:rPr>
        <w:t>. Estonija prepoznaje još i asocijacije za omladinski rad.</w:t>
      </w:r>
    </w:p>
    <w:p w:rsidR="00EE339B" w:rsidRDefault="00EE339B" w:rsidP="007629AE">
      <w:pPr>
        <w:pStyle w:val="NoSpacing"/>
        <w:spacing w:line="276" w:lineRule="auto"/>
        <w:jc w:val="both"/>
        <w:rPr>
          <w:sz w:val="24"/>
          <w:szCs w:val="24"/>
        </w:rPr>
      </w:pPr>
    </w:p>
    <w:p w:rsidR="0071691F" w:rsidRDefault="0071691F" w:rsidP="007629AE">
      <w:pPr>
        <w:pStyle w:val="NoSpacing"/>
        <w:spacing w:line="276" w:lineRule="auto"/>
        <w:jc w:val="both"/>
        <w:rPr>
          <w:sz w:val="24"/>
          <w:szCs w:val="24"/>
        </w:rPr>
      </w:pPr>
      <w:r w:rsidRPr="00E46E0D">
        <w:rPr>
          <w:sz w:val="24"/>
          <w:szCs w:val="24"/>
          <w:u w:val="single"/>
        </w:rPr>
        <w:t>Crna Gora</w:t>
      </w:r>
      <w:r>
        <w:rPr>
          <w:sz w:val="24"/>
          <w:szCs w:val="24"/>
        </w:rPr>
        <w:t xml:space="preserve"> </w:t>
      </w:r>
      <w:r w:rsidR="00EB2654">
        <w:rPr>
          <w:sz w:val="24"/>
          <w:szCs w:val="24"/>
        </w:rPr>
        <w:t xml:space="preserve">i </w:t>
      </w:r>
      <w:r w:rsidR="00EB2654" w:rsidRPr="00EB2654">
        <w:rPr>
          <w:sz w:val="24"/>
          <w:szCs w:val="24"/>
          <w:u w:val="single"/>
        </w:rPr>
        <w:t>Republika Srpska</w:t>
      </w:r>
      <w:r w:rsidR="00EB2654">
        <w:rPr>
          <w:sz w:val="24"/>
          <w:szCs w:val="24"/>
        </w:rPr>
        <w:t xml:space="preserve"> </w:t>
      </w:r>
      <w:r>
        <w:rPr>
          <w:sz w:val="24"/>
          <w:szCs w:val="24"/>
        </w:rPr>
        <w:t>ne prav</w:t>
      </w:r>
      <w:r w:rsidR="00EB2654">
        <w:rPr>
          <w:sz w:val="24"/>
          <w:szCs w:val="24"/>
        </w:rPr>
        <w:t>e</w:t>
      </w:r>
      <w:r>
        <w:rPr>
          <w:sz w:val="24"/>
          <w:szCs w:val="24"/>
        </w:rPr>
        <w:t xml:space="preserve"> razliku između omladinskih organizacija i or</w:t>
      </w:r>
      <w:r w:rsidR="00E20B80">
        <w:rPr>
          <w:sz w:val="24"/>
          <w:szCs w:val="24"/>
        </w:rPr>
        <w:t>ganizacija za mlade. Omladinskom</w:t>
      </w:r>
      <w:r>
        <w:rPr>
          <w:sz w:val="24"/>
          <w:szCs w:val="24"/>
        </w:rPr>
        <w:t xml:space="preserve"> politikom se može baviti svaka organizacija koja </w:t>
      </w:r>
      <w:r w:rsidR="00E20B80">
        <w:rPr>
          <w:sz w:val="24"/>
          <w:szCs w:val="24"/>
        </w:rPr>
        <w:t xml:space="preserve">u statutu </w:t>
      </w:r>
      <w:r>
        <w:rPr>
          <w:sz w:val="24"/>
          <w:szCs w:val="24"/>
        </w:rPr>
        <w:t>to ima nev</w:t>
      </w:r>
      <w:r w:rsidR="003F33EF">
        <w:rPr>
          <w:sz w:val="24"/>
          <w:szCs w:val="24"/>
        </w:rPr>
        <w:t>e</w:t>
      </w:r>
      <w:r>
        <w:rPr>
          <w:sz w:val="24"/>
          <w:szCs w:val="24"/>
        </w:rPr>
        <w:t>deno kao</w:t>
      </w:r>
      <w:r w:rsidR="00E20B80">
        <w:rPr>
          <w:sz w:val="24"/>
          <w:szCs w:val="24"/>
        </w:rPr>
        <w:t xml:space="preserve"> svoj statutarni</w:t>
      </w:r>
      <w:r>
        <w:rPr>
          <w:sz w:val="24"/>
          <w:szCs w:val="24"/>
        </w:rPr>
        <w:t xml:space="preserve"> cilj. </w:t>
      </w:r>
    </w:p>
    <w:p w:rsidR="00013A49" w:rsidRDefault="00013A49" w:rsidP="007629AE">
      <w:pPr>
        <w:pStyle w:val="NoSpacing"/>
        <w:spacing w:line="276" w:lineRule="auto"/>
        <w:jc w:val="both"/>
        <w:rPr>
          <w:sz w:val="24"/>
          <w:szCs w:val="24"/>
        </w:rPr>
      </w:pPr>
    </w:p>
    <w:p w:rsidR="00651A55" w:rsidRDefault="00651A55" w:rsidP="007629AE">
      <w:pPr>
        <w:pStyle w:val="NoSpacing"/>
        <w:spacing w:line="276" w:lineRule="auto"/>
        <w:jc w:val="both"/>
        <w:rPr>
          <w:sz w:val="24"/>
          <w:szCs w:val="24"/>
        </w:rPr>
      </w:pPr>
      <w:r>
        <w:rPr>
          <w:sz w:val="24"/>
          <w:szCs w:val="24"/>
        </w:rPr>
        <w:t xml:space="preserve">U </w:t>
      </w:r>
      <w:r w:rsidRPr="00651A55">
        <w:rPr>
          <w:sz w:val="24"/>
          <w:szCs w:val="24"/>
          <w:u w:val="single"/>
        </w:rPr>
        <w:t>Sloveniji</w:t>
      </w:r>
      <w:r>
        <w:rPr>
          <w:sz w:val="24"/>
          <w:szCs w:val="24"/>
        </w:rPr>
        <w:t xml:space="preserve"> svaka organizacija koja broji 300+ članova i koja sprovodi aktivnosti u više regiona može postati nacionalna omladinska organizacija. Omladinske organizacije nacionalnih manjina sup o automatizmu nacionalne omladinske organizacije. </w:t>
      </w:r>
      <w:r w:rsidR="00C3772E">
        <w:rPr>
          <w:sz w:val="24"/>
          <w:szCs w:val="24"/>
        </w:rPr>
        <w:t xml:space="preserve">Nacionalne omladinske organizacije formiraju Omladinski savet Slovenije. </w:t>
      </w:r>
    </w:p>
    <w:p w:rsidR="00651A55" w:rsidRDefault="00651A55" w:rsidP="007629AE">
      <w:pPr>
        <w:pStyle w:val="NoSpacing"/>
        <w:spacing w:line="276" w:lineRule="auto"/>
        <w:jc w:val="both"/>
        <w:rPr>
          <w:sz w:val="24"/>
          <w:szCs w:val="24"/>
        </w:rPr>
      </w:pPr>
    </w:p>
    <w:p w:rsidR="00013A49" w:rsidRDefault="00013A49" w:rsidP="007629AE">
      <w:pPr>
        <w:pStyle w:val="NoSpacing"/>
        <w:spacing w:line="276" w:lineRule="auto"/>
        <w:jc w:val="both"/>
        <w:rPr>
          <w:sz w:val="24"/>
          <w:szCs w:val="24"/>
        </w:rPr>
      </w:pPr>
      <w:r>
        <w:rPr>
          <w:sz w:val="24"/>
          <w:szCs w:val="24"/>
        </w:rPr>
        <w:t xml:space="preserve">U </w:t>
      </w:r>
      <w:r w:rsidRPr="00013A49">
        <w:rPr>
          <w:sz w:val="24"/>
          <w:szCs w:val="24"/>
          <w:u w:val="single"/>
        </w:rPr>
        <w:t>FBiH</w:t>
      </w:r>
      <w:r>
        <w:rPr>
          <w:sz w:val="24"/>
          <w:szCs w:val="24"/>
        </w:rPr>
        <w:t xml:space="preserve"> zakon zabranjuje da političke stranke osnivaju omladinske organizacije i organizacije za mlade, dok zakonska rešenja u oba entiteta zabranjuju omladinskim organizacijama i organizacijama za mlade da učestvuju u političkim aktivnostima. </w:t>
      </w:r>
      <w:r w:rsidR="00351853">
        <w:rPr>
          <w:sz w:val="24"/>
          <w:szCs w:val="24"/>
        </w:rPr>
        <w:t xml:space="preserve">Sa druge strane, u Severnoj Makedoniji političke stranke mogu svoje podmlatke evidentirati kao omladinske organizacije. </w:t>
      </w:r>
    </w:p>
    <w:p w:rsidR="004F650C" w:rsidRDefault="004F650C" w:rsidP="007629AE">
      <w:pPr>
        <w:pStyle w:val="NoSpacing"/>
        <w:spacing w:line="276" w:lineRule="auto"/>
        <w:jc w:val="both"/>
        <w:rPr>
          <w:sz w:val="24"/>
          <w:szCs w:val="24"/>
        </w:rPr>
      </w:pPr>
    </w:p>
    <w:p w:rsidR="004F650C" w:rsidRDefault="003F33EF" w:rsidP="007629AE">
      <w:pPr>
        <w:pStyle w:val="NoSpacing"/>
        <w:spacing w:line="276" w:lineRule="auto"/>
        <w:jc w:val="both"/>
        <w:rPr>
          <w:sz w:val="24"/>
          <w:szCs w:val="24"/>
        </w:rPr>
      </w:pPr>
      <w:r>
        <w:rPr>
          <w:sz w:val="24"/>
          <w:szCs w:val="24"/>
          <w:u w:val="single"/>
        </w:rPr>
        <w:t>Hr</w:t>
      </w:r>
      <w:r w:rsidR="004F650C" w:rsidRPr="004F650C">
        <w:rPr>
          <w:sz w:val="24"/>
          <w:szCs w:val="24"/>
          <w:u w:val="single"/>
        </w:rPr>
        <w:t>v</w:t>
      </w:r>
      <w:r>
        <w:rPr>
          <w:sz w:val="24"/>
          <w:szCs w:val="24"/>
          <w:u w:val="single"/>
        </w:rPr>
        <w:t>a</w:t>
      </w:r>
      <w:r w:rsidR="004F650C" w:rsidRPr="004F650C">
        <w:rPr>
          <w:sz w:val="24"/>
          <w:szCs w:val="24"/>
          <w:u w:val="single"/>
        </w:rPr>
        <w:t>tska</w:t>
      </w:r>
      <w:r w:rsidR="004F650C">
        <w:rPr>
          <w:sz w:val="24"/>
          <w:szCs w:val="24"/>
        </w:rPr>
        <w:t xml:space="preserve"> </w:t>
      </w:r>
      <w:r w:rsidR="00831E94">
        <w:rPr>
          <w:sz w:val="24"/>
          <w:szCs w:val="24"/>
        </w:rPr>
        <w:t xml:space="preserve">i </w:t>
      </w:r>
      <w:r w:rsidR="00831E94" w:rsidRPr="00831E94">
        <w:rPr>
          <w:sz w:val="24"/>
          <w:szCs w:val="24"/>
          <w:u w:val="single"/>
        </w:rPr>
        <w:t>Slovačka</w:t>
      </w:r>
      <w:r w:rsidR="00831E94">
        <w:rPr>
          <w:sz w:val="24"/>
          <w:szCs w:val="24"/>
        </w:rPr>
        <w:t xml:space="preserve"> </w:t>
      </w:r>
      <w:r w:rsidR="004F650C">
        <w:rPr>
          <w:sz w:val="24"/>
          <w:szCs w:val="24"/>
        </w:rPr>
        <w:t>uopšte n</w:t>
      </w:r>
      <w:r w:rsidR="00831E94">
        <w:rPr>
          <w:sz w:val="24"/>
          <w:szCs w:val="24"/>
        </w:rPr>
        <w:t>isu uredile</w:t>
      </w:r>
      <w:r w:rsidR="004F650C">
        <w:rPr>
          <w:sz w:val="24"/>
          <w:szCs w:val="24"/>
        </w:rPr>
        <w:t xml:space="preserve"> pitanje</w:t>
      </w:r>
      <w:r w:rsidR="00013A49">
        <w:rPr>
          <w:sz w:val="24"/>
          <w:szCs w:val="24"/>
        </w:rPr>
        <w:t xml:space="preserve"> omladinskog organizovanja</w:t>
      </w:r>
      <w:r w:rsidR="004F650C">
        <w:rPr>
          <w:sz w:val="24"/>
          <w:szCs w:val="24"/>
        </w:rPr>
        <w:t xml:space="preserve">. </w:t>
      </w:r>
    </w:p>
    <w:p w:rsidR="00B20D70" w:rsidRDefault="00B20D70" w:rsidP="007629AE">
      <w:pPr>
        <w:pStyle w:val="NoSpacing"/>
        <w:spacing w:line="276" w:lineRule="auto"/>
        <w:jc w:val="both"/>
        <w:rPr>
          <w:sz w:val="24"/>
          <w:szCs w:val="24"/>
        </w:rPr>
      </w:pPr>
    </w:p>
    <w:p w:rsidR="006F0C5F" w:rsidRDefault="00B20D70" w:rsidP="007629AE">
      <w:pPr>
        <w:pStyle w:val="NoSpacing"/>
        <w:spacing w:line="276" w:lineRule="auto"/>
        <w:jc w:val="both"/>
        <w:rPr>
          <w:sz w:val="24"/>
          <w:szCs w:val="24"/>
          <w:lang w:val="lt-LT"/>
        </w:rPr>
      </w:pPr>
      <w:r w:rsidRPr="00E46E0D">
        <w:rPr>
          <w:b/>
          <w:sz w:val="24"/>
          <w:szCs w:val="24"/>
        </w:rPr>
        <w:t>Kada je reč o reprezentativnim savezima</w:t>
      </w:r>
      <w:r>
        <w:rPr>
          <w:sz w:val="24"/>
          <w:szCs w:val="24"/>
        </w:rPr>
        <w:t xml:space="preserve">, u </w:t>
      </w:r>
      <w:r w:rsidRPr="00E46E0D">
        <w:rPr>
          <w:sz w:val="24"/>
          <w:szCs w:val="24"/>
          <w:u w:val="single"/>
        </w:rPr>
        <w:t>Crnoj Gori</w:t>
      </w:r>
      <w:r>
        <w:rPr>
          <w:sz w:val="24"/>
          <w:szCs w:val="24"/>
        </w:rPr>
        <w:t xml:space="preserve"> </w:t>
      </w:r>
      <w:r w:rsidR="0071691F" w:rsidRPr="00B20D70">
        <w:rPr>
          <w:sz w:val="24"/>
          <w:szCs w:val="24"/>
        </w:rPr>
        <w:t>reprezentativni savez</w:t>
      </w:r>
      <w:r>
        <w:rPr>
          <w:b/>
          <w:sz w:val="24"/>
          <w:szCs w:val="24"/>
        </w:rPr>
        <w:t xml:space="preserve"> </w:t>
      </w:r>
      <w:r w:rsidR="0071691F" w:rsidRPr="007D3361">
        <w:rPr>
          <w:sz w:val="24"/>
          <w:szCs w:val="24"/>
        </w:rPr>
        <w:t xml:space="preserve">u svom sastavu </w:t>
      </w:r>
      <w:r w:rsidR="0071691F">
        <w:rPr>
          <w:sz w:val="24"/>
          <w:szCs w:val="24"/>
        </w:rPr>
        <w:t xml:space="preserve">mora imati </w:t>
      </w:r>
      <w:r w:rsidR="0071691F" w:rsidRPr="007D3361">
        <w:rPr>
          <w:sz w:val="24"/>
          <w:szCs w:val="24"/>
        </w:rPr>
        <w:t xml:space="preserve">najmanje 30 </w:t>
      </w:r>
      <w:r w:rsidR="0071691F">
        <w:rPr>
          <w:sz w:val="24"/>
          <w:szCs w:val="24"/>
        </w:rPr>
        <w:t>NVO</w:t>
      </w:r>
      <w:r w:rsidR="0071691F" w:rsidRPr="007D3361">
        <w:rPr>
          <w:sz w:val="24"/>
          <w:szCs w:val="24"/>
        </w:rPr>
        <w:t xml:space="preserve"> koje</w:t>
      </w:r>
      <w:r w:rsidR="0071691F">
        <w:rPr>
          <w:sz w:val="24"/>
          <w:szCs w:val="24"/>
        </w:rPr>
        <w:t xml:space="preserve"> </w:t>
      </w:r>
      <w:r w:rsidR="0071691F" w:rsidRPr="007D3361">
        <w:rPr>
          <w:sz w:val="24"/>
          <w:szCs w:val="24"/>
        </w:rPr>
        <w:t xml:space="preserve">sprovode omladinsku politiku, iz najmanje </w:t>
      </w:r>
      <w:r w:rsidR="0071691F">
        <w:rPr>
          <w:sz w:val="24"/>
          <w:szCs w:val="24"/>
        </w:rPr>
        <w:t>6</w:t>
      </w:r>
      <w:r w:rsidR="0071691F" w:rsidRPr="007D3361">
        <w:rPr>
          <w:sz w:val="24"/>
          <w:szCs w:val="24"/>
        </w:rPr>
        <w:t xml:space="preserve"> </w:t>
      </w:r>
      <w:r w:rsidR="0071691F">
        <w:rPr>
          <w:sz w:val="24"/>
          <w:szCs w:val="24"/>
        </w:rPr>
        <w:t>JLS</w:t>
      </w:r>
      <w:r w:rsidR="0071691F" w:rsidRPr="007D3361">
        <w:rPr>
          <w:sz w:val="24"/>
          <w:szCs w:val="24"/>
        </w:rPr>
        <w:t xml:space="preserve">, od kojih su po </w:t>
      </w:r>
      <w:r w:rsidR="0071691F">
        <w:rPr>
          <w:sz w:val="24"/>
          <w:szCs w:val="24"/>
        </w:rPr>
        <w:t>2</w:t>
      </w:r>
      <w:r w:rsidR="0071691F" w:rsidRPr="007D3361">
        <w:rPr>
          <w:sz w:val="24"/>
          <w:szCs w:val="24"/>
        </w:rPr>
        <w:t xml:space="preserve"> iz primorskog,</w:t>
      </w:r>
      <w:r w:rsidR="0071691F">
        <w:rPr>
          <w:sz w:val="24"/>
          <w:szCs w:val="24"/>
        </w:rPr>
        <w:t xml:space="preserve"> središnjeg i sjevernog regiona</w:t>
      </w:r>
      <w:r w:rsidR="0071691F" w:rsidRPr="007D3361">
        <w:rPr>
          <w:sz w:val="24"/>
          <w:szCs w:val="24"/>
        </w:rPr>
        <w:t>.</w:t>
      </w:r>
      <w:r w:rsidR="0071691F">
        <w:rPr>
          <w:sz w:val="24"/>
          <w:szCs w:val="24"/>
        </w:rPr>
        <w:t xml:space="preserve"> </w:t>
      </w:r>
      <w:r w:rsidR="0071691F" w:rsidRPr="007D3361">
        <w:rPr>
          <w:sz w:val="24"/>
          <w:szCs w:val="24"/>
        </w:rPr>
        <w:t xml:space="preserve">Reprezentativnost saveza utvrđuje </w:t>
      </w:r>
      <w:r w:rsidR="0071691F">
        <w:rPr>
          <w:sz w:val="24"/>
          <w:szCs w:val="24"/>
        </w:rPr>
        <w:t>m</w:t>
      </w:r>
      <w:r w:rsidR="0071691F" w:rsidRPr="007D3361">
        <w:rPr>
          <w:sz w:val="24"/>
          <w:szCs w:val="24"/>
        </w:rPr>
        <w:t>inistarstvo na period od godinu dana izdavanjem</w:t>
      </w:r>
      <w:r w:rsidR="0071691F">
        <w:rPr>
          <w:sz w:val="24"/>
          <w:szCs w:val="24"/>
        </w:rPr>
        <w:t xml:space="preserve"> </w:t>
      </w:r>
      <w:r w:rsidR="0071691F" w:rsidRPr="007D3361">
        <w:rPr>
          <w:sz w:val="24"/>
          <w:szCs w:val="24"/>
        </w:rPr>
        <w:t>potvrde o reprezentativnosti.</w:t>
      </w:r>
      <w:r w:rsidR="0071691F">
        <w:rPr>
          <w:sz w:val="24"/>
          <w:szCs w:val="24"/>
        </w:rPr>
        <w:t xml:space="preserve"> Reprezentativni savez ima pravo da delegira predstavnika u Savet za mlade. </w:t>
      </w:r>
      <w:r w:rsidR="00FF5080">
        <w:rPr>
          <w:sz w:val="24"/>
          <w:szCs w:val="24"/>
        </w:rPr>
        <w:t xml:space="preserve">U </w:t>
      </w:r>
      <w:r w:rsidR="00FF5080" w:rsidRPr="00FF5080">
        <w:rPr>
          <w:sz w:val="24"/>
          <w:szCs w:val="24"/>
          <w:u w:val="single"/>
        </w:rPr>
        <w:t>FBiH</w:t>
      </w:r>
      <w:r w:rsidR="00FF5080">
        <w:rPr>
          <w:sz w:val="24"/>
          <w:szCs w:val="24"/>
        </w:rPr>
        <w:t xml:space="preserve"> se Vjeća mladih kao reprezentativni savezi mogu osnivati na nivou </w:t>
      </w:r>
      <w:r w:rsidR="00B74C77">
        <w:rPr>
          <w:sz w:val="24"/>
          <w:szCs w:val="24"/>
        </w:rPr>
        <w:t>FBiH</w:t>
      </w:r>
      <w:r w:rsidR="00FF5080">
        <w:rPr>
          <w:sz w:val="24"/>
          <w:szCs w:val="24"/>
        </w:rPr>
        <w:t>, kantona i JLS ako ih formiraju najmanje 50% organizacija sa tog područja, čime se obezbeđuje njihova reprezentativnost.</w:t>
      </w:r>
      <w:r w:rsidR="002456EA">
        <w:rPr>
          <w:sz w:val="24"/>
          <w:szCs w:val="24"/>
        </w:rPr>
        <w:t xml:space="preserve"> U </w:t>
      </w:r>
      <w:r w:rsidR="002456EA" w:rsidRPr="002456EA">
        <w:rPr>
          <w:sz w:val="24"/>
          <w:szCs w:val="24"/>
          <w:u w:val="single"/>
        </w:rPr>
        <w:t>Republici Srpskoj</w:t>
      </w:r>
      <w:r w:rsidR="002456EA">
        <w:rPr>
          <w:sz w:val="24"/>
          <w:szCs w:val="24"/>
        </w:rPr>
        <w:t xml:space="preserve"> 10 omladinskih organizacija, ili 1 omladinska organizacija koja sprovodi aktivnosti u 10 opština, mogu formirati </w:t>
      </w:r>
      <w:r w:rsidR="002456EA" w:rsidRPr="002456EA">
        <w:rPr>
          <w:sz w:val="24"/>
          <w:szCs w:val="24"/>
        </w:rPr>
        <w:t>republičku omladinsku organizaciju</w:t>
      </w:r>
      <w:r w:rsidR="000F5B88">
        <w:rPr>
          <w:sz w:val="24"/>
          <w:szCs w:val="24"/>
        </w:rPr>
        <w:t xml:space="preserve">, koja zatim delegira svog predstavnika u </w:t>
      </w:r>
      <w:r w:rsidR="006F0C5F" w:rsidRPr="006F0C5F">
        <w:rPr>
          <w:sz w:val="24"/>
          <w:szCs w:val="24"/>
        </w:rPr>
        <w:t>Omladinski savet Republike Srpske</w:t>
      </w:r>
      <w:r w:rsidR="006F0C5F">
        <w:rPr>
          <w:sz w:val="24"/>
          <w:szCs w:val="24"/>
        </w:rPr>
        <w:t>. S</w:t>
      </w:r>
      <w:r w:rsidR="006F0C5F" w:rsidRPr="009F2A9B">
        <w:rPr>
          <w:sz w:val="24"/>
          <w:szCs w:val="24"/>
        </w:rPr>
        <w:t>avet delegira svoje predstavnike u stru</w:t>
      </w:r>
      <w:r w:rsidR="006F0C5F" w:rsidRPr="009F2A9B">
        <w:rPr>
          <w:rFonts w:hint="eastAsia"/>
          <w:sz w:val="24"/>
          <w:szCs w:val="24"/>
        </w:rPr>
        <w:t>č</w:t>
      </w:r>
      <w:r w:rsidR="009E3FCD">
        <w:rPr>
          <w:sz w:val="24"/>
          <w:szCs w:val="24"/>
        </w:rPr>
        <w:t>no-savetodavna i radna t</w:t>
      </w:r>
      <w:r w:rsidR="006F0C5F" w:rsidRPr="009F2A9B">
        <w:rPr>
          <w:sz w:val="24"/>
          <w:szCs w:val="24"/>
        </w:rPr>
        <w:t>ela koje formira Narodna skupština</w:t>
      </w:r>
      <w:r w:rsidR="00844DC1">
        <w:rPr>
          <w:sz w:val="24"/>
          <w:szCs w:val="24"/>
        </w:rPr>
        <w:t xml:space="preserve"> Republike Srpske</w:t>
      </w:r>
      <w:r w:rsidR="006F0C5F" w:rsidRPr="009F2A9B">
        <w:rPr>
          <w:sz w:val="24"/>
          <w:szCs w:val="24"/>
        </w:rPr>
        <w:t xml:space="preserve">, Vlada i Sekretarijat u </w:t>
      </w:r>
      <w:r w:rsidR="006F0C5F" w:rsidRPr="009F2A9B">
        <w:rPr>
          <w:sz w:val="24"/>
          <w:szCs w:val="24"/>
          <w:lang w:val="en-GB"/>
        </w:rPr>
        <w:t>cilju razvoja i realiza</w:t>
      </w:r>
      <w:r w:rsidR="00844DC1">
        <w:rPr>
          <w:sz w:val="24"/>
          <w:szCs w:val="24"/>
          <w:lang w:val="en-GB"/>
        </w:rPr>
        <w:t>cije o</w:t>
      </w:r>
      <w:r w:rsidR="009E3FCD">
        <w:rPr>
          <w:sz w:val="24"/>
          <w:szCs w:val="24"/>
          <w:lang w:val="en-GB"/>
        </w:rPr>
        <w:t>mladinske politike</w:t>
      </w:r>
      <w:r w:rsidR="006F0C5F" w:rsidRPr="009F2A9B">
        <w:rPr>
          <w:sz w:val="24"/>
          <w:szCs w:val="24"/>
          <w:lang w:val="en-GB"/>
        </w:rPr>
        <w:t>.</w:t>
      </w:r>
      <w:r w:rsidR="009E3FCD">
        <w:rPr>
          <w:sz w:val="24"/>
          <w:szCs w:val="24"/>
          <w:lang w:val="en-GB"/>
        </w:rPr>
        <w:t xml:space="preserve"> </w:t>
      </w:r>
      <w:r w:rsidR="006F0C5F" w:rsidRPr="009F2A9B">
        <w:rPr>
          <w:sz w:val="24"/>
          <w:szCs w:val="24"/>
          <w:lang w:val="en-GB"/>
        </w:rPr>
        <w:t xml:space="preserve">Omladinske organizacije mogu osnovati </w:t>
      </w:r>
      <w:r w:rsidR="006F0C5F" w:rsidRPr="009E3FCD">
        <w:rPr>
          <w:sz w:val="24"/>
          <w:szCs w:val="24"/>
          <w:lang w:val="en-GB"/>
        </w:rPr>
        <w:t>lokalni omladinski savet</w:t>
      </w:r>
      <w:r w:rsidR="009E3FCD">
        <w:rPr>
          <w:sz w:val="24"/>
          <w:szCs w:val="24"/>
          <w:lang w:val="en-GB"/>
        </w:rPr>
        <w:t xml:space="preserve"> za teritoriju JLS</w:t>
      </w:r>
      <w:r w:rsidR="006F0C5F" w:rsidRPr="009F2A9B">
        <w:rPr>
          <w:sz w:val="24"/>
          <w:szCs w:val="24"/>
          <w:lang w:val="en-GB"/>
        </w:rPr>
        <w:t>.</w:t>
      </w:r>
      <w:r w:rsidR="009E3FCD">
        <w:rPr>
          <w:sz w:val="24"/>
          <w:szCs w:val="24"/>
          <w:lang w:val="en-GB"/>
        </w:rPr>
        <w:t xml:space="preserve"> </w:t>
      </w:r>
      <w:r w:rsidR="007E52B5" w:rsidRPr="007E52B5">
        <w:rPr>
          <w:sz w:val="24"/>
          <w:szCs w:val="24"/>
          <w:u w:val="single"/>
        </w:rPr>
        <w:t>Finska</w:t>
      </w:r>
      <w:r w:rsidR="007E52B5">
        <w:rPr>
          <w:sz w:val="24"/>
          <w:szCs w:val="24"/>
        </w:rPr>
        <w:t xml:space="preserve"> razlikuje nacionalne omladinske organizacije i nacionalne organizacije za omladinski rad. Jedino ove 2 kategorije organizacija mogu dobiti finansiranje iz državnog budžeta. </w:t>
      </w:r>
      <w:r w:rsidR="002057A4">
        <w:rPr>
          <w:sz w:val="24"/>
          <w:szCs w:val="24"/>
        </w:rPr>
        <w:t xml:space="preserve">U </w:t>
      </w:r>
      <w:r w:rsidR="002057A4" w:rsidRPr="002057A4">
        <w:rPr>
          <w:sz w:val="24"/>
          <w:szCs w:val="24"/>
          <w:u w:val="single"/>
        </w:rPr>
        <w:t>Bugarskoj</w:t>
      </w:r>
      <w:r w:rsidR="002057A4">
        <w:rPr>
          <w:sz w:val="24"/>
          <w:szCs w:val="24"/>
        </w:rPr>
        <w:t xml:space="preserve">, </w:t>
      </w:r>
      <w:r w:rsidR="002057A4" w:rsidRPr="002057A4">
        <w:rPr>
          <w:sz w:val="24"/>
          <w:szCs w:val="24"/>
        </w:rPr>
        <w:t>Nacionalna reprezentativna omladinska organizacija</w:t>
      </w:r>
      <w:r w:rsidR="002057A4" w:rsidRPr="00DF23EB">
        <w:rPr>
          <w:sz w:val="24"/>
          <w:szCs w:val="24"/>
        </w:rPr>
        <w:t xml:space="preserve"> je omladinska organizacija koja ima najmanje 900 </w:t>
      </w:r>
      <w:r w:rsidR="002057A4">
        <w:rPr>
          <w:sz w:val="24"/>
          <w:szCs w:val="24"/>
        </w:rPr>
        <w:t>članova pojedinaca</w:t>
      </w:r>
      <w:r w:rsidR="002057A4" w:rsidRPr="00DF23EB">
        <w:rPr>
          <w:sz w:val="24"/>
          <w:szCs w:val="24"/>
        </w:rPr>
        <w:t xml:space="preserve"> i koja obavlja aktivnosti </w:t>
      </w:r>
      <w:r w:rsidR="002057A4">
        <w:rPr>
          <w:sz w:val="24"/>
          <w:szCs w:val="24"/>
        </w:rPr>
        <w:t>u</w:t>
      </w:r>
      <w:r w:rsidR="002057A4" w:rsidRPr="00DF23EB">
        <w:rPr>
          <w:sz w:val="24"/>
          <w:szCs w:val="24"/>
        </w:rPr>
        <w:t xml:space="preserve"> najmanje 30 % opština u zemlji.</w:t>
      </w:r>
      <w:r w:rsidR="002057A4">
        <w:rPr>
          <w:sz w:val="24"/>
          <w:szCs w:val="24"/>
        </w:rPr>
        <w:t xml:space="preserve">  Ovaj status dodeljuje se na 3 godine i može se obnoviti.</w:t>
      </w:r>
      <w:r w:rsidR="009E3FCD">
        <w:rPr>
          <w:sz w:val="24"/>
          <w:szCs w:val="24"/>
        </w:rPr>
        <w:t xml:space="preserve"> U </w:t>
      </w:r>
      <w:r w:rsidR="009E3FCD" w:rsidRPr="00F534EA">
        <w:rPr>
          <w:sz w:val="24"/>
          <w:szCs w:val="24"/>
          <w:u w:val="single"/>
        </w:rPr>
        <w:t>Litvaniji</w:t>
      </w:r>
      <w:r w:rsidR="009E3FCD">
        <w:rPr>
          <w:sz w:val="24"/>
          <w:szCs w:val="24"/>
        </w:rPr>
        <w:t xml:space="preserve">, zakon prepoznaje nekoliko oblika nacionalnih organizacija, i to: </w:t>
      </w:r>
      <w:r w:rsidR="006F0C5F" w:rsidRPr="00F534EA">
        <w:rPr>
          <w:sz w:val="24"/>
          <w:szCs w:val="24"/>
          <w:lang w:val="lt-LT"/>
        </w:rPr>
        <w:t xml:space="preserve">Savet omladinskih organizacija Litvanije </w:t>
      </w:r>
      <w:r w:rsidR="00F534EA" w:rsidRPr="00F534EA">
        <w:rPr>
          <w:sz w:val="24"/>
          <w:szCs w:val="24"/>
          <w:lang w:val="lt-LT"/>
        </w:rPr>
        <w:t>kao</w:t>
      </w:r>
      <w:r w:rsidR="006F0C5F" w:rsidRPr="00F534EA">
        <w:rPr>
          <w:sz w:val="24"/>
          <w:szCs w:val="24"/>
          <w:lang w:val="lt-LT"/>
        </w:rPr>
        <w:t xml:space="preserve"> krovna omladinska organizacija</w:t>
      </w:r>
      <w:r w:rsidR="00F534EA" w:rsidRPr="00F534EA">
        <w:rPr>
          <w:sz w:val="24"/>
          <w:szCs w:val="24"/>
          <w:lang w:val="lt-LT"/>
        </w:rPr>
        <w:t xml:space="preserve">, </w:t>
      </w:r>
      <w:r w:rsidR="006F0C5F" w:rsidRPr="00F534EA">
        <w:rPr>
          <w:sz w:val="24"/>
          <w:szCs w:val="24"/>
          <w:lang w:val="lt-LT"/>
        </w:rPr>
        <w:t>Svetska litvanska omladinska unija je strana litvanska omladinska organizacija,</w:t>
      </w:r>
      <w:r w:rsidR="00F534EA" w:rsidRPr="00F534EA">
        <w:rPr>
          <w:sz w:val="24"/>
          <w:szCs w:val="24"/>
          <w:lang w:val="lt-LT"/>
        </w:rPr>
        <w:t xml:space="preserve"> </w:t>
      </w:r>
      <w:r w:rsidR="006F0C5F" w:rsidRPr="00F534EA">
        <w:rPr>
          <w:sz w:val="24"/>
          <w:szCs w:val="24"/>
          <w:lang w:val="lt-LT"/>
        </w:rPr>
        <w:t>Savet opštinskih omladinskih organizacija je omladinska organizacija čija je glavna svrha da ujedini i predstavlja omladinske organizacije koje deluju na teritoriji JLS</w:t>
      </w:r>
      <w:r w:rsidR="00F534EA" w:rsidRPr="00F534EA">
        <w:rPr>
          <w:sz w:val="24"/>
          <w:szCs w:val="24"/>
          <w:lang w:val="lt-LT"/>
        </w:rPr>
        <w:t xml:space="preserve"> i L</w:t>
      </w:r>
      <w:r w:rsidR="006F0C5F" w:rsidRPr="00F534EA">
        <w:rPr>
          <w:sz w:val="24"/>
          <w:szCs w:val="24"/>
          <w:lang w:val="lt-LT"/>
        </w:rPr>
        <w:t>itvanska omladina u inostranstvu - omladina litvanskog porekla koja živi u stranim zemljama.</w:t>
      </w:r>
      <w:r w:rsidR="00C629B0">
        <w:rPr>
          <w:sz w:val="24"/>
          <w:szCs w:val="24"/>
          <w:lang w:val="lt-LT"/>
        </w:rPr>
        <w:t xml:space="preserve"> </w:t>
      </w:r>
      <w:r w:rsidR="00C629B0" w:rsidRPr="00C629B0">
        <w:rPr>
          <w:sz w:val="24"/>
          <w:szCs w:val="24"/>
          <w:u w:val="single"/>
          <w:lang w:val="lt-LT"/>
        </w:rPr>
        <w:t>Azerbejdžanski</w:t>
      </w:r>
      <w:r w:rsidR="00C629B0">
        <w:rPr>
          <w:sz w:val="24"/>
          <w:szCs w:val="24"/>
          <w:lang w:val="lt-LT"/>
        </w:rPr>
        <w:t xml:space="preserve"> zakon ne prepoznaje ovakvu kategoriju omladinskoh organizacija.</w:t>
      </w:r>
    </w:p>
    <w:p w:rsidR="00F534EA" w:rsidRPr="00F534EA" w:rsidRDefault="00F534EA" w:rsidP="007629AE">
      <w:pPr>
        <w:pStyle w:val="NoSpacing"/>
        <w:spacing w:line="276" w:lineRule="auto"/>
        <w:jc w:val="both"/>
        <w:rPr>
          <w:sz w:val="24"/>
          <w:szCs w:val="24"/>
          <w:lang w:val="lt-LT"/>
        </w:rPr>
      </w:pPr>
    </w:p>
    <w:p w:rsidR="00A45CB1" w:rsidRDefault="00A45CB1" w:rsidP="007629AE">
      <w:pPr>
        <w:pStyle w:val="NoSpacing"/>
        <w:spacing w:line="276" w:lineRule="auto"/>
        <w:jc w:val="both"/>
        <w:rPr>
          <w:sz w:val="24"/>
          <w:szCs w:val="24"/>
        </w:rPr>
      </w:pPr>
      <w:r w:rsidRPr="00B25EDC">
        <w:rPr>
          <w:sz w:val="24"/>
          <w:szCs w:val="24"/>
          <w:u w:val="single"/>
        </w:rPr>
        <w:t>Rumunski</w:t>
      </w:r>
      <w:r>
        <w:rPr>
          <w:sz w:val="24"/>
          <w:szCs w:val="24"/>
        </w:rPr>
        <w:t xml:space="preserve"> zakon prepoznaje i </w:t>
      </w:r>
      <w:r w:rsidRPr="005D0F6E">
        <w:rPr>
          <w:b/>
          <w:sz w:val="24"/>
          <w:szCs w:val="24"/>
        </w:rPr>
        <w:t xml:space="preserve">Regionalne fondacije za mlade </w:t>
      </w:r>
      <w:r>
        <w:rPr>
          <w:b/>
          <w:sz w:val="24"/>
          <w:szCs w:val="24"/>
        </w:rPr>
        <w:t xml:space="preserve">koje </w:t>
      </w:r>
      <w:r>
        <w:rPr>
          <w:sz w:val="24"/>
          <w:szCs w:val="24"/>
        </w:rPr>
        <w:t xml:space="preserve">čine omladinske organizacije i organizacije za mlade na teritoriji određenog regiona, kao i </w:t>
      </w:r>
      <w:r w:rsidR="00B25EDC">
        <w:rPr>
          <w:b/>
          <w:sz w:val="24"/>
          <w:szCs w:val="24"/>
        </w:rPr>
        <w:t>Nacionalnu fondaciju</w:t>
      </w:r>
      <w:r w:rsidRPr="005D0F6E">
        <w:rPr>
          <w:b/>
          <w:sz w:val="24"/>
          <w:szCs w:val="24"/>
        </w:rPr>
        <w:t xml:space="preserve"> za mlade </w:t>
      </w:r>
      <w:r w:rsidR="00B25EDC">
        <w:rPr>
          <w:sz w:val="24"/>
          <w:szCs w:val="24"/>
        </w:rPr>
        <w:t>koja</w:t>
      </w:r>
      <w:r>
        <w:rPr>
          <w:sz w:val="24"/>
          <w:szCs w:val="24"/>
        </w:rPr>
        <w:t xml:space="preserve"> </w:t>
      </w:r>
      <w:r w:rsidR="00B25EDC">
        <w:rPr>
          <w:sz w:val="24"/>
          <w:szCs w:val="24"/>
        </w:rPr>
        <w:t>je</w:t>
      </w:r>
      <w:r>
        <w:rPr>
          <w:sz w:val="24"/>
          <w:szCs w:val="24"/>
        </w:rPr>
        <w:t xml:space="preserve"> pravno lice koje osnivaju regionalne fondcije za mlade. Nacionalna fondacija naslednik je nepokretne imovine zaostale iza </w:t>
      </w:r>
      <w:r w:rsidRPr="00420ECC">
        <w:rPr>
          <w:sz w:val="24"/>
          <w:szCs w:val="24"/>
        </w:rPr>
        <w:t>Saveza komunističke omladine</w:t>
      </w:r>
      <w:r>
        <w:rPr>
          <w:sz w:val="24"/>
          <w:szCs w:val="24"/>
        </w:rPr>
        <w:t>.</w:t>
      </w:r>
    </w:p>
    <w:p w:rsidR="00B20D70" w:rsidRDefault="00B20D70" w:rsidP="007629AE">
      <w:pPr>
        <w:pStyle w:val="NoSpacing"/>
        <w:spacing w:line="276" w:lineRule="auto"/>
        <w:jc w:val="both"/>
        <w:rPr>
          <w:sz w:val="24"/>
          <w:szCs w:val="24"/>
        </w:rPr>
      </w:pPr>
    </w:p>
    <w:p w:rsidR="0071691F" w:rsidRDefault="00B20D70" w:rsidP="007629AE">
      <w:pPr>
        <w:pStyle w:val="NoSpacing"/>
        <w:spacing w:line="276" w:lineRule="auto"/>
        <w:jc w:val="both"/>
        <w:rPr>
          <w:sz w:val="24"/>
          <w:szCs w:val="24"/>
        </w:rPr>
      </w:pPr>
      <w:r w:rsidRPr="00E46E0D">
        <w:rPr>
          <w:b/>
          <w:sz w:val="24"/>
          <w:szCs w:val="24"/>
        </w:rPr>
        <w:t>Kada je reč o neformalnim grupam</w:t>
      </w:r>
      <w:r w:rsidR="00E46E0D" w:rsidRPr="00E46E0D">
        <w:rPr>
          <w:b/>
          <w:sz w:val="24"/>
          <w:szCs w:val="24"/>
        </w:rPr>
        <w:t>a</w:t>
      </w:r>
      <w:r w:rsidR="00E46E0D">
        <w:rPr>
          <w:sz w:val="24"/>
          <w:szCs w:val="24"/>
        </w:rPr>
        <w:t xml:space="preserve">, </w:t>
      </w:r>
      <w:r w:rsidR="00DD493E">
        <w:rPr>
          <w:sz w:val="24"/>
          <w:szCs w:val="24"/>
        </w:rPr>
        <w:t>jedino</w:t>
      </w:r>
      <w:r w:rsidR="00A852BD">
        <w:rPr>
          <w:sz w:val="24"/>
          <w:szCs w:val="24"/>
        </w:rPr>
        <w:t xml:space="preserve"> </w:t>
      </w:r>
      <w:r w:rsidR="00DD493E">
        <w:rPr>
          <w:sz w:val="24"/>
          <w:szCs w:val="24"/>
        </w:rPr>
        <w:t>l</w:t>
      </w:r>
      <w:r w:rsidR="00A852BD">
        <w:rPr>
          <w:sz w:val="24"/>
          <w:szCs w:val="24"/>
        </w:rPr>
        <w:t>eton</w:t>
      </w:r>
      <w:r w:rsidR="00DD493E">
        <w:rPr>
          <w:sz w:val="24"/>
          <w:szCs w:val="24"/>
        </w:rPr>
        <w:t>sk</w:t>
      </w:r>
      <w:r w:rsidR="00A852BD">
        <w:rPr>
          <w:sz w:val="24"/>
          <w:szCs w:val="24"/>
        </w:rPr>
        <w:t>i zakon prepoznaje neformalne grupe koje mogu participirati u procesima donošenja odluka.</w:t>
      </w:r>
    </w:p>
    <w:p w:rsidR="00B20D70" w:rsidRDefault="00B20D70" w:rsidP="007629AE">
      <w:pPr>
        <w:pStyle w:val="NoSpacing"/>
        <w:spacing w:line="276" w:lineRule="auto"/>
        <w:jc w:val="both"/>
        <w:rPr>
          <w:sz w:val="24"/>
          <w:szCs w:val="24"/>
          <w:highlight w:val="yellow"/>
        </w:rPr>
      </w:pPr>
    </w:p>
    <w:p w:rsidR="00682ED4" w:rsidRDefault="00DD493E" w:rsidP="007629AE">
      <w:pPr>
        <w:pStyle w:val="NoSpacing"/>
        <w:spacing w:line="276" w:lineRule="auto"/>
        <w:jc w:val="both"/>
        <w:rPr>
          <w:sz w:val="24"/>
          <w:szCs w:val="24"/>
        </w:rPr>
      </w:pPr>
      <w:r w:rsidRPr="00682ED4">
        <w:rPr>
          <w:sz w:val="24"/>
          <w:szCs w:val="24"/>
        </w:rPr>
        <w:t>I</w:t>
      </w:r>
      <w:r w:rsidR="00682ED4" w:rsidRPr="00682ED4">
        <w:rPr>
          <w:sz w:val="24"/>
          <w:szCs w:val="24"/>
        </w:rPr>
        <w:t xml:space="preserve">z navedenog se </w:t>
      </w:r>
      <w:r w:rsidRPr="00682ED4">
        <w:rPr>
          <w:sz w:val="24"/>
          <w:szCs w:val="24"/>
        </w:rPr>
        <w:t xml:space="preserve">može zaključiti da u posmatranim zemljama preovladava </w:t>
      </w:r>
      <w:r w:rsidR="00682ED4" w:rsidRPr="00682ED4">
        <w:rPr>
          <w:sz w:val="24"/>
          <w:szCs w:val="24"/>
        </w:rPr>
        <w:t>rešenje koje razlikuje omladinske</w:t>
      </w:r>
      <w:r w:rsidRPr="00682ED4">
        <w:rPr>
          <w:sz w:val="24"/>
          <w:szCs w:val="24"/>
        </w:rPr>
        <w:t xml:space="preserve"> organizacij</w:t>
      </w:r>
      <w:r w:rsidR="00682ED4" w:rsidRPr="00682ED4">
        <w:rPr>
          <w:sz w:val="24"/>
          <w:szCs w:val="24"/>
        </w:rPr>
        <w:t>e</w:t>
      </w:r>
      <w:r w:rsidRPr="00682ED4">
        <w:rPr>
          <w:sz w:val="24"/>
          <w:szCs w:val="24"/>
        </w:rPr>
        <w:t xml:space="preserve"> od organizacija za mlade</w:t>
      </w:r>
      <w:r w:rsidR="00682ED4" w:rsidRPr="00682ED4">
        <w:rPr>
          <w:sz w:val="24"/>
          <w:szCs w:val="24"/>
        </w:rPr>
        <w:t>.</w:t>
      </w:r>
      <w:r w:rsidR="00682ED4">
        <w:rPr>
          <w:sz w:val="24"/>
          <w:szCs w:val="24"/>
        </w:rPr>
        <w:t xml:space="preserve"> </w:t>
      </w:r>
      <w:r w:rsidR="00EE10C0">
        <w:rPr>
          <w:sz w:val="24"/>
          <w:szCs w:val="24"/>
        </w:rPr>
        <w:t xml:space="preserve">U pojedinim zemljama se ove organizacije evidentiraju u registar i po tom osnovu mogu konkurisati za </w:t>
      </w:r>
      <w:r w:rsidR="00397F9A">
        <w:rPr>
          <w:sz w:val="24"/>
          <w:szCs w:val="24"/>
        </w:rPr>
        <w:t>budžetska</w:t>
      </w:r>
      <w:r w:rsidR="00EE10C0">
        <w:rPr>
          <w:sz w:val="24"/>
          <w:szCs w:val="24"/>
        </w:rPr>
        <w:t xml:space="preserve"> sredstva namenjena mladima. </w:t>
      </w:r>
      <w:r w:rsidR="001C73DA">
        <w:rPr>
          <w:sz w:val="24"/>
          <w:szCs w:val="24"/>
        </w:rPr>
        <w:t xml:space="preserve">Skoro sva zakonska rešenja nastoje da definišu reprezentativnu nacionalnu organizaciju, dodeli joj pravo da svoje predstavnik delegira u različite organe i tela u kojima se donose odluke od interesa za mlade. </w:t>
      </w:r>
      <w:r w:rsidR="00855F45">
        <w:rPr>
          <w:sz w:val="24"/>
          <w:szCs w:val="24"/>
        </w:rPr>
        <w:t>U definisanju kriterijuma preovladavaju teritorijalni kriterijumi</w:t>
      </w:r>
      <w:r w:rsidR="006363B6">
        <w:rPr>
          <w:sz w:val="24"/>
          <w:szCs w:val="24"/>
        </w:rPr>
        <w:t xml:space="preserve"> (broj opština/regiona) i</w:t>
      </w:r>
      <w:r w:rsidR="00855F45">
        <w:rPr>
          <w:sz w:val="24"/>
          <w:szCs w:val="24"/>
        </w:rPr>
        <w:t xml:space="preserve"> kriterijumi članstva </w:t>
      </w:r>
      <w:r w:rsidR="006363B6">
        <w:rPr>
          <w:sz w:val="24"/>
          <w:szCs w:val="24"/>
        </w:rPr>
        <w:t>(broj članova/organizacija).</w:t>
      </w:r>
    </w:p>
    <w:p w:rsidR="00EE10C0" w:rsidRDefault="00EE10C0" w:rsidP="007629AE">
      <w:pPr>
        <w:pStyle w:val="NoSpacing"/>
        <w:spacing w:line="276" w:lineRule="auto"/>
        <w:jc w:val="both"/>
        <w:rPr>
          <w:sz w:val="24"/>
          <w:szCs w:val="24"/>
          <w:highlight w:val="yellow"/>
        </w:rPr>
      </w:pPr>
    </w:p>
    <w:p w:rsidR="006363B6" w:rsidRDefault="00460D6E" w:rsidP="007629AE">
      <w:pPr>
        <w:pStyle w:val="NoSpacing"/>
        <w:spacing w:line="276" w:lineRule="auto"/>
        <w:jc w:val="both"/>
        <w:rPr>
          <w:b/>
          <w:sz w:val="24"/>
          <w:szCs w:val="24"/>
        </w:rPr>
      </w:pPr>
      <w:r w:rsidRPr="00460D6E">
        <w:rPr>
          <w:b/>
          <w:sz w:val="24"/>
          <w:szCs w:val="24"/>
        </w:rPr>
        <w:t>Obaveze i odgovornosti JLS za brigu o mladima</w:t>
      </w:r>
    </w:p>
    <w:p w:rsidR="00460D6E" w:rsidRDefault="00460D6E" w:rsidP="007629AE">
      <w:pPr>
        <w:pStyle w:val="NoSpacing"/>
        <w:spacing w:line="276" w:lineRule="auto"/>
        <w:jc w:val="both"/>
        <w:rPr>
          <w:sz w:val="24"/>
          <w:szCs w:val="24"/>
          <w:highlight w:val="yellow"/>
        </w:rPr>
      </w:pPr>
    </w:p>
    <w:p w:rsidR="006B5FEB" w:rsidRPr="00C62127" w:rsidRDefault="006363B6" w:rsidP="007629AE">
      <w:pPr>
        <w:pStyle w:val="NoSpacing"/>
        <w:spacing w:line="276" w:lineRule="auto"/>
        <w:jc w:val="both"/>
        <w:rPr>
          <w:sz w:val="24"/>
          <w:szCs w:val="24"/>
        </w:rPr>
      </w:pPr>
      <w:r w:rsidRPr="005B12B1">
        <w:rPr>
          <w:sz w:val="24"/>
          <w:szCs w:val="24"/>
        </w:rPr>
        <w:t xml:space="preserve">U </w:t>
      </w:r>
      <w:r w:rsidRPr="005B12B1">
        <w:rPr>
          <w:sz w:val="24"/>
          <w:szCs w:val="24"/>
          <w:u w:val="single"/>
        </w:rPr>
        <w:t>Crnoj Gori</w:t>
      </w:r>
      <w:r w:rsidRPr="005B12B1">
        <w:rPr>
          <w:sz w:val="24"/>
          <w:szCs w:val="24"/>
        </w:rPr>
        <w:t xml:space="preserve"> zakon propisuje </w:t>
      </w:r>
      <w:r w:rsidR="006C2E60">
        <w:rPr>
          <w:sz w:val="24"/>
          <w:szCs w:val="24"/>
        </w:rPr>
        <w:t>imperativne norme sa jasnim,</w:t>
      </w:r>
      <w:r w:rsidRPr="005B12B1">
        <w:rPr>
          <w:sz w:val="24"/>
          <w:szCs w:val="24"/>
        </w:rPr>
        <w:t xml:space="preserve"> preciznim i taksativno navedenim obavezama JLS</w:t>
      </w:r>
      <w:r w:rsidR="005B12B1" w:rsidRPr="005B12B1">
        <w:rPr>
          <w:sz w:val="24"/>
          <w:szCs w:val="24"/>
        </w:rPr>
        <w:t xml:space="preserve"> i rokovima, čije neispunjenje se smatra prekršajem za koji sledi novčana kazna.</w:t>
      </w:r>
      <w:r w:rsidR="005B12B1">
        <w:rPr>
          <w:sz w:val="24"/>
          <w:szCs w:val="24"/>
        </w:rPr>
        <w:t xml:space="preserve"> </w:t>
      </w:r>
      <w:r w:rsidR="0058386F">
        <w:rPr>
          <w:sz w:val="24"/>
          <w:szCs w:val="24"/>
        </w:rPr>
        <w:t xml:space="preserve">Neke od imperativnih normi odonose se na obaveze JLS da donese lokalni akcioni plan za mlade (do određenog roka), </w:t>
      </w:r>
      <w:r w:rsidR="000F1014">
        <w:rPr>
          <w:sz w:val="24"/>
          <w:szCs w:val="24"/>
        </w:rPr>
        <w:t>i da u roku</w:t>
      </w:r>
      <w:r w:rsidR="005415E6">
        <w:rPr>
          <w:sz w:val="24"/>
          <w:szCs w:val="24"/>
        </w:rPr>
        <w:t xml:space="preserve"> izvešta</w:t>
      </w:r>
      <w:r w:rsidR="000F1014">
        <w:rPr>
          <w:sz w:val="24"/>
          <w:szCs w:val="24"/>
        </w:rPr>
        <w:t>v</w:t>
      </w:r>
      <w:r w:rsidR="005415E6">
        <w:rPr>
          <w:sz w:val="24"/>
          <w:szCs w:val="24"/>
        </w:rPr>
        <w:t>a ministarstvo</w:t>
      </w:r>
      <w:r w:rsidR="000F1014">
        <w:rPr>
          <w:sz w:val="24"/>
          <w:szCs w:val="24"/>
        </w:rPr>
        <w:t xml:space="preserve"> o sprovođenju plana. U </w:t>
      </w:r>
      <w:r w:rsidR="000F1014" w:rsidRPr="000B2DC8">
        <w:rPr>
          <w:sz w:val="24"/>
          <w:szCs w:val="24"/>
          <w:u w:val="single"/>
        </w:rPr>
        <w:t>Hrvatskoj</w:t>
      </w:r>
      <w:r w:rsidR="000F1014">
        <w:rPr>
          <w:sz w:val="24"/>
          <w:szCs w:val="24"/>
        </w:rPr>
        <w:t xml:space="preserve"> zakon u potpunosti uređuje materiju na lokalnom i regionalnom nivou, i sve odredbe se odnose na postupanje JLS i regionalnh organa uprave. Propisuju se i imp</w:t>
      </w:r>
      <w:r w:rsidR="00A24A31">
        <w:rPr>
          <w:sz w:val="24"/>
          <w:szCs w:val="24"/>
        </w:rPr>
        <w:t xml:space="preserve">erativne norme, između ostalog </w:t>
      </w:r>
      <w:r w:rsidR="000F1014">
        <w:rPr>
          <w:sz w:val="24"/>
          <w:szCs w:val="24"/>
        </w:rPr>
        <w:t xml:space="preserve">obaveze </w:t>
      </w:r>
      <w:r w:rsidR="00A24A31">
        <w:rPr>
          <w:sz w:val="24"/>
          <w:szCs w:val="24"/>
        </w:rPr>
        <w:t xml:space="preserve">lokalnih parlamenata i gradonačelnika prema Savjetima mladih. Međutim ne postoje prekršaji i kazne bez kojih </w:t>
      </w:r>
      <w:r w:rsidR="000B2DC8">
        <w:rPr>
          <w:sz w:val="24"/>
          <w:szCs w:val="24"/>
        </w:rPr>
        <w:t>je upitna efikasnost u primeni normi.</w:t>
      </w:r>
      <w:r w:rsidR="00540BAC">
        <w:rPr>
          <w:sz w:val="24"/>
          <w:szCs w:val="24"/>
        </w:rPr>
        <w:t xml:space="preserve"> U FBiH zakon takođe precizno i taksativno propisuje obaveze niži</w:t>
      </w:r>
      <w:r w:rsidR="00397F9A">
        <w:rPr>
          <w:sz w:val="24"/>
          <w:szCs w:val="24"/>
        </w:rPr>
        <w:t>h</w:t>
      </w:r>
      <w:r w:rsidR="00540BAC">
        <w:rPr>
          <w:sz w:val="24"/>
          <w:szCs w:val="24"/>
        </w:rPr>
        <w:t xml:space="preserve"> nivoa vlasti, npr. </w:t>
      </w:r>
      <w:r w:rsidR="00540BAC" w:rsidRPr="000A4C4B">
        <w:rPr>
          <w:sz w:val="24"/>
          <w:szCs w:val="24"/>
        </w:rPr>
        <w:t>odrediti službenika/cu za pitanja</w:t>
      </w:r>
      <w:r w:rsidR="00540BAC">
        <w:rPr>
          <w:sz w:val="24"/>
          <w:szCs w:val="24"/>
        </w:rPr>
        <w:t xml:space="preserve"> mladih, </w:t>
      </w:r>
      <w:r w:rsidR="00641E23" w:rsidRPr="00EE17D1">
        <w:rPr>
          <w:sz w:val="24"/>
          <w:szCs w:val="24"/>
        </w:rPr>
        <w:t>voditi spisak svih udruženja, institucija, ustanova, međunarodnih i drugih</w:t>
      </w:r>
      <w:r w:rsidR="00641E23">
        <w:rPr>
          <w:sz w:val="24"/>
          <w:szCs w:val="24"/>
        </w:rPr>
        <w:t xml:space="preserve"> </w:t>
      </w:r>
      <w:r w:rsidR="00641E23" w:rsidRPr="00EE17D1">
        <w:rPr>
          <w:sz w:val="24"/>
          <w:szCs w:val="24"/>
        </w:rPr>
        <w:t>organizacija koje rade sa mladima ili pružaju podršku omladinskim aktivnostima</w:t>
      </w:r>
      <w:r w:rsidR="00153CE6">
        <w:rPr>
          <w:sz w:val="24"/>
          <w:szCs w:val="24"/>
        </w:rPr>
        <w:t>, osigurati minimum m</w:t>
      </w:r>
      <w:r w:rsidR="00153CE6" w:rsidRPr="00E5359C">
        <w:rPr>
          <w:sz w:val="24"/>
          <w:szCs w:val="24"/>
        </w:rPr>
        <w:t>era na planu rada s mladima i omladinskih</w:t>
      </w:r>
      <w:r w:rsidR="00153CE6">
        <w:rPr>
          <w:sz w:val="24"/>
          <w:szCs w:val="24"/>
        </w:rPr>
        <w:t xml:space="preserve"> </w:t>
      </w:r>
      <w:r w:rsidR="00153CE6" w:rsidRPr="00E5359C">
        <w:rPr>
          <w:sz w:val="24"/>
          <w:szCs w:val="24"/>
        </w:rPr>
        <w:t>aktivnosti</w:t>
      </w:r>
      <w:r w:rsidR="00153CE6">
        <w:rPr>
          <w:sz w:val="24"/>
          <w:szCs w:val="24"/>
        </w:rPr>
        <w:t>. Za neispunjenje ovih normi propisane su kazne za niže nivoe vlasti.</w:t>
      </w:r>
      <w:r w:rsidR="008E3A19">
        <w:rPr>
          <w:sz w:val="24"/>
          <w:szCs w:val="24"/>
        </w:rPr>
        <w:t xml:space="preserve"> </w:t>
      </w:r>
      <w:r w:rsidR="00116D35">
        <w:rPr>
          <w:sz w:val="24"/>
          <w:szCs w:val="24"/>
        </w:rPr>
        <w:t xml:space="preserve">U </w:t>
      </w:r>
      <w:r w:rsidR="00116D35" w:rsidRPr="00116D35">
        <w:rPr>
          <w:sz w:val="24"/>
          <w:szCs w:val="24"/>
          <w:u w:val="single"/>
        </w:rPr>
        <w:t>Severnoj Makedoniji</w:t>
      </w:r>
      <w:r w:rsidR="00116D35">
        <w:rPr>
          <w:sz w:val="24"/>
          <w:szCs w:val="24"/>
        </w:rPr>
        <w:t xml:space="preserve">, </w:t>
      </w:r>
      <w:r w:rsidR="00116D35" w:rsidRPr="00116D35">
        <w:rPr>
          <w:sz w:val="24"/>
          <w:szCs w:val="24"/>
        </w:rPr>
        <w:t xml:space="preserve">JLS </w:t>
      </w:r>
      <w:r w:rsidR="00116D35">
        <w:rPr>
          <w:sz w:val="24"/>
          <w:szCs w:val="24"/>
        </w:rPr>
        <w:t>o</w:t>
      </w:r>
      <w:r w:rsidR="00116D35" w:rsidRPr="00116D35">
        <w:rPr>
          <w:sz w:val="24"/>
          <w:szCs w:val="24"/>
        </w:rPr>
        <w:t>snivaju Kancelarije za mlade (KzM) i imenuju omladinske koordinatore kao službenike KzM. Mogu osnivati i omladinske centre. JLS su odgovorne za finansiranje omladinske politike na području svoje teritorije.</w:t>
      </w:r>
      <w:r w:rsidR="00913C76">
        <w:rPr>
          <w:sz w:val="24"/>
          <w:szCs w:val="24"/>
        </w:rPr>
        <w:t xml:space="preserve"> U </w:t>
      </w:r>
      <w:r w:rsidR="00913C76" w:rsidRPr="00FE3DE0">
        <w:rPr>
          <w:sz w:val="24"/>
          <w:szCs w:val="24"/>
          <w:u w:val="single"/>
        </w:rPr>
        <w:t>Sloveniji</w:t>
      </w:r>
      <w:r w:rsidR="00913C76">
        <w:rPr>
          <w:sz w:val="24"/>
          <w:szCs w:val="24"/>
        </w:rPr>
        <w:t xml:space="preserve"> je lokalnim samoupravama propisan</w:t>
      </w:r>
      <w:r w:rsidR="00FE3DE0">
        <w:rPr>
          <w:sz w:val="24"/>
          <w:szCs w:val="24"/>
        </w:rPr>
        <w:t>o</w:t>
      </w:r>
      <w:r w:rsidR="00913C76">
        <w:rPr>
          <w:sz w:val="24"/>
          <w:szCs w:val="24"/>
        </w:rPr>
        <w:t xml:space="preserve"> sprovođenje javnog interesa u omladinskom sektoru na lokalnom nivou</w:t>
      </w:r>
      <w:r w:rsidR="00FE3DE0">
        <w:rPr>
          <w:sz w:val="24"/>
          <w:szCs w:val="24"/>
        </w:rPr>
        <w:t xml:space="preserve"> u skladu sa lokalnim mogućnostima. Sa druge strane u </w:t>
      </w:r>
      <w:r w:rsidR="00FE3DE0" w:rsidRPr="002B2FC3">
        <w:rPr>
          <w:sz w:val="24"/>
          <w:szCs w:val="24"/>
          <w:u w:val="single"/>
        </w:rPr>
        <w:t>Albaniji</w:t>
      </w:r>
      <w:r w:rsidR="00FE3DE0">
        <w:rPr>
          <w:sz w:val="24"/>
          <w:szCs w:val="24"/>
        </w:rPr>
        <w:t>, vođenj</w:t>
      </w:r>
      <w:r w:rsidR="002B2FC3">
        <w:rPr>
          <w:sz w:val="24"/>
          <w:szCs w:val="24"/>
        </w:rPr>
        <w:t>e</w:t>
      </w:r>
      <w:r w:rsidR="00FE3DE0">
        <w:rPr>
          <w:sz w:val="24"/>
          <w:szCs w:val="24"/>
        </w:rPr>
        <w:t xml:space="preserve"> sistemske brige o mladima</w:t>
      </w:r>
      <w:r w:rsidR="002B2FC3">
        <w:rPr>
          <w:sz w:val="24"/>
          <w:szCs w:val="24"/>
        </w:rPr>
        <w:t xml:space="preserve"> je zakonska obaveza JLS</w:t>
      </w:r>
      <w:r w:rsidR="00FE3DE0">
        <w:rPr>
          <w:sz w:val="24"/>
          <w:szCs w:val="24"/>
        </w:rPr>
        <w:t xml:space="preserve">. </w:t>
      </w:r>
      <w:r w:rsidR="002B2FC3">
        <w:rPr>
          <w:sz w:val="24"/>
          <w:szCs w:val="24"/>
        </w:rPr>
        <w:t xml:space="preserve">Propisan je niz nadležnosti JLS ali ne i prekršaji. </w:t>
      </w:r>
      <w:r w:rsidR="000B440B">
        <w:rPr>
          <w:sz w:val="24"/>
          <w:szCs w:val="24"/>
          <w:lang w:val="en-GB"/>
        </w:rPr>
        <w:t xml:space="preserve">U </w:t>
      </w:r>
      <w:r w:rsidR="000B440B" w:rsidRPr="00E12381">
        <w:rPr>
          <w:sz w:val="24"/>
          <w:szCs w:val="24"/>
          <w:u w:val="single"/>
          <w:lang w:val="en-GB"/>
        </w:rPr>
        <w:t>Bugarskoj</w:t>
      </w:r>
      <w:r w:rsidR="000B440B">
        <w:rPr>
          <w:sz w:val="24"/>
          <w:szCs w:val="24"/>
          <w:lang w:val="en-GB"/>
        </w:rPr>
        <w:t xml:space="preserve"> je precizno uređena piramidalna struktura </w:t>
      </w:r>
      <w:r w:rsidR="00BE3E32">
        <w:rPr>
          <w:sz w:val="24"/>
          <w:szCs w:val="24"/>
          <w:lang w:val="en-GB"/>
        </w:rPr>
        <w:t>nadležnosti između nacionalnog, regionalnog i lokalnog nivoa uprave, sa jasno propisanim odgovornostima i rokovima jednih prema drugima u pogledu planiranja praktičnih politika za mlade i izveštavanja. Međutim nisu propisani za nečinjenje pa nije jasno kako se obezbeđuje efikasnost.</w:t>
      </w:r>
      <w:r w:rsidR="00E12381">
        <w:rPr>
          <w:sz w:val="24"/>
          <w:szCs w:val="24"/>
          <w:lang w:val="en-GB"/>
        </w:rPr>
        <w:t xml:space="preserve"> </w:t>
      </w:r>
      <w:r w:rsidR="00E547F8">
        <w:rPr>
          <w:sz w:val="24"/>
          <w:szCs w:val="24"/>
        </w:rPr>
        <w:t xml:space="preserve">U </w:t>
      </w:r>
      <w:r w:rsidR="00E547F8" w:rsidRPr="001C14B5">
        <w:rPr>
          <w:sz w:val="24"/>
          <w:szCs w:val="24"/>
          <w:u w:val="single"/>
        </w:rPr>
        <w:t>Finskoj</w:t>
      </w:r>
      <w:r w:rsidR="00E547F8">
        <w:rPr>
          <w:sz w:val="24"/>
          <w:szCs w:val="24"/>
        </w:rPr>
        <w:t xml:space="preserve"> JLS imaju obavezu </w:t>
      </w:r>
      <w:r w:rsidR="005076AB">
        <w:rPr>
          <w:sz w:val="24"/>
          <w:szCs w:val="24"/>
        </w:rPr>
        <w:t>da stvara</w:t>
      </w:r>
      <w:r w:rsidR="00E547F8">
        <w:rPr>
          <w:sz w:val="24"/>
          <w:szCs w:val="24"/>
        </w:rPr>
        <w:t>j</w:t>
      </w:r>
      <w:r w:rsidR="005076AB">
        <w:rPr>
          <w:sz w:val="24"/>
          <w:szCs w:val="24"/>
        </w:rPr>
        <w:t>u</w:t>
      </w:r>
      <w:r w:rsidR="00E547F8">
        <w:rPr>
          <w:sz w:val="24"/>
          <w:szCs w:val="24"/>
        </w:rPr>
        <w:t xml:space="preserve"> uslov</w:t>
      </w:r>
      <w:r w:rsidR="005076AB">
        <w:rPr>
          <w:sz w:val="24"/>
          <w:szCs w:val="24"/>
        </w:rPr>
        <w:t>e</w:t>
      </w:r>
      <w:r w:rsidR="00E547F8">
        <w:rPr>
          <w:sz w:val="24"/>
          <w:szCs w:val="24"/>
        </w:rPr>
        <w:t xml:space="preserve"> za omladinski rad i aktivnosti, naročito obezbeđivanjem servisa i prostora za mlade, uzimajući u obzir lokalne mogućnosti</w:t>
      </w:r>
      <w:r w:rsidR="00E547F8" w:rsidRPr="00475CC0">
        <w:rPr>
          <w:sz w:val="24"/>
          <w:szCs w:val="24"/>
        </w:rPr>
        <w:t>.</w:t>
      </w:r>
      <w:r w:rsidR="00E547F8">
        <w:rPr>
          <w:sz w:val="24"/>
          <w:szCs w:val="24"/>
        </w:rPr>
        <w:t xml:space="preserve"> Dosta precizno </w:t>
      </w:r>
      <w:r w:rsidR="001C14B5">
        <w:rPr>
          <w:sz w:val="24"/>
          <w:szCs w:val="24"/>
        </w:rPr>
        <w:t xml:space="preserve">je </w:t>
      </w:r>
      <w:r w:rsidR="005076AB">
        <w:rPr>
          <w:sz w:val="24"/>
          <w:szCs w:val="24"/>
        </w:rPr>
        <w:t>regulisana</w:t>
      </w:r>
      <w:r w:rsidR="00E547F8">
        <w:rPr>
          <w:sz w:val="24"/>
          <w:szCs w:val="24"/>
        </w:rPr>
        <w:t xml:space="preserve"> obaveza </w:t>
      </w:r>
      <w:r w:rsidR="005076AB">
        <w:rPr>
          <w:sz w:val="24"/>
          <w:szCs w:val="24"/>
        </w:rPr>
        <w:t>JLS</w:t>
      </w:r>
      <w:r w:rsidR="00E547F8">
        <w:rPr>
          <w:sz w:val="24"/>
          <w:szCs w:val="24"/>
        </w:rPr>
        <w:t xml:space="preserve"> da organizuje </w:t>
      </w:r>
      <w:r w:rsidR="00E547F8" w:rsidRPr="00956BCD">
        <w:rPr>
          <w:b/>
          <w:sz w:val="24"/>
          <w:szCs w:val="24"/>
        </w:rPr>
        <w:t>brigu i o mladima koji su potencijalni NEET mladi</w:t>
      </w:r>
      <w:r w:rsidR="00E547F8">
        <w:rPr>
          <w:sz w:val="24"/>
          <w:szCs w:val="24"/>
        </w:rPr>
        <w:t>. S tim u ve</w:t>
      </w:r>
      <w:r w:rsidR="001C14B5">
        <w:rPr>
          <w:sz w:val="24"/>
          <w:szCs w:val="24"/>
        </w:rPr>
        <w:t>zi upućuje se na terenski rad o</w:t>
      </w:r>
      <w:r w:rsidR="00E547F8">
        <w:rPr>
          <w:sz w:val="24"/>
          <w:szCs w:val="24"/>
        </w:rPr>
        <w:t>pštinsk</w:t>
      </w:r>
      <w:r w:rsidR="005076AB">
        <w:rPr>
          <w:sz w:val="24"/>
          <w:szCs w:val="24"/>
        </w:rPr>
        <w:t>i</w:t>
      </w:r>
      <w:r w:rsidR="00E547F8">
        <w:rPr>
          <w:sz w:val="24"/>
          <w:szCs w:val="24"/>
        </w:rPr>
        <w:t xml:space="preserve"> omladinsk</w:t>
      </w:r>
      <w:r w:rsidR="005076AB">
        <w:rPr>
          <w:sz w:val="24"/>
          <w:szCs w:val="24"/>
        </w:rPr>
        <w:t>i radnik,</w:t>
      </w:r>
      <w:r w:rsidR="00E547F8">
        <w:rPr>
          <w:sz w:val="24"/>
          <w:szCs w:val="24"/>
        </w:rPr>
        <w:t xml:space="preserve"> i uređuje se razmena ličnih podataka između JLS i škole, trening centra, i vojne ustanove, odnosno institucija koje su</w:t>
      </w:r>
      <w:r w:rsidR="00C456F6">
        <w:rPr>
          <w:sz w:val="24"/>
          <w:szCs w:val="24"/>
        </w:rPr>
        <w:t xml:space="preserve"> </w:t>
      </w:r>
      <w:r w:rsidR="00E547F8">
        <w:rPr>
          <w:sz w:val="24"/>
          <w:szCs w:val="24"/>
        </w:rPr>
        <w:t xml:space="preserve">mlade osobe u NEET riziku napustile. </w:t>
      </w:r>
      <w:r w:rsidR="001C14B5">
        <w:rPr>
          <w:sz w:val="24"/>
          <w:szCs w:val="24"/>
        </w:rPr>
        <w:t>Zakon predviđa i pravo lokalne samouprave na transfere iz republičkog budžeta za sprovođenje ovih nadležnosti.</w:t>
      </w:r>
      <w:r w:rsidR="00E12381">
        <w:rPr>
          <w:sz w:val="24"/>
          <w:szCs w:val="24"/>
        </w:rPr>
        <w:t xml:space="preserve"> U </w:t>
      </w:r>
      <w:r w:rsidR="00E12381" w:rsidRPr="00E12381">
        <w:rPr>
          <w:sz w:val="24"/>
          <w:szCs w:val="24"/>
          <w:u w:val="single"/>
        </w:rPr>
        <w:t>Slovačkoj</w:t>
      </w:r>
      <w:r w:rsidR="00E12381">
        <w:rPr>
          <w:sz w:val="24"/>
          <w:szCs w:val="24"/>
        </w:rPr>
        <w:t xml:space="preserve"> su JLS dužne da imajuju koordinatora omladinskog rada i da donesu koncept razvoja omladinskog rada.</w:t>
      </w:r>
      <w:r w:rsidR="006B5FEB">
        <w:rPr>
          <w:sz w:val="24"/>
          <w:szCs w:val="24"/>
        </w:rPr>
        <w:t xml:space="preserve"> U </w:t>
      </w:r>
      <w:r w:rsidR="006B5FEB" w:rsidRPr="0042144E">
        <w:rPr>
          <w:sz w:val="24"/>
          <w:szCs w:val="24"/>
          <w:u w:val="single"/>
        </w:rPr>
        <w:t>Letoniji</w:t>
      </w:r>
      <w:r w:rsidR="006B5FEB">
        <w:rPr>
          <w:sz w:val="24"/>
          <w:szCs w:val="24"/>
        </w:rPr>
        <w:t>, JLS su dužne da osigura</w:t>
      </w:r>
      <w:r w:rsidR="0042144E">
        <w:rPr>
          <w:sz w:val="24"/>
          <w:szCs w:val="24"/>
        </w:rPr>
        <w:t>ju</w:t>
      </w:r>
      <w:r w:rsidR="006B5FEB">
        <w:rPr>
          <w:sz w:val="24"/>
          <w:szCs w:val="24"/>
        </w:rPr>
        <w:t xml:space="preserve"> ‘</w:t>
      </w:r>
      <w:r w:rsidR="006B5FEB" w:rsidRPr="00612CF4">
        <w:rPr>
          <w:i/>
          <w:sz w:val="24"/>
          <w:szCs w:val="24"/>
        </w:rPr>
        <w:t xml:space="preserve">’institucionalni </w:t>
      </w:r>
      <w:r w:rsidR="006B5FEB">
        <w:rPr>
          <w:i/>
          <w:sz w:val="24"/>
          <w:szCs w:val="24"/>
        </w:rPr>
        <w:t>si</w:t>
      </w:r>
      <w:r w:rsidR="006B5FEB" w:rsidRPr="00612CF4">
        <w:rPr>
          <w:i/>
          <w:sz w:val="24"/>
          <w:szCs w:val="24"/>
        </w:rPr>
        <w:t xml:space="preserve">stem </w:t>
      </w:r>
      <w:r w:rsidR="006B5FEB">
        <w:rPr>
          <w:i/>
          <w:sz w:val="24"/>
          <w:szCs w:val="24"/>
        </w:rPr>
        <w:t xml:space="preserve">za </w:t>
      </w:r>
      <w:r w:rsidR="006B5FEB" w:rsidRPr="00612CF4">
        <w:rPr>
          <w:i/>
          <w:sz w:val="24"/>
          <w:szCs w:val="24"/>
        </w:rPr>
        <w:t>omladinsk</w:t>
      </w:r>
      <w:r w:rsidR="006B5FEB">
        <w:rPr>
          <w:i/>
          <w:sz w:val="24"/>
          <w:szCs w:val="24"/>
        </w:rPr>
        <w:t>i rad</w:t>
      </w:r>
      <w:r w:rsidR="006B5FEB" w:rsidRPr="00612CF4">
        <w:rPr>
          <w:i/>
          <w:sz w:val="24"/>
          <w:szCs w:val="24"/>
        </w:rPr>
        <w:t>’’</w:t>
      </w:r>
      <w:r w:rsidR="006B5FEB" w:rsidRPr="00C62127">
        <w:rPr>
          <w:sz w:val="24"/>
          <w:szCs w:val="24"/>
        </w:rPr>
        <w:t xml:space="preserve">, </w:t>
      </w:r>
      <w:r w:rsidR="0042144E">
        <w:rPr>
          <w:sz w:val="24"/>
          <w:szCs w:val="24"/>
        </w:rPr>
        <w:t>i izrade planske</w:t>
      </w:r>
      <w:r w:rsidR="006B5FEB" w:rsidRPr="00C62127">
        <w:rPr>
          <w:sz w:val="24"/>
          <w:szCs w:val="24"/>
        </w:rPr>
        <w:t xml:space="preserve"> dokumente za razvoj omladinske politike</w:t>
      </w:r>
      <w:r w:rsidR="006B5FEB">
        <w:rPr>
          <w:sz w:val="24"/>
          <w:szCs w:val="24"/>
        </w:rPr>
        <w:t xml:space="preserve"> (čl. 5). Po uspostavljanju institucionalnog sistema za omladinski rad, JLS</w:t>
      </w:r>
      <w:r w:rsidR="006B5FEB" w:rsidRPr="00C62127">
        <w:rPr>
          <w:sz w:val="24"/>
          <w:szCs w:val="24"/>
        </w:rPr>
        <w:t xml:space="preserve"> ima pravo:</w:t>
      </w:r>
      <w:r w:rsidR="006B5FEB">
        <w:rPr>
          <w:sz w:val="24"/>
          <w:szCs w:val="24"/>
        </w:rPr>
        <w:t xml:space="preserve"> </w:t>
      </w:r>
      <w:r w:rsidR="006B5FEB" w:rsidRPr="00C62127">
        <w:rPr>
          <w:sz w:val="24"/>
          <w:szCs w:val="24"/>
        </w:rPr>
        <w:t xml:space="preserve">1) </w:t>
      </w:r>
      <w:r w:rsidR="006B5FEB">
        <w:rPr>
          <w:sz w:val="24"/>
          <w:szCs w:val="24"/>
        </w:rPr>
        <w:t>da odredi</w:t>
      </w:r>
      <w:r w:rsidR="006B5FEB" w:rsidRPr="00C62127">
        <w:rPr>
          <w:sz w:val="24"/>
          <w:szCs w:val="24"/>
        </w:rPr>
        <w:t xml:space="preserve"> organ nadležan za </w:t>
      </w:r>
      <w:r w:rsidR="006B5FEB">
        <w:rPr>
          <w:sz w:val="24"/>
          <w:szCs w:val="24"/>
        </w:rPr>
        <w:t>o</w:t>
      </w:r>
      <w:r w:rsidR="006B5FEB" w:rsidRPr="00C62127">
        <w:rPr>
          <w:sz w:val="24"/>
          <w:szCs w:val="24"/>
        </w:rPr>
        <w:t>mladi</w:t>
      </w:r>
      <w:r w:rsidR="006B5FEB">
        <w:rPr>
          <w:sz w:val="24"/>
          <w:szCs w:val="24"/>
        </w:rPr>
        <w:t>nski</w:t>
      </w:r>
      <w:r w:rsidR="006B5FEB" w:rsidRPr="00C62127">
        <w:rPr>
          <w:sz w:val="24"/>
          <w:szCs w:val="24"/>
        </w:rPr>
        <w:t xml:space="preserve"> rad;</w:t>
      </w:r>
      <w:r w:rsidR="006B5FEB">
        <w:rPr>
          <w:sz w:val="24"/>
          <w:szCs w:val="24"/>
        </w:rPr>
        <w:t xml:space="preserve"> </w:t>
      </w:r>
      <w:r w:rsidR="006B5FEB" w:rsidRPr="00C62127">
        <w:rPr>
          <w:sz w:val="24"/>
          <w:szCs w:val="24"/>
        </w:rPr>
        <w:t xml:space="preserve">2) </w:t>
      </w:r>
      <w:r w:rsidR="006B5FEB">
        <w:rPr>
          <w:sz w:val="24"/>
          <w:szCs w:val="24"/>
        </w:rPr>
        <w:t>da zaposli</w:t>
      </w:r>
      <w:r w:rsidR="006B5FEB" w:rsidRPr="00C62127">
        <w:rPr>
          <w:sz w:val="24"/>
          <w:szCs w:val="24"/>
        </w:rPr>
        <w:t xml:space="preserve"> stručnjaka za omladinske poslove - osobu koja planira, obavlja i koordinira rad sa mladima;</w:t>
      </w:r>
      <w:r w:rsidR="006B5FEB">
        <w:rPr>
          <w:sz w:val="24"/>
          <w:szCs w:val="24"/>
        </w:rPr>
        <w:t xml:space="preserve"> </w:t>
      </w:r>
      <w:r w:rsidR="006B5FEB" w:rsidRPr="00C62127">
        <w:rPr>
          <w:sz w:val="24"/>
          <w:szCs w:val="24"/>
        </w:rPr>
        <w:t xml:space="preserve">3) </w:t>
      </w:r>
      <w:r w:rsidR="006B5FEB">
        <w:rPr>
          <w:sz w:val="24"/>
          <w:szCs w:val="24"/>
        </w:rPr>
        <w:t>da</w:t>
      </w:r>
      <w:r w:rsidR="006B5FEB" w:rsidRPr="00C62127">
        <w:rPr>
          <w:sz w:val="24"/>
          <w:szCs w:val="24"/>
        </w:rPr>
        <w:t xml:space="preserve"> </w:t>
      </w:r>
      <w:r w:rsidR="006B5FEB">
        <w:rPr>
          <w:sz w:val="24"/>
          <w:szCs w:val="24"/>
        </w:rPr>
        <w:t>osnuje</w:t>
      </w:r>
      <w:r w:rsidR="006B5FEB" w:rsidRPr="00C62127">
        <w:rPr>
          <w:sz w:val="24"/>
          <w:szCs w:val="24"/>
        </w:rPr>
        <w:t xml:space="preserve"> savetodavnu komisiju za omladinske poslove koja promoviše planiranje i sprovođenje omladinskog rada lokalne uprave, kao i učešće mladih u donošenju odluka;</w:t>
      </w:r>
      <w:r w:rsidR="006B5FEB">
        <w:rPr>
          <w:sz w:val="24"/>
          <w:szCs w:val="24"/>
        </w:rPr>
        <w:t xml:space="preserve"> 4) da osnuje omladinski</w:t>
      </w:r>
      <w:r w:rsidR="006B5FEB" w:rsidRPr="00C62127">
        <w:rPr>
          <w:sz w:val="24"/>
          <w:szCs w:val="24"/>
        </w:rPr>
        <w:t xml:space="preserve"> cent</w:t>
      </w:r>
      <w:r w:rsidR="006B5FEB">
        <w:rPr>
          <w:sz w:val="24"/>
          <w:szCs w:val="24"/>
        </w:rPr>
        <w:t>a</w:t>
      </w:r>
      <w:r w:rsidR="006B5FEB" w:rsidRPr="00C62127">
        <w:rPr>
          <w:sz w:val="24"/>
          <w:szCs w:val="24"/>
        </w:rPr>
        <w:t>r;</w:t>
      </w:r>
      <w:r w:rsidR="006B5FEB">
        <w:rPr>
          <w:sz w:val="24"/>
          <w:szCs w:val="24"/>
        </w:rPr>
        <w:t xml:space="preserve"> </w:t>
      </w:r>
      <w:r w:rsidR="006B5FEB" w:rsidRPr="00C62127">
        <w:rPr>
          <w:sz w:val="24"/>
          <w:szCs w:val="24"/>
        </w:rPr>
        <w:t xml:space="preserve">5) </w:t>
      </w:r>
      <w:r w:rsidR="006B5FEB">
        <w:rPr>
          <w:sz w:val="24"/>
          <w:szCs w:val="24"/>
        </w:rPr>
        <w:t xml:space="preserve">da osnuje lokalni </w:t>
      </w:r>
      <w:r w:rsidR="00255CF4">
        <w:rPr>
          <w:sz w:val="24"/>
          <w:szCs w:val="24"/>
        </w:rPr>
        <w:t xml:space="preserve">savet za mlade. U Litvaniji, JLS moraju imati </w:t>
      </w:r>
      <w:r w:rsidR="00255CF4" w:rsidRPr="00255CF4">
        <w:rPr>
          <w:sz w:val="24"/>
          <w:szCs w:val="24"/>
        </w:rPr>
        <w:t>opštinskog koordinatora za omladinske poslove</w:t>
      </w:r>
      <w:r w:rsidR="00255CF4">
        <w:rPr>
          <w:sz w:val="24"/>
          <w:szCs w:val="24"/>
        </w:rPr>
        <w:t>.</w:t>
      </w:r>
    </w:p>
    <w:p w:rsidR="006363B6" w:rsidRDefault="006363B6" w:rsidP="007629AE">
      <w:pPr>
        <w:pStyle w:val="NoSpacing"/>
        <w:spacing w:line="276" w:lineRule="auto"/>
        <w:jc w:val="both"/>
        <w:rPr>
          <w:sz w:val="24"/>
          <w:szCs w:val="24"/>
          <w:highlight w:val="yellow"/>
        </w:rPr>
      </w:pPr>
    </w:p>
    <w:p w:rsidR="00CF07D6" w:rsidRDefault="009648EC" w:rsidP="007629AE">
      <w:pPr>
        <w:pStyle w:val="NoSpacing"/>
        <w:spacing w:line="276" w:lineRule="auto"/>
        <w:jc w:val="both"/>
        <w:rPr>
          <w:sz w:val="24"/>
          <w:szCs w:val="24"/>
        </w:rPr>
      </w:pPr>
      <w:r>
        <w:rPr>
          <w:sz w:val="24"/>
          <w:szCs w:val="24"/>
        </w:rPr>
        <w:t>Uporedna analiza pokazuje da su s</w:t>
      </w:r>
      <w:r w:rsidR="00B478C1">
        <w:rPr>
          <w:sz w:val="24"/>
          <w:szCs w:val="24"/>
        </w:rPr>
        <w:t>ve posmatrane zem</w:t>
      </w:r>
      <w:r>
        <w:rPr>
          <w:sz w:val="24"/>
          <w:szCs w:val="24"/>
        </w:rPr>
        <w:t>lj</w:t>
      </w:r>
      <w:r w:rsidR="00B478C1">
        <w:rPr>
          <w:sz w:val="24"/>
          <w:szCs w:val="24"/>
        </w:rPr>
        <w:t xml:space="preserve">e utvrdile nadležnost nižih (regionalnih i lokalnih) nivoa uprave za brigu o mladima </w:t>
      </w:r>
      <w:r w:rsidR="00613D47">
        <w:rPr>
          <w:sz w:val="24"/>
          <w:szCs w:val="24"/>
        </w:rPr>
        <w:t xml:space="preserve">na svom području. U zemljama u kojima je briga o mladima utvrđena kao javni interes, niži nivoi vlasti </w:t>
      </w:r>
      <w:r w:rsidR="006D0A6A">
        <w:rPr>
          <w:sz w:val="24"/>
          <w:szCs w:val="24"/>
        </w:rPr>
        <w:t>imaju obavezu da participiraju u sprovođenju tog javnog int</w:t>
      </w:r>
      <w:r w:rsidR="00853B96">
        <w:rPr>
          <w:sz w:val="24"/>
          <w:szCs w:val="24"/>
        </w:rPr>
        <w:t>e</w:t>
      </w:r>
      <w:r w:rsidR="006D0A6A">
        <w:rPr>
          <w:sz w:val="24"/>
          <w:szCs w:val="24"/>
        </w:rPr>
        <w:t xml:space="preserve">resa. </w:t>
      </w:r>
      <w:r w:rsidR="00613D47">
        <w:rPr>
          <w:sz w:val="24"/>
          <w:szCs w:val="24"/>
        </w:rPr>
        <w:t xml:space="preserve">Neke </w:t>
      </w:r>
      <w:r w:rsidR="006D0A6A">
        <w:rPr>
          <w:sz w:val="24"/>
          <w:szCs w:val="24"/>
        </w:rPr>
        <w:t xml:space="preserve">zemlje </w:t>
      </w:r>
      <w:r w:rsidR="00613D47">
        <w:rPr>
          <w:sz w:val="24"/>
          <w:szCs w:val="24"/>
        </w:rPr>
        <w:t xml:space="preserve">su </w:t>
      </w:r>
      <w:r w:rsidR="006D0A6A">
        <w:rPr>
          <w:sz w:val="24"/>
          <w:szCs w:val="24"/>
        </w:rPr>
        <w:t>odgovornosti nižih nivoa vlasti</w:t>
      </w:r>
      <w:r w:rsidR="00613D47">
        <w:rPr>
          <w:sz w:val="24"/>
          <w:szCs w:val="24"/>
        </w:rPr>
        <w:t xml:space="preserve"> uradile detaljnije,</w:t>
      </w:r>
      <w:r w:rsidR="00B478C1">
        <w:rPr>
          <w:sz w:val="24"/>
          <w:szCs w:val="24"/>
        </w:rPr>
        <w:t xml:space="preserve"> </w:t>
      </w:r>
      <w:r w:rsidR="00853B96">
        <w:rPr>
          <w:sz w:val="24"/>
          <w:szCs w:val="24"/>
        </w:rPr>
        <w:t>npr, Hrvatska, Slovenija i</w:t>
      </w:r>
      <w:r w:rsidR="006D0A6A">
        <w:rPr>
          <w:sz w:val="24"/>
          <w:szCs w:val="24"/>
        </w:rPr>
        <w:t xml:space="preserve"> Crna Gora, </w:t>
      </w:r>
      <w:r w:rsidR="00853B96">
        <w:rPr>
          <w:sz w:val="24"/>
          <w:szCs w:val="24"/>
        </w:rPr>
        <w:t>kao i BH entitet F</w:t>
      </w:r>
      <w:r w:rsidR="006D0A6A">
        <w:rPr>
          <w:sz w:val="24"/>
          <w:szCs w:val="24"/>
        </w:rPr>
        <w:t xml:space="preserve">BiH. </w:t>
      </w:r>
      <w:r w:rsidR="0046711B">
        <w:rPr>
          <w:sz w:val="24"/>
          <w:szCs w:val="24"/>
        </w:rPr>
        <w:t>Pretežno u nordijsko-baltičkim zemljama (IS, EE</w:t>
      </w:r>
      <w:r w:rsidR="00663A50">
        <w:rPr>
          <w:sz w:val="24"/>
          <w:szCs w:val="24"/>
        </w:rPr>
        <w:t>,</w:t>
      </w:r>
      <w:r w:rsidR="0046711B">
        <w:rPr>
          <w:sz w:val="24"/>
          <w:szCs w:val="24"/>
        </w:rPr>
        <w:t xml:space="preserve"> LT)</w:t>
      </w:r>
      <w:r w:rsidR="00663A50">
        <w:rPr>
          <w:sz w:val="24"/>
          <w:szCs w:val="24"/>
        </w:rPr>
        <w:t>, sa izuzetkom Finske i Letonije,</w:t>
      </w:r>
      <w:r w:rsidR="0046711B">
        <w:rPr>
          <w:sz w:val="24"/>
          <w:szCs w:val="24"/>
        </w:rPr>
        <w:t xml:space="preserve"> je ovo pitanje uređeno na opštiji</w:t>
      </w:r>
      <w:r>
        <w:rPr>
          <w:sz w:val="24"/>
          <w:szCs w:val="24"/>
        </w:rPr>
        <w:t xml:space="preserve"> i sažetiji</w:t>
      </w:r>
      <w:r w:rsidR="0046711B">
        <w:rPr>
          <w:sz w:val="24"/>
          <w:szCs w:val="24"/>
        </w:rPr>
        <w:t xml:space="preserve"> način.</w:t>
      </w:r>
      <w:r>
        <w:rPr>
          <w:sz w:val="24"/>
          <w:szCs w:val="24"/>
        </w:rPr>
        <w:t xml:space="preserve"> </w:t>
      </w:r>
      <w:r w:rsidR="00107281">
        <w:rPr>
          <w:sz w:val="24"/>
          <w:szCs w:val="24"/>
        </w:rPr>
        <w:t xml:space="preserve">Zakonska rešenja u kojima su propisani </w:t>
      </w:r>
      <w:r w:rsidR="00B93976">
        <w:rPr>
          <w:sz w:val="24"/>
          <w:szCs w:val="24"/>
        </w:rPr>
        <w:t>prekršaje i novčane kazne</w:t>
      </w:r>
      <w:r w:rsidR="00107281">
        <w:rPr>
          <w:sz w:val="24"/>
          <w:szCs w:val="24"/>
        </w:rPr>
        <w:t xml:space="preserve"> za JLS naći</w:t>
      </w:r>
      <w:r w:rsidR="00C456F6">
        <w:rPr>
          <w:sz w:val="24"/>
          <w:szCs w:val="24"/>
        </w:rPr>
        <w:t xml:space="preserve"> </w:t>
      </w:r>
      <w:r w:rsidR="00107281">
        <w:rPr>
          <w:sz w:val="24"/>
          <w:szCs w:val="24"/>
        </w:rPr>
        <w:t>ćemo u našem okruženju</w:t>
      </w:r>
      <w:r w:rsidR="00B93976">
        <w:rPr>
          <w:sz w:val="24"/>
          <w:szCs w:val="24"/>
        </w:rPr>
        <w:t xml:space="preserve"> (</w:t>
      </w:r>
      <w:r w:rsidR="00853B96">
        <w:rPr>
          <w:sz w:val="24"/>
          <w:szCs w:val="24"/>
        </w:rPr>
        <w:t>BH</w:t>
      </w:r>
      <w:r w:rsidR="00FB63F9">
        <w:rPr>
          <w:sz w:val="24"/>
          <w:szCs w:val="24"/>
        </w:rPr>
        <w:t>-</w:t>
      </w:r>
      <w:r w:rsidR="00B93976">
        <w:rPr>
          <w:sz w:val="24"/>
          <w:szCs w:val="24"/>
        </w:rPr>
        <w:t>FBiH, ME).</w:t>
      </w:r>
    </w:p>
    <w:p w:rsidR="00C6253A" w:rsidRDefault="00C6253A" w:rsidP="007629AE">
      <w:pPr>
        <w:pStyle w:val="NoSpacing"/>
        <w:spacing w:line="276" w:lineRule="auto"/>
        <w:jc w:val="both"/>
        <w:rPr>
          <w:sz w:val="24"/>
          <w:szCs w:val="24"/>
        </w:rPr>
      </w:pPr>
    </w:p>
    <w:p w:rsidR="00C6253A" w:rsidRDefault="00C6253A" w:rsidP="007629AE">
      <w:pPr>
        <w:pStyle w:val="NoSpacing"/>
        <w:spacing w:line="276" w:lineRule="auto"/>
        <w:jc w:val="both"/>
        <w:rPr>
          <w:sz w:val="24"/>
          <w:szCs w:val="24"/>
        </w:rPr>
      </w:pPr>
      <w:r>
        <w:rPr>
          <w:sz w:val="24"/>
          <w:szCs w:val="24"/>
        </w:rPr>
        <w:t>U Severnoj Makedoniji JLS osnivaju KzM</w:t>
      </w:r>
      <w:r w:rsidR="006C2E60">
        <w:rPr>
          <w:sz w:val="24"/>
          <w:szCs w:val="24"/>
        </w:rPr>
        <w:t xml:space="preserve"> i imenuju koordinatore kao službenike.</w:t>
      </w:r>
      <w:r>
        <w:rPr>
          <w:sz w:val="24"/>
          <w:szCs w:val="24"/>
        </w:rPr>
        <w:t xml:space="preserve"> Način osnivanja je p</w:t>
      </w:r>
      <w:r w:rsidR="006C2E60">
        <w:rPr>
          <w:sz w:val="24"/>
          <w:szCs w:val="24"/>
        </w:rPr>
        <w:t>repušten lokalnim samoupravama.</w:t>
      </w:r>
      <w:r w:rsidR="001961CC">
        <w:rPr>
          <w:sz w:val="24"/>
          <w:szCs w:val="24"/>
        </w:rPr>
        <w:t xml:space="preserve"> S</w:t>
      </w:r>
      <w:r w:rsidR="00956BCD">
        <w:rPr>
          <w:sz w:val="24"/>
          <w:szCs w:val="24"/>
        </w:rPr>
        <w:t>lužbenici</w:t>
      </w:r>
      <w:r w:rsidR="001961CC">
        <w:rPr>
          <w:sz w:val="24"/>
          <w:szCs w:val="24"/>
        </w:rPr>
        <w:t xml:space="preserve"> za rad sa mladima u JLS</w:t>
      </w:r>
      <w:r w:rsidR="00956BCD">
        <w:rPr>
          <w:sz w:val="24"/>
          <w:szCs w:val="24"/>
        </w:rPr>
        <w:t xml:space="preserve"> predviđeni su i</w:t>
      </w:r>
      <w:r w:rsidR="001961CC">
        <w:rPr>
          <w:sz w:val="24"/>
          <w:szCs w:val="24"/>
        </w:rPr>
        <w:t xml:space="preserve"> u FBiH</w:t>
      </w:r>
      <w:r w:rsidR="00956BCD">
        <w:rPr>
          <w:sz w:val="24"/>
          <w:szCs w:val="24"/>
        </w:rPr>
        <w:t xml:space="preserve">, </w:t>
      </w:r>
      <w:r w:rsidR="00475BBA">
        <w:rPr>
          <w:sz w:val="24"/>
          <w:szCs w:val="24"/>
        </w:rPr>
        <w:t xml:space="preserve">SK, </w:t>
      </w:r>
      <w:r w:rsidR="00956BCD">
        <w:rPr>
          <w:sz w:val="24"/>
          <w:szCs w:val="24"/>
        </w:rPr>
        <w:t>FI,</w:t>
      </w:r>
      <w:r w:rsidR="00475BBA">
        <w:rPr>
          <w:sz w:val="24"/>
          <w:szCs w:val="24"/>
        </w:rPr>
        <w:t xml:space="preserve"> LT</w:t>
      </w:r>
      <w:r w:rsidR="00956BCD">
        <w:rPr>
          <w:sz w:val="24"/>
          <w:szCs w:val="24"/>
        </w:rPr>
        <w:t xml:space="preserve"> i LV</w:t>
      </w:r>
      <w:r w:rsidR="001961CC">
        <w:rPr>
          <w:sz w:val="24"/>
          <w:szCs w:val="24"/>
        </w:rPr>
        <w:t>.</w:t>
      </w:r>
    </w:p>
    <w:p w:rsidR="00CF07D6" w:rsidRDefault="00CF07D6" w:rsidP="007629AE">
      <w:pPr>
        <w:pStyle w:val="NoSpacing"/>
        <w:spacing w:line="276" w:lineRule="auto"/>
        <w:jc w:val="both"/>
        <w:rPr>
          <w:sz w:val="24"/>
          <w:szCs w:val="24"/>
        </w:rPr>
      </w:pPr>
    </w:p>
    <w:p w:rsidR="00CF07D6" w:rsidRDefault="00CF07D6" w:rsidP="007629AE">
      <w:pPr>
        <w:pStyle w:val="NoSpacing"/>
        <w:spacing w:line="276" w:lineRule="auto"/>
        <w:jc w:val="both"/>
        <w:rPr>
          <w:b/>
          <w:sz w:val="24"/>
          <w:szCs w:val="24"/>
        </w:rPr>
      </w:pPr>
      <w:r>
        <w:rPr>
          <w:b/>
          <w:sz w:val="24"/>
          <w:szCs w:val="24"/>
        </w:rPr>
        <w:t>Institucije i servisi za mlade</w:t>
      </w:r>
    </w:p>
    <w:p w:rsidR="00D3530E" w:rsidRDefault="00D3530E" w:rsidP="007629AE">
      <w:pPr>
        <w:pStyle w:val="NoSpacing"/>
        <w:spacing w:line="276" w:lineRule="auto"/>
        <w:jc w:val="both"/>
        <w:rPr>
          <w:b/>
          <w:sz w:val="24"/>
          <w:szCs w:val="24"/>
        </w:rPr>
      </w:pPr>
    </w:p>
    <w:p w:rsidR="006F7BBE" w:rsidRDefault="001933C5" w:rsidP="007629AE">
      <w:pPr>
        <w:pStyle w:val="NoSpacing"/>
        <w:spacing w:line="276" w:lineRule="auto"/>
        <w:jc w:val="both"/>
        <w:rPr>
          <w:sz w:val="24"/>
          <w:szCs w:val="24"/>
          <w:lang w:val="en-GB"/>
        </w:rPr>
      </w:pPr>
      <w:r>
        <w:rPr>
          <w:rFonts w:cstheme="minorHAnsi"/>
          <w:sz w:val="24"/>
          <w:szCs w:val="24"/>
        </w:rPr>
        <w:t xml:space="preserve">U </w:t>
      </w:r>
      <w:r w:rsidRPr="006F7BBE">
        <w:rPr>
          <w:rFonts w:cstheme="minorHAnsi"/>
          <w:sz w:val="24"/>
          <w:szCs w:val="24"/>
          <w:u w:val="single"/>
        </w:rPr>
        <w:t>Crnoj Gori</w:t>
      </w:r>
      <w:r>
        <w:rPr>
          <w:rFonts w:cstheme="minorHAnsi"/>
          <w:sz w:val="24"/>
          <w:szCs w:val="24"/>
        </w:rPr>
        <w:t xml:space="preserve"> se institucije za mlade nazivaju </w:t>
      </w:r>
      <w:r w:rsidRPr="00B236A0">
        <w:rPr>
          <w:rFonts w:cstheme="minorHAnsi"/>
          <w:i/>
          <w:sz w:val="24"/>
          <w:szCs w:val="24"/>
        </w:rPr>
        <w:t>‘’omladinski</w:t>
      </w:r>
      <w:r>
        <w:rPr>
          <w:rFonts w:cstheme="minorHAnsi"/>
          <w:i/>
          <w:sz w:val="24"/>
          <w:szCs w:val="24"/>
        </w:rPr>
        <w:t>m</w:t>
      </w:r>
      <w:r w:rsidRPr="00B236A0">
        <w:rPr>
          <w:rFonts w:cstheme="minorHAnsi"/>
          <w:i/>
          <w:sz w:val="24"/>
          <w:szCs w:val="24"/>
        </w:rPr>
        <w:t xml:space="preserve"> servisi</w:t>
      </w:r>
      <w:r>
        <w:rPr>
          <w:rFonts w:cstheme="minorHAnsi"/>
          <w:i/>
          <w:sz w:val="24"/>
          <w:szCs w:val="24"/>
        </w:rPr>
        <w:t>ma</w:t>
      </w:r>
      <w:r w:rsidRPr="00B236A0">
        <w:rPr>
          <w:rFonts w:cstheme="minorHAnsi"/>
          <w:i/>
          <w:sz w:val="24"/>
          <w:szCs w:val="24"/>
        </w:rPr>
        <w:t>’’</w:t>
      </w:r>
      <w:r>
        <w:rPr>
          <w:rFonts w:cstheme="minorHAnsi"/>
          <w:sz w:val="24"/>
          <w:szCs w:val="24"/>
        </w:rPr>
        <w:t>, i o</w:t>
      </w:r>
      <w:r w:rsidRPr="00720033">
        <w:rPr>
          <w:rFonts w:cstheme="minorHAnsi"/>
          <w:sz w:val="24"/>
          <w:szCs w:val="24"/>
        </w:rPr>
        <w:t xml:space="preserve">brazuju </w:t>
      </w:r>
      <w:r>
        <w:rPr>
          <w:rFonts w:cstheme="minorHAnsi"/>
          <w:sz w:val="24"/>
          <w:szCs w:val="24"/>
        </w:rPr>
        <w:t>se kao</w:t>
      </w:r>
      <w:r w:rsidRPr="00720033">
        <w:rPr>
          <w:rFonts w:cstheme="minorHAnsi"/>
          <w:sz w:val="24"/>
          <w:szCs w:val="24"/>
        </w:rPr>
        <w:t xml:space="preserve"> </w:t>
      </w:r>
      <w:r w:rsidRPr="00A40002">
        <w:rPr>
          <w:rFonts w:cstheme="minorHAnsi"/>
          <w:b/>
          <w:sz w:val="24"/>
          <w:szCs w:val="24"/>
        </w:rPr>
        <w:t>omladinski klub</w:t>
      </w:r>
      <w:r w:rsidRPr="00720033">
        <w:rPr>
          <w:rFonts w:cstheme="minorHAnsi"/>
          <w:sz w:val="24"/>
          <w:szCs w:val="24"/>
        </w:rPr>
        <w:t xml:space="preserve"> i </w:t>
      </w:r>
      <w:r w:rsidRPr="00A40002">
        <w:rPr>
          <w:rFonts w:cstheme="minorHAnsi"/>
          <w:b/>
          <w:sz w:val="24"/>
          <w:szCs w:val="24"/>
        </w:rPr>
        <w:t>omladinski centar</w:t>
      </w:r>
      <w:r w:rsidR="00A40002">
        <w:rPr>
          <w:rFonts w:cstheme="minorHAnsi"/>
          <w:sz w:val="24"/>
          <w:szCs w:val="24"/>
        </w:rPr>
        <w:t>.</w:t>
      </w:r>
      <w:r>
        <w:rPr>
          <w:rFonts w:cstheme="minorHAnsi"/>
          <w:sz w:val="24"/>
          <w:szCs w:val="24"/>
        </w:rPr>
        <w:t xml:space="preserve"> Servisi za mlade su fizički prostori namenjeni mladima, koje </w:t>
      </w:r>
      <w:r w:rsidR="006F7BBE">
        <w:rPr>
          <w:rFonts w:cstheme="minorHAnsi"/>
          <w:sz w:val="24"/>
          <w:szCs w:val="24"/>
        </w:rPr>
        <w:t xml:space="preserve">mogu osnovati država, </w:t>
      </w:r>
      <w:r>
        <w:rPr>
          <w:rFonts w:cstheme="minorHAnsi"/>
          <w:sz w:val="24"/>
          <w:szCs w:val="24"/>
        </w:rPr>
        <w:t>JLS, kao i drugi subjekti koji sprovode omladinsku politiku (npr. udruženja).</w:t>
      </w:r>
      <w:r w:rsidR="00D766AA">
        <w:rPr>
          <w:rFonts w:cstheme="minorHAnsi"/>
          <w:sz w:val="24"/>
          <w:szCs w:val="24"/>
        </w:rPr>
        <w:t xml:space="preserve"> </w:t>
      </w:r>
      <w:r w:rsidR="006F7BBE">
        <w:rPr>
          <w:rFonts w:cstheme="minorHAnsi"/>
          <w:sz w:val="24"/>
          <w:szCs w:val="24"/>
        </w:rPr>
        <w:t xml:space="preserve">U </w:t>
      </w:r>
      <w:r w:rsidR="006F7BBE" w:rsidRPr="00D766AA">
        <w:rPr>
          <w:rFonts w:cstheme="minorHAnsi"/>
          <w:sz w:val="24"/>
          <w:szCs w:val="24"/>
          <w:u w:val="single"/>
        </w:rPr>
        <w:t>Severnoj Makedoniji</w:t>
      </w:r>
      <w:r w:rsidR="006F7BBE">
        <w:rPr>
          <w:rFonts w:cstheme="minorHAnsi"/>
          <w:sz w:val="24"/>
          <w:szCs w:val="24"/>
        </w:rPr>
        <w:t xml:space="preserve"> JLS </w:t>
      </w:r>
      <w:r w:rsidR="00FB63F9">
        <w:rPr>
          <w:rFonts w:cstheme="minorHAnsi"/>
          <w:sz w:val="24"/>
          <w:szCs w:val="24"/>
        </w:rPr>
        <w:t>mogu osni</w:t>
      </w:r>
      <w:r w:rsidR="00D766AA">
        <w:rPr>
          <w:rFonts w:cstheme="minorHAnsi"/>
          <w:sz w:val="24"/>
          <w:szCs w:val="24"/>
        </w:rPr>
        <w:t xml:space="preserve">vati </w:t>
      </w:r>
      <w:r w:rsidR="006F7BBE">
        <w:rPr>
          <w:rFonts w:cstheme="minorHAnsi"/>
          <w:sz w:val="24"/>
          <w:szCs w:val="24"/>
        </w:rPr>
        <w:t xml:space="preserve">omladinske centre. </w:t>
      </w:r>
      <w:r w:rsidR="00A40002">
        <w:rPr>
          <w:rFonts w:cstheme="minorHAnsi"/>
          <w:sz w:val="24"/>
          <w:szCs w:val="24"/>
        </w:rPr>
        <w:t xml:space="preserve">Zakon u </w:t>
      </w:r>
      <w:r w:rsidR="00A40002" w:rsidRPr="00A40002">
        <w:rPr>
          <w:rFonts w:cstheme="minorHAnsi"/>
          <w:sz w:val="24"/>
          <w:szCs w:val="24"/>
          <w:u w:val="single"/>
        </w:rPr>
        <w:t>FBiH</w:t>
      </w:r>
      <w:r w:rsidR="00A40002">
        <w:rPr>
          <w:rFonts w:cstheme="minorHAnsi"/>
          <w:sz w:val="24"/>
          <w:szCs w:val="24"/>
        </w:rPr>
        <w:t xml:space="preserve"> </w:t>
      </w:r>
      <w:r w:rsidR="00A40002">
        <w:rPr>
          <w:sz w:val="24"/>
          <w:szCs w:val="24"/>
        </w:rPr>
        <w:t xml:space="preserve">propisuje obavezu nižih nivoa vlasti da obezbede </w:t>
      </w:r>
      <w:r w:rsidR="00A40002" w:rsidRPr="00A8360C">
        <w:rPr>
          <w:b/>
          <w:sz w:val="24"/>
          <w:szCs w:val="24"/>
        </w:rPr>
        <w:t>prikladan prostor za mlade</w:t>
      </w:r>
      <w:r w:rsidR="00A40002" w:rsidRPr="00E049A6">
        <w:rPr>
          <w:sz w:val="24"/>
          <w:szCs w:val="24"/>
        </w:rPr>
        <w:t>, rad s mladima i omladinske aktivnosti,</w:t>
      </w:r>
      <w:r w:rsidR="00A40002">
        <w:rPr>
          <w:sz w:val="24"/>
          <w:szCs w:val="24"/>
        </w:rPr>
        <w:t xml:space="preserve"> </w:t>
      </w:r>
      <w:r w:rsidR="00A40002" w:rsidRPr="00E049A6">
        <w:rPr>
          <w:sz w:val="24"/>
          <w:szCs w:val="24"/>
        </w:rPr>
        <w:t xml:space="preserve">kao i </w:t>
      </w:r>
      <w:r w:rsidR="00A40002">
        <w:rPr>
          <w:sz w:val="24"/>
          <w:szCs w:val="24"/>
        </w:rPr>
        <w:t>da osiguraju</w:t>
      </w:r>
      <w:r w:rsidR="00A40002" w:rsidRPr="00E049A6">
        <w:rPr>
          <w:sz w:val="24"/>
          <w:szCs w:val="24"/>
        </w:rPr>
        <w:t xml:space="preserve"> </w:t>
      </w:r>
      <w:r w:rsidR="00A40002" w:rsidRPr="00A8360C">
        <w:rPr>
          <w:b/>
          <w:sz w:val="24"/>
          <w:szCs w:val="24"/>
        </w:rPr>
        <w:t>plaćanja troškova</w:t>
      </w:r>
      <w:r w:rsidR="00A40002" w:rsidRPr="00E049A6">
        <w:rPr>
          <w:sz w:val="24"/>
          <w:szCs w:val="24"/>
        </w:rPr>
        <w:t xml:space="preserve"> njegovog održavanja</w:t>
      </w:r>
      <w:r w:rsidR="00A40002">
        <w:rPr>
          <w:sz w:val="24"/>
          <w:szCs w:val="24"/>
        </w:rPr>
        <w:t xml:space="preserve">. </w:t>
      </w:r>
      <w:r w:rsidR="004171E4">
        <w:rPr>
          <w:sz w:val="24"/>
          <w:szCs w:val="24"/>
        </w:rPr>
        <w:t>Slično i u Republici Srpskoj postoji obaveza JLS da obezbedi</w:t>
      </w:r>
      <w:r w:rsidR="004171E4" w:rsidRPr="00164802">
        <w:rPr>
          <w:sz w:val="24"/>
          <w:szCs w:val="24"/>
        </w:rPr>
        <w:t xml:space="preserve"> </w:t>
      </w:r>
      <w:r w:rsidR="004171E4" w:rsidRPr="004171E4">
        <w:rPr>
          <w:b/>
          <w:sz w:val="24"/>
          <w:szCs w:val="24"/>
        </w:rPr>
        <w:t>objekte i uslove</w:t>
      </w:r>
      <w:r w:rsidR="004171E4" w:rsidRPr="00164802">
        <w:rPr>
          <w:sz w:val="24"/>
          <w:szCs w:val="24"/>
        </w:rPr>
        <w:t xml:space="preserve"> u kojima mladi mogu da obavljaju omladinske aktivnosti</w:t>
      </w:r>
      <w:r w:rsidR="004171E4">
        <w:rPr>
          <w:sz w:val="24"/>
          <w:szCs w:val="24"/>
        </w:rPr>
        <w:t>.</w:t>
      </w:r>
      <w:r w:rsidR="0079159A">
        <w:rPr>
          <w:sz w:val="24"/>
          <w:szCs w:val="24"/>
        </w:rPr>
        <w:t xml:space="preserve"> U Sloveniji postoje </w:t>
      </w:r>
      <w:r w:rsidR="0079159A">
        <w:rPr>
          <w:b/>
          <w:sz w:val="24"/>
          <w:szCs w:val="24"/>
        </w:rPr>
        <w:t>omladinski cent</w:t>
      </w:r>
      <w:r w:rsidR="0079159A" w:rsidRPr="009651D8">
        <w:rPr>
          <w:b/>
          <w:sz w:val="24"/>
          <w:szCs w:val="24"/>
        </w:rPr>
        <w:t>r</w:t>
      </w:r>
      <w:r w:rsidR="0079159A">
        <w:rPr>
          <w:b/>
          <w:sz w:val="24"/>
          <w:szCs w:val="24"/>
        </w:rPr>
        <w:t>i</w:t>
      </w:r>
      <w:r w:rsidR="0079159A" w:rsidRPr="006A07D6">
        <w:rPr>
          <w:sz w:val="24"/>
          <w:szCs w:val="24"/>
        </w:rPr>
        <w:t xml:space="preserve"> </w:t>
      </w:r>
      <w:r w:rsidR="0079159A">
        <w:rPr>
          <w:sz w:val="24"/>
          <w:szCs w:val="24"/>
        </w:rPr>
        <w:t>kao</w:t>
      </w:r>
      <w:r w:rsidR="0079159A" w:rsidRPr="006A07D6">
        <w:rPr>
          <w:sz w:val="24"/>
          <w:szCs w:val="24"/>
        </w:rPr>
        <w:t xml:space="preserve"> </w:t>
      </w:r>
      <w:r w:rsidR="0079159A">
        <w:rPr>
          <w:sz w:val="24"/>
          <w:szCs w:val="24"/>
        </w:rPr>
        <w:t>organizovan funkcionalni centri u kojima</w:t>
      </w:r>
      <w:r w:rsidR="0079159A" w:rsidRPr="006A07D6">
        <w:rPr>
          <w:sz w:val="24"/>
          <w:szCs w:val="24"/>
        </w:rPr>
        <w:t xml:space="preserve"> se sprovode programi u omladins</w:t>
      </w:r>
      <w:r w:rsidR="0079159A">
        <w:rPr>
          <w:sz w:val="24"/>
          <w:szCs w:val="24"/>
        </w:rPr>
        <w:t>kom sektoru.</w:t>
      </w:r>
      <w:r w:rsidR="007F0E69">
        <w:rPr>
          <w:sz w:val="24"/>
          <w:szCs w:val="24"/>
        </w:rPr>
        <w:t xml:space="preserve"> Zakon u </w:t>
      </w:r>
      <w:r w:rsidR="007F0E69" w:rsidRPr="00412907">
        <w:rPr>
          <w:sz w:val="24"/>
          <w:szCs w:val="24"/>
          <w:u w:val="single"/>
        </w:rPr>
        <w:t>Albaniji</w:t>
      </w:r>
      <w:r w:rsidR="007F0E69">
        <w:rPr>
          <w:sz w:val="24"/>
          <w:szCs w:val="24"/>
        </w:rPr>
        <w:t xml:space="preserve"> preoznaje </w:t>
      </w:r>
      <w:r w:rsidR="00412907" w:rsidRPr="00B8383F">
        <w:rPr>
          <w:sz w:val="24"/>
          <w:szCs w:val="24"/>
        </w:rPr>
        <w:t>‘</w:t>
      </w:r>
      <w:r w:rsidR="007F0E69" w:rsidRPr="00B8383F">
        <w:rPr>
          <w:b/>
          <w:sz w:val="24"/>
          <w:szCs w:val="24"/>
          <w:lang w:val="en-GB"/>
        </w:rPr>
        <w:t>’sigurne omladinske prostore</w:t>
      </w:r>
      <w:r w:rsidR="007F0E69" w:rsidRPr="00B8383F">
        <w:rPr>
          <w:sz w:val="24"/>
          <w:szCs w:val="24"/>
          <w:lang w:val="en-GB"/>
        </w:rPr>
        <w:t>’’ i ‘</w:t>
      </w:r>
      <w:r w:rsidR="007F0E69" w:rsidRPr="00B8383F">
        <w:rPr>
          <w:b/>
          <w:sz w:val="24"/>
          <w:szCs w:val="24"/>
          <w:lang w:val="en-GB"/>
        </w:rPr>
        <w:t>’omladinsku infrastrukturu’’</w:t>
      </w:r>
      <w:r w:rsidR="00412907" w:rsidRPr="00B8383F">
        <w:rPr>
          <w:sz w:val="24"/>
          <w:szCs w:val="24"/>
          <w:lang w:val="en-GB"/>
        </w:rPr>
        <w:t xml:space="preserve">. </w:t>
      </w:r>
      <w:r w:rsidR="00412907">
        <w:rPr>
          <w:sz w:val="24"/>
          <w:szCs w:val="24"/>
          <w:lang w:val="en-GB"/>
        </w:rPr>
        <w:t xml:space="preserve">Za sigurne omladinske prostore postoje standardi. </w:t>
      </w:r>
      <w:r w:rsidR="007F0E69">
        <w:rPr>
          <w:sz w:val="24"/>
          <w:szCs w:val="24"/>
          <w:lang w:val="en-GB"/>
        </w:rPr>
        <w:t xml:space="preserve"> Troško</w:t>
      </w:r>
      <w:r w:rsidR="00F24944">
        <w:rPr>
          <w:sz w:val="24"/>
          <w:szCs w:val="24"/>
          <w:lang w:val="en-GB"/>
        </w:rPr>
        <w:t>vi razvoja omladinske infrastruk</w:t>
      </w:r>
      <w:r w:rsidR="007F0E69">
        <w:rPr>
          <w:sz w:val="24"/>
          <w:szCs w:val="24"/>
          <w:lang w:val="en-GB"/>
        </w:rPr>
        <w:t>ture finansiraju se i</w:t>
      </w:r>
      <w:r w:rsidR="00412907">
        <w:rPr>
          <w:sz w:val="24"/>
          <w:szCs w:val="24"/>
          <w:lang w:val="en-GB"/>
        </w:rPr>
        <w:t xml:space="preserve"> iz republičkog budžeta</w:t>
      </w:r>
      <w:r w:rsidR="007F0E69">
        <w:rPr>
          <w:sz w:val="24"/>
          <w:szCs w:val="24"/>
          <w:lang w:val="en-GB"/>
        </w:rPr>
        <w:t>. Ona se mora graditi, rekonstruisati, prilagođavati i održavati u skladu sa standardom sigurnog omladinskog prostora.</w:t>
      </w:r>
      <w:r w:rsidR="00431DFA">
        <w:rPr>
          <w:sz w:val="24"/>
          <w:szCs w:val="24"/>
          <w:lang w:val="en-GB"/>
        </w:rPr>
        <w:t xml:space="preserve"> </w:t>
      </w:r>
      <w:r w:rsidR="00431DFA" w:rsidRPr="00D57572">
        <w:rPr>
          <w:sz w:val="24"/>
          <w:szCs w:val="24"/>
          <w:u w:val="single"/>
          <w:lang w:val="en-GB"/>
        </w:rPr>
        <w:t>Finska</w:t>
      </w:r>
      <w:r w:rsidR="00431DFA" w:rsidRPr="00D57572">
        <w:rPr>
          <w:sz w:val="24"/>
          <w:szCs w:val="24"/>
          <w:lang w:val="en-GB"/>
        </w:rPr>
        <w:t xml:space="preserve"> ima </w:t>
      </w:r>
      <w:r w:rsidR="00431DFA" w:rsidRPr="00D57572">
        <w:rPr>
          <w:iCs/>
          <w:sz w:val="24"/>
          <w:szCs w:val="24"/>
          <w:lang w:val="en-GB"/>
        </w:rPr>
        <w:t>‘</w:t>
      </w:r>
      <w:r w:rsidR="00431DFA" w:rsidRPr="00B8383F">
        <w:rPr>
          <w:b/>
          <w:iCs/>
          <w:sz w:val="24"/>
          <w:szCs w:val="24"/>
          <w:lang w:val="en-GB"/>
        </w:rPr>
        <w:t>’Nacionalni centar stručnosti u omladinskom radu’’</w:t>
      </w:r>
      <w:r w:rsidR="00431DFA" w:rsidRPr="00D57572">
        <w:rPr>
          <w:iCs/>
          <w:sz w:val="24"/>
          <w:szCs w:val="24"/>
          <w:lang w:val="en-GB"/>
        </w:rPr>
        <w:t xml:space="preserve"> kao pravno lice koje razvija i promoviše stručni rad i kompetencije u omladinskom radu</w:t>
      </w:r>
      <w:r w:rsidR="00D57572" w:rsidRPr="00D57572">
        <w:rPr>
          <w:iCs/>
          <w:sz w:val="24"/>
          <w:szCs w:val="24"/>
          <w:lang w:val="en-GB"/>
        </w:rPr>
        <w:t>,</w:t>
      </w:r>
      <w:r w:rsidR="00431DFA" w:rsidRPr="00D57572">
        <w:rPr>
          <w:iCs/>
          <w:sz w:val="24"/>
          <w:szCs w:val="24"/>
          <w:lang w:val="en-GB"/>
        </w:rPr>
        <w:t xml:space="preserve"> </w:t>
      </w:r>
      <w:r w:rsidR="00431DFA" w:rsidRPr="00D57572">
        <w:rPr>
          <w:sz w:val="24"/>
          <w:szCs w:val="24"/>
          <w:lang w:val="en-GB"/>
        </w:rPr>
        <w:t>i ‘</w:t>
      </w:r>
      <w:r w:rsidR="00431DFA" w:rsidRPr="00B8383F">
        <w:rPr>
          <w:b/>
          <w:sz w:val="24"/>
          <w:szCs w:val="24"/>
          <w:lang w:val="en-GB"/>
        </w:rPr>
        <w:t>’nacionalne omladinske centre’’</w:t>
      </w:r>
      <w:r w:rsidR="00D57572" w:rsidRPr="00D57572">
        <w:rPr>
          <w:sz w:val="24"/>
          <w:szCs w:val="24"/>
          <w:lang w:val="en-GB"/>
        </w:rPr>
        <w:t xml:space="preserve">. </w:t>
      </w:r>
      <w:r w:rsidR="005E1925" w:rsidRPr="005320DF">
        <w:rPr>
          <w:sz w:val="24"/>
          <w:szCs w:val="24"/>
          <w:u w:val="single"/>
          <w:lang w:val="en-GB"/>
        </w:rPr>
        <w:t>Island</w:t>
      </w:r>
      <w:r w:rsidR="008D76BA" w:rsidRPr="008D76BA">
        <w:rPr>
          <w:sz w:val="24"/>
          <w:szCs w:val="24"/>
          <w:lang w:val="en-GB"/>
        </w:rPr>
        <w:t xml:space="preserve"> i </w:t>
      </w:r>
      <w:r w:rsidR="008D76BA">
        <w:rPr>
          <w:sz w:val="24"/>
          <w:szCs w:val="24"/>
          <w:u w:val="single"/>
          <w:lang w:val="en-GB"/>
        </w:rPr>
        <w:t>Letonija</w:t>
      </w:r>
      <w:r w:rsidR="005E1925">
        <w:rPr>
          <w:sz w:val="24"/>
          <w:szCs w:val="24"/>
          <w:lang w:val="en-GB"/>
        </w:rPr>
        <w:t xml:space="preserve"> ima</w:t>
      </w:r>
      <w:r w:rsidR="008D76BA">
        <w:rPr>
          <w:sz w:val="24"/>
          <w:szCs w:val="24"/>
          <w:lang w:val="en-GB"/>
        </w:rPr>
        <w:t>ju</w:t>
      </w:r>
      <w:r w:rsidR="005E1925">
        <w:rPr>
          <w:sz w:val="24"/>
          <w:szCs w:val="24"/>
          <w:lang w:val="en-GB"/>
        </w:rPr>
        <w:t xml:space="preserve"> </w:t>
      </w:r>
      <w:r w:rsidR="005E1925" w:rsidRPr="009A1146">
        <w:rPr>
          <w:b/>
          <w:sz w:val="24"/>
          <w:szCs w:val="24"/>
          <w:lang w:val="en-GB"/>
        </w:rPr>
        <w:t>omladinske klubove</w:t>
      </w:r>
      <w:r w:rsidR="005E1925">
        <w:rPr>
          <w:sz w:val="24"/>
          <w:szCs w:val="24"/>
          <w:lang w:val="en-GB"/>
        </w:rPr>
        <w:t xml:space="preserve"> a </w:t>
      </w:r>
      <w:r w:rsidR="005E1925" w:rsidRPr="005320DF">
        <w:rPr>
          <w:sz w:val="24"/>
          <w:szCs w:val="24"/>
          <w:u w:val="single"/>
          <w:lang w:val="en-GB"/>
        </w:rPr>
        <w:t>Estonija</w:t>
      </w:r>
      <w:r w:rsidR="005E1925">
        <w:rPr>
          <w:sz w:val="24"/>
          <w:szCs w:val="24"/>
          <w:lang w:val="en-GB"/>
        </w:rPr>
        <w:t xml:space="preserve"> </w:t>
      </w:r>
      <w:r w:rsidR="005E1925" w:rsidRPr="009A1146">
        <w:rPr>
          <w:b/>
          <w:sz w:val="24"/>
          <w:szCs w:val="24"/>
          <w:lang w:val="en-GB"/>
        </w:rPr>
        <w:t>omladinske i projektne kampove</w:t>
      </w:r>
      <w:r w:rsidR="005E1925">
        <w:rPr>
          <w:sz w:val="24"/>
          <w:szCs w:val="24"/>
          <w:lang w:val="en-GB"/>
        </w:rPr>
        <w:t>.</w:t>
      </w:r>
      <w:r w:rsidR="009A1146">
        <w:rPr>
          <w:sz w:val="24"/>
          <w:szCs w:val="24"/>
          <w:lang w:val="en-GB"/>
        </w:rPr>
        <w:t xml:space="preserve"> Estonija ima i </w:t>
      </w:r>
      <w:r w:rsidR="009A1146" w:rsidRPr="009A1146">
        <w:rPr>
          <w:b/>
          <w:sz w:val="24"/>
          <w:szCs w:val="24"/>
          <w:lang w:val="en-GB"/>
        </w:rPr>
        <w:t>agencije za omladinski rad</w:t>
      </w:r>
      <w:r w:rsidR="009A1146">
        <w:rPr>
          <w:sz w:val="24"/>
          <w:szCs w:val="24"/>
          <w:lang w:val="en-GB"/>
        </w:rPr>
        <w:t>.</w:t>
      </w:r>
      <w:r w:rsidR="005E1925">
        <w:rPr>
          <w:sz w:val="24"/>
          <w:szCs w:val="24"/>
          <w:lang w:val="en-GB"/>
        </w:rPr>
        <w:t xml:space="preserve"> </w:t>
      </w:r>
      <w:r w:rsidR="005E1925" w:rsidRPr="002A6AAE">
        <w:rPr>
          <w:sz w:val="24"/>
          <w:szCs w:val="24"/>
          <w:u w:val="single"/>
          <w:lang w:val="en-GB"/>
        </w:rPr>
        <w:t>Rumunija</w:t>
      </w:r>
      <w:r w:rsidR="005E1925">
        <w:rPr>
          <w:sz w:val="24"/>
          <w:szCs w:val="24"/>
          <w:lang w:val="en-GB"/>
        </w:rPr>
        <w:t xml:space="preserve"> ima nacionalne </w:t>
      </w:r>
      <w:r w:rsidR="005E1925" w:rsidRPr="005E1925">
        <w:rPr>
          <w:sz w:val="24"/>
          <w:szCs w:val="24"/>
          <w:lang w:val="en-GB"/>
        </w:rPr>
        <w:t>centre za informisanje i savetovanje mladih</w:t>
      </w:r>
      <w:r w:rsidR="005E1925">
        <w:rPr>
          <w:sz w:val="24"/>
          <w:szCs w:val="24"/>
          <w:lang w:val="en-GB"/>
        </w:rPr>
        <w:t xml:space="preserve"> koji su po funkciji slični našim kancelarijama za mlade.</w:t>
      </w:r>
      <w:r w:rsidR="005320DF">
        <w:rPr>
          <w:sz w:val="24"/>
          <w:szCs w:val="24"/>
          <w:lang w:val="en-GB"/>
        </w:rPr>
        <w:t xml:space="preserve"> </w:t>
      </w:r>
      <w:r w:rsidR="005320DF" w:rsidRPr="005320DF">
        <w:rPr>
          <w:sz w:val="24"/>
          <w:szCs w:val="24"/>
          <w:u w:val="single"/>
          <w:lang w:val="en-GB"/>
        </w:rPr>
        <w:t>Slovačka</w:t>
      </w:r>
      <w:r w:rsidR="005320DF">
        <w:rPr>
          <w:sz w:val="24"/>
          <w:szCs w:val="24"/>
          <w:lang w:val="en-GB"/>
        </w:rPr>
        <w:t xml:space="preserve"> prepoznaje </w:t>
      </w:r>
      <w:r w:rsidR="005320DF" w:rsidRPr="00B8383F">
        <w:rPr>
          <w:b/>
          <w:sz w:val="24"/>
          <w:szCs w:val="24"/>
          <w:lang w:val="en-GB"/>
        </w:rPr>
        <w:t>Savremeni omladinski centar</w:t>
      </w:r>
      <w:r w:rsidR="005320DF">
        <w:rPr>
          <w:sz w:val="24"/>
          <w:szCs w:val="24"/>
          <w:lang w:val="en-GB"/>
        </w:rPr>
        <w:t xml:space="preserve"> kao oznaku kvaliteta koju ministarstvo dodeljuje zaslužnim organizacijama i pojedincima koji praktikuju omladinski rad. </w:t>
      </w:r>
      <w:r w:rsidR="008D76BA" w:rsidRPr="008D76BA">
        <w:rPr>
          <w:sz w:val="24"/>
          <w:szCs w:val="24"/>
          <w:u w:val="single"/>
          <w:lang w:val="en-GB"/>
        </w:rPr>
        <w:t>Litvanija</w:t>
      </w:r>
      <w:r w:rsidR="008D76BA">
        <w:rPr>
          <w:sz w:val="24"/>
          <w:szCs w:val="24"/>
          <w:lang w:val="en-GB"/>
        </w:rPr>
        <w:t xml:space="preserve"> poznaje </w:t>
      </w:r>
      <w:r w:rsidR="008D76BA" w:rsidRPr="008D76BA">
        <w:rPr>
          <w:sz w:val="24"/>
          <w:szCs w:val="24"/>
          <w:u w:val="single"/>
          <w:lang w:val="en-GB"/>
        </w:rPr>
        <w:t>otvoreni omladinski centar</w:t>
      </w:r>
      <w:r w:rsidR="008D76BA">
        <w:rPr>
          <w:sz w:val="24"/>
          <w:szCs w:val="24"/>
          <w:lang w:val="en-GB"/>
        </w:rPr>
        <w:t xml:space="preserve"> i </w:t>
      </w:r>
      <w:r w:rsidR="008D76BA" w:rsidRPr="008D76BA">
        <w:rPr>
          <w:sz w:val="24"/>
          <w:szCs w:val="24"/>
          <w:u w:val="single"/>
          <w:lang w:val="en-GB"/>
        </w:rPr>
        <w:t xml:space="preserve">otvoreni </w:t>
      </w:r>
      <w:r w:rsidR="008D76BA">
        <w:rPr>
          <w:sz w:val="24"/>
          <w:szCs w:val="24"/>
          <w:u w:val="single"/>
          <w:lang w:val="en-GB"/>
        </w:rPr>
        <w:t>pros</w:t>
      </w:r>
      <w:r w:rsidR="008D76BA" w:rsidRPr="008D76BA">
        <w:rPr>
          <w:sz w:val="24"/>
          <w:szCs w:val="24"/>
          <w:u w:val="single"/>
          <w:lang w:val="en-GB"/>
        </w:rPr>
        <w:t>tor za mlade</w:t>
      </w:r>
      <w:r w:rsidR="008D76BA">
        <w:rPr>
          <w:sz w:val="24"/>
          <w:szCs w:val="24"/>
          <w:lang w:val="en-GB"/>
        </w:rPr>
        <w:t xml:space="preserve"> u kojima se sprovodi omladinski rad.</w:t>
      </w:r>
      <w:r w:rsidR="00354D47">
        <w:rPr>
          <w:sz w:val="24"/>
          <w:szCs w:val="24"/>
          <w:lang w:val="en-GB"/>
        </w:rPr>
        <w:t xml:space="preserve"> </w:t>
      </w:r>
      <w:r w:rsidR="00354D47" w:rsidRPr="00354D47">
        <w:rPr>
          <w:sz w:val="24"/>
          <w:szCs w:val="24"/>
          <w:u w:val="single"/>
          <w:lang w:val="en-GB"/>
        </w:rPr>
        <w:t>Azerbejdžan</w:t>
      </w:r>
      <w:r w:rsidR="00354D47">
        <w:rPr>
          <w:sz w:val="24"/>
          <w:szCs w:val="24"/>
          <w:lang w:val="en-GB"/>
        </w:rPr>
        <w:t xml:space="preserve"> prepoznaje ‘’Dom omladine’’.</w:t>
      </w:r>
    </w:p>
    <w:p w:rsidR="006F7BBE" w:rsidRDefault="006F7BBE" w:rsidP="007629AE">
      <w:pPr>
        <w:pStyle w:val="NoSpacing"/>
        <w:spacing w:line="276" w:lineRule="auto"/>
        <w:jc w:val="both"/>
        <w:rPr>
          <w:sz w:val="24"/>
          <w:szCs w:val="24"/>
        </w:rPr>
      </w:pPr>
    </w:p>
    <w:p w:rsidR="00CF07D6" w:rsidRDefault="00CF07D6" w:rsidP="007629AE">
      <w:pPr>
        <w:pStyle w:val="NoSpacing"/>
        <w:spacing w:line="276" w:lineRule="auto"/>
        <w:jc w:val="both"/>
        <w:rPr>
          <w:b/>
          <w:sz w:val="24"/>
          <w:szCs w:val="24"/>
        </w:rPr>
      </w:pPr>
      <w:r w:rsidRPr="008512E3">
        <w:rPr>
          <w:b/>
          <w:sz w:val="24"/>
          <w:szCs w:val="24"/>
        </w:rPr>
        <w:t>Praktične politike za mlade</w:t>
      </w:r>
    </w:p>
    <w:p w:rsidR="00D3530E" w:rsidRPr="008512E3" w:rsidRDefault="00D3530E" w:rsidP="007629AE">
      <w:pPr>
        <w:pStyle w:val="NoSpacing"/>
        <w:spacing w:line="276" w:lineRule="auto"/>
        <w:jc w:val="both"/>
        <w:rPr>
          <w:b/>
          <w:sz w:val="24"/>
          <w:szCs w:val="24"/>
        </w:rPr>
      </w:pPr>
    </w:p>
    <w:p w:rsidR="008512E3" w:rsidRDefault="0001373D" w:rsidP="007629AE">
      <w:pPr>
        <w:pStyle w:val="NoSpacing"/>
        <w:spacing w:line="276" w:lineRule="auto"/>
        <w:jc w:val="both"/>
        <w:rPr>
          <w:sz w:val="24"/>
          <w:szCs w:val="24"/>
        </w:rPr>
      </w:pPr>
      <w:r>
        <w:rPr>
          <w:sz w:val="24"/>
          <w:szCs w:val="24"/>
        </w:rPr>
        <w:t xml:space="preserve">U </w:t>
      </w:r>
      <w:r w:rsidRPr="0001373D">
        <w:rPr>
          <w:sz w:val="24"/>
          <w:szCs w:val="24"/>
          <w:u w:val="single"/>
        </w:rPr>
        <w:t>Letoniji</w:t>
      </w:r>
      <w:r>
        <w:rPr>
          <w:sz w:val="24"/>
          <w:szCs w:val="24"/>
        </w:rPr>
        <w:t xml:space="preserve"> </w:t>
      </w:r>
      <w:r w:rsidR="0076493D">
        <w:rPr>
          <w:sz w:val="24"/>
          <w:szCs w:val="24"/>
        </w:rPr>
        <w:t>resorno ministarstvo donosi</w:t>
      </w:r>
      <w:r>
        <w:rPr>
          <w:sz w:val="24"/>
          <w:szCs w:val="24"/>
        </w:rPr>
        <w:t xml:space="preserve"> </w:t>
      </w:r>
      <w:r w:rsidRPr="007E4313">
        <w:rPr>
          <w:b/>
          <w:sz w:val="24"/>
          <w:szCs w:val="24"/>
        </w:rPr>
        <w:t>D</w:t>
      </w:r>
      <w:r>
        <w:rPr>
          <w:b/>
          <w:sz w:val="24"/>
          <w:szCs w:val="24"/>
        </w:rPr>
        <w:t>ržavni program omladinske politi</w:t>
      </w:r>
      <w:r w:rsidRPr="007E4313">
        <w:rPr>
          <w:b/>
          <w:sz w:val="24"/>
          <w:szCs w:val="24"/>
        </w:rPr>
        <w:t>ke</w:t>
      </w:r>
      <w:r w:rsidRPr="007E4313">
        <w:rPr>
          <w:sz w:val="24"/>
          <w:szCs w:val="24"/>
        </w:rPr>
        <w:t xml:space="preserve"> </w:t>
      </w:r>
      <w:r>
        <w:rPr>
          <w:sz w:val="24"/>
          <w:szCs w:val="24"/>
        </w:rPr>
        <w:t xml:space="preserve">u kojem su utvrđeni godišnji prioriteti omladinske politike. </w:t>
      </w:r>
      <w:r w:rsidR="0076493D">
        <w:rPr>
          <w:sz w:val="24"/>
          <w:szCs w:val="24"/>
        </w:rPr>
        <w:t xml:space="preserve">U </w:t>
      </w:r>
      <w:r w:rsidR="0076493D" w:rsidRPr="0076493D">
        <w:rPr>
          <w:sz w:val="24"/>
          <w:szCs w:val="24"/>
          <w:u w:val="single"/>
        </w:rPr>
        <w:t>Estoniji</w:t>
      </w:r>
      <w:r w:rsidR="0076493D">
        <w:rPr>
          <w:sz w:val="24"/>
          <w:szCs w:val="24"/>
        </w:rPr>
        <w:t xml:space="preserve"> m</w:t>
      </w:r>
      <w:r>
        <w:rPr>
          <w:sz w:val="24"/>
          <w:szCs w:val="24"/>
        </w:rPr>
        <w:t xml:space="preserve">inistarstvo donosi </w:t>
      </w:r>
      <w:r w:rsidRPr="0001373D">
        <w:rPr>
          <w:b/>
          <w:sz w:val="24"/>
          <w:szCs w:val="24"/>
        </w:rPr>
        <w:t>Nacionalni program omladinskog rada</w:t>
      </w:r>
      <w:r>
        <w:rPr>
          <w:sz w:val="24"/>
          <w:szCs w:val="24"/>
        </w:rPr>
        <w:t xml:space="preserve"> kao okvir državne politike brige o mladima.</w:t>
      </w:r>
      <w:r w:rsidR="0076493D">
        <w:rPr>
          <w:sz w:val="24"/>
          <w:szCs w:val="24"/>
        </w:rPr>
        <w:t xml:space="preserve"> U </w:t>
      </w:r>
      <w:r w:rsidR="0076493D" w:rsidRPr="0076493D">
        <w:rPr>
          <w:sz w:val="24"/>
          <w:szCs w:val="24"/>
          <w:u w:val="single"/>
        </w:rPr>
        <w:t>Slovačkoj</w:t>
      </w:r>
      <w:r w:rsidR="0076493D">
        <w:rPr>
          <w:sz w:val="24"/>
          <w:szCs w:val="24"/>
        </w:rPr>
        <w:t xml:space="preserve"> su JLS </w:t>
      </w:r>
      <w:r w:rsidR="00084968">
        <w:rPr>
          <w:sz w:val="24"/>
          <w:szCs w:val="24"/>
        </w:rPr>
        <w:t xml:space="preserve">sa statusom grada </w:t>
      </w:r>
      <w:r w:rsidR="0076493D">
        <w:rPr>
          <w:sz w:val="24"/>
          <w:szCs w:val="24"/>
        </w:rPr>
        <w:t xml:space="preserve">dužne da donose </w:t>
      </w:r>
      <w:r w:rsidR="0076493D" w:rsidRPr="0076493D">
        <w:rPr>
          <w:b/>
          <w:sz w:val="24"/>
          <w:szCs w:val="24"/>
        </w:rPr>
        <w:t>koncepte razvoja omladinskog rada</w:t>
      </w:r>
      <w:r w:rsidR="0076493D">
        <w:rPr>
          <w:sz w:val="24"/>
          <w:szCs w:val="24"/>
        </w:rPr>
        <w:t xml:space="preserve"> na svojoj teritoriji.</w:t>
      </w:r>
      <w:r w:rsidR="00084968">
        <w:rPr>
          <w:sz w:val="24"/>
          <w:szCs w:val="24"/>
        </w:rPr>
        <w:t xml:space="preserve"> U osnovi omladinske politike u </w:t>
      </w:r>
      <w:r w:rsidR="00084968" w:rsidRPr="005D7CC5">
        <w:rPr>
          <w:sz w:val="24"/>
          <w:szCs w:val="24"/>
          <w:u w:val="single"/>
        </w:rPr>
        <w:t>Bugarskoj</w:t>
      </w:r>
      <w:r w:rsidR="00084968">
        <w:rPr>
          <w:sz w:val="24"/>
          <w:szCs w:val="24"/>
        </w:rPr>
        <w:t xml:space="preserve"> je </w:t>
      </w:r>
      <w:r w:rsidR="00084968" w:rsidRPr="00DB2899">
        <w:rPr>
          <w:b/>
          <w:sz w:val="24"/>
          <w:szCs w:val="24"/>
        </w:rPr>
        <w:t>Nacionalna strat</w:t>
      </w:r>
      <w:r w:rsidR="008F6BD7">
        <w:rPr>
          <w:b/>
          <w:sz w:val="24"/>
          <w:szCs w:val="24"/>
        </w:rPr>
        <w:t>e</w:t>
      </w:r>
      <w:r w:rsidR="00084968" w:rsidRPr="00DB2899">
        <w:rPr>
          <w:b/>
          <w:sz w:val="24"/>
          <w:szCs w:val="24"/>
        </w:rPr>
        <w:t>gija za mlade sa godišnjim planom</w:t>
      </w:r>
      <w:r w:rsidR="00084968">
        <w:rPr>
          <w:sz w:val="24"/>
          <w:szCs w:val="24"/>
        </w:rPr>
        <w:t xml:space="preserve"> kao operativnim dokumentom. Osim toga postoji još i </w:t>
      </w:r>
      <w:r w:rsidR="00084968" w:rsidRPr="00DB2899">
        <w:rPr>
          <w:b/>
          <w:sz w:val="24"/>
          <w:szCs w:val="24"/>
        </w:rPr>
        <w:t>Nacionalni program z</w:t>
      </w:r>
      <w:r w:rsidR="00DB2899" w:rsidRPr="00DB2899">
        <w:rPr>
          <w:b/>
          <w:sz w:val="24"/>
          <w:szCs w:val="24"/>
        </w:rPr>
        <w:t>a mlade</w:t>
      </w:r>
      <w:r w:rsidR="00DB2899">
        <w:rPr>
          <w:sz w:val="24"/>
          <w:szCs w:val="24"/>
        </w:rPr>
        <w:t xml:space="preserve">, dok na nivou regiona postoje </w:t>
      </w:r>
      <w:r w:rsidR="00DB2899" w:rsidRPr="00DB2899">
        <w:rPr>
          <w:b/>
          <w:sz w:val="24"/>
          <w:szCs w:val="24"/>
        </w:rPr>
        <w:t>regionalni i lokalni planovi za mlade</w:t>
      </w:r>
      <w:r w:rsidR="00DB2899" w:rsidRPr="008F6BD7">
        <w:rPr>
          <w:b/>
          <w:sz w:val="24"/>
          <w:szCs w:val="24"/>
        </w:rPr>
        <w:t>.</w:t>
      </w:r>
      <w:r w:rsidR="008F6BD7" w:rsidRPr="008F6BD7">
        <w:rPr>
          <w:b/>
          <w:sz w:val="24"/>
          <w:szCs w:val="24"/>
        </w:rPr>
        <w:t xml:space="preserve"> Nacionalnu strategiju sa akcionim planom</w:t>
      </w:r>
      <w:r w:rsidR="008F6BD7">
        <w:rPr>
          <w:sz w:val="24"/>
          <w:szCs w:val="24"/>
        </w:rPr>
        <w:t xml:space="preserve"> kao operativnim dokumentom ima i </w:t>
      </w:r>
      <w:r w:rsidR="008F6BD7" w:rsidRPr="008F6BD7">
        <w:rPr>
          <w:sz w:val="24"/>
          <w:szCs w:val="24"/>
          <w:u w:val="single"/>
        </w:rPr>
        <w:t>Severna Makedonija</w:t>
      </w:r>
      <w:r w:rsidR="008F6BD7">
        <w:rPr>
          <w:sz w:val="24"/>
          <w:szCs w:val="24"/>
        </w:rPr>
        <w:t>, dok na nivou JLS</w:t>
      </w:r>
      <w:r w:rsidR="002C447B">
        <w:rPr>
          <w:sz w:val="24"/>
          <w:szCs w:val="24"/>
        </w:rPr>
        <w:t xml:space="preserve"> postoji </w:t>
      </w:r>
      <w:r w:rsidR="002C447B" w:rsidRPr="002C447B">
        <w:rPr>
          <w:b/>
          <w:sz w:val="24"/>
          <w:szCs w:val="24"/>
        </w:rPr>
        <w:t xml:space="preserve">lokalna strategija </w:t>
      </w:r>
      <w:r w:rsidR="008F6BD7" w:rsidRPr="002C447B">
        <w:rPr>
          <w:b/>
          <w:sz w:val="24"/>
          <w:szCs w:val="24"/>
        </w:rPr>
        <w:t>za mlade</w:t>
      </w:r>
      <w:r w:rsidR="008F6BD7">
        <w:rPr>
          <w:sz w:val="24"/>
          <w:szCs w:val="24"/>
        </w:rPr>
        <w:t>.</w:t>
      </w:r>
      <w:r w:rsidR="00DB2899">
        <w:rPr>
          <w:sz w:val="24"/>
          <w:szCs w:val="24"/>
        </w:rPr>
        <w:t xml:space="preserve"> </w:t>
      </w:r>
      <w:r w:rsidR="005D7CC5" w:rsidRPr="005D7CC5">
        <w:rPr>
          <w:sz w:val="24"/>
          <w:szCs w:val="24"/>
          <w:u w:val="single"/>
        </w:rPr>
        <w:t>Slovenija</w:t>
      </w:r>
      <w:r w:rsidR="005D7CC5">
        <w:rPr>
          <w:sz w:val="24"/>
          <w:szCs w:val="24"/>
        </w:rPr>
        <w:t xml:space="preserve"> svoju omladinsku pol</w:t>
      </w:r>
      <w:r w:rsidR="008F6BD7">
        <w:rPr>
          <w:sz w:val="24"/>
          <w:szCs w:val="24"/>
        </w:rPr>
        <w:t>i</w:t>
      </w:r>
      <w:r w:rsidR="005D7CC5">
        <w:rPr>
          <w:sz w:val="24"/>
          <w:szCs w:val="24"/>
        </w:rPr>
        <w:t xml:space="preserve">tiku bazira na </w:t>
      </w:r>
      <w:r w:rsidR="005D7CC5" w:rsidRPr="008F6BD7">
        <w:rPr>
          <w:b/>
          <w:sz w:val="24"/>
          <w:szCs w:val="24"/>
        </w:rPr>
        <w:t>Nacionalnom program za mlade</w:t>
      </w:r>
      <w:r w:rsidR="005D7CC5">
        <w:rPr>
          <w:sz w:val="24"/>
          <w:szCs w:val="24"/>
        </w:rPr>
        <w:t xml:space="preserve"> koji se donosi na period od 9 godina.</w:t>
      </w:r>
      <w:r w:rsidR="002C447B">
        <w:rPr>
          <w:sz w:val="24"/>
          <w:szCs w:val="24"/>
        </w:rPr>
        <w:t xml:space="preserve"> U </w:t>
      </w:r>
      <w:r w:rsidR="002C447B" w:rsidRPr="002C447B">
        <w:rPr>
          <w:sz w:val="24"/>
          <w:szCs w:val="24"/>
          <w:u w:val="single"/>
        </w:rPr>
        <w:t>Republici Srpskoj</w:t>
      </w:r>
      <w:r w:rsidR="002C447B">
        <w:rPr>
          <w:sz w:val="24"/>
          <w:szCs w:val="24"/>
        </w:rPr>
        <w:t xml:space="preserve"> donosi se </w:t>
      </w:r>
      <w:r w:rsidR="002C447B" w:rsidRPr="002C447B">
        <w:rPr>
          <w:b/>
          <w:sz w:val="24"/>
          <w:szCs w:val="24"/>
        </w:rPr>
        <w:t>omladinska politka na kratkoročni i srednjeročni period</w:t>
      </w:r>
      <w:r w:rsidR="002C447B">
        <w:rPr>
          <w:sz w:val="24"/>
          <w:szCs w:val="24"/>
        </w:rPr>
        <w:t xml:space="preserve">. </w:t>
      </w:r>
      <w:r w:rsidR="007D0536">
        <w:rPr>
          <w:sz w:val="24"/>
          <w:szCs w:val="24"/>
        </w:rPr>
        <w:t xml:space="preserve">Donose se i </w:t>
      </w:r>
      <w:r w:rsidR="007D0536" w:rsidRPr="007D0536">
        <w:rPr>
          <w:b/>
          <w:sz w:val="24"/>
          <w:szCs w:val="24"/>
        </w:rPr>
        <w:t>posebni programi</w:t>
      </w:r>
      <w:r w:rsidR="005E3AC2">
        <w:rPr>
          <w:sz w:val="24"/>
          <w:szCs w:val="24"/>
        </w:rPr>
        <w:t xml:space="preserve">, na nacionalnom i lokalnom nivou, </w:t>
      </w:r>
      <w:r w:rsidR="007D0536">
        <w:rPr>
          <w:sz w:val="24"/>
          <w:szCs w:val="24"/>
        </w:rPr>
        <w:t>za različite oblasti predviđene omladinskom politikom.</w:t>
      </w:r>
      <w:r w:rsidR="005E3AC2">
        <w:rPr>
          <w:sz w:val="24"/>
          <w:szCs w:val="24"/>
        </w:rPr>
        <w:t xml:space="preserve"> </w:t>
      </w:r>
      <w:r w:rsidR="00354D47">
        <w:rPr>
          <w:sz w:val="24"/>
          <w:szCs w:val="24"/>
        </w:rPr>
        <w:t xml:space="preserve">U </w:t>
      </w:r>
      <w:r w:rsidR="00354D47" w:rsidRPr="00354D47">
        <w:rPr>
          <w:sz w:val="24"/>
          <w:szCs w:val="24"/>
          <w:u w:val="single"/>
        </w:rPr>
        <w:t>Azerbejdžanu</w:t>
      </w:r>
      <w:r w:rsidR="00354D47">
        <w:rPr>
          <w:sz w:val="24"/>
          <w:szCs w:val="24"/>
        </w:rPr>
        <w:t xml:space="preserve"> Vlada vodi </w:t>
      </w:r>
      <w:r w:rsidR="00354D47" w:rsidRPr="00354D47">
        <w:rPr>
          <w:b/>
          <w:sz w:val="24"/>
          <w:szCs w:val="24"/>
        </w:rPr>
        <w:t>Omladinsku politiku</w:t>
      </w:r>
      <w:r w:rsidR="00354D47">
        <w:rPr>
          <w:sz w:val="24"/>
          <w:szCs w:val="24"/>
        </w:rPr>
        <w:t xml:space="preserve">. </w:t>
      </w:r>
      <w:r w:rsidR="005E3AC2">
        <w:rPr>
          <w:sz w:val="24"/>
          <w:szCs w:val="24"/>
        </w:rPr>
        <w:t xml:space="preserve">U </w:t>
      </w:r>
      <w:r w:rsidR="005E3AC2" w:rsidRPr="00E6609A">
        <w:rPr>
          <w:sz w:val="24"/>
          <w:szCs w:val="24"/>
          <w:u w:val="single"/>
        </w:rPr>
        <w:t>FBiH</w:t>
      </w:r>
      <w:r w:rsidR="005E3AC2">
        <w:rPr>
          <w:sz w:val="24"/>
          <w:szCs w:val="24"/>
        </w:rPr>
        <w:t xml:space="preserve"> postoji </w:t>
      </w:r>
      <w:r w:rsidR="005E3AC2" w:rsidRPr="005E3AC2">
        <w:rPr>
          <w:b/>
          <w:sz w:val="24"/>
          <w:szCs w:val="24"/>
        </w:rPr>
        <w:t>Strategija prema mladima</w:t>
      </w:r>
      <w:r w:rsidR="003731A8">
        <w:rPr>
          <w:sz w:val="24"/>
          <w:szCs w:val="24"/>
        </w:rPr>
        <w:t xml:space="preserve"> kao krovni strateški dok</w:t>
      </w:r>
      <w:r w:rsidR="005E3AC2">
        <w:rPr>
          <w:sz w:val="24"/>
          <w:szCs w:val="24"/>
        </w:rPr>
        <w:t xml:space="preserve">ument, i </w:t>
      </w:r>
      <w:r w:rsidR="005E3AC2" w:rsidRPr="005E3AC2">
        <w:rPr>
          <w:b/>
          <w:sz w:val="24"/>
          <w:szCs w:val="24"/>
        </w:rPr>
        <w:t>programi djelovanja za mlade</w:t>
      </w:r>
      <w:r w:rsidR="005E3AC2">
        <w:rPr>
          <w:sz w:val="24"/>
          <w:szCs w:val="24"/>
        </w:rPr>
        <w:t xml:space="preserve">, </w:t>
      </w:r>
      <w:r w:rsidR="006741A2">
        <w:rPr>
          <w:sz w:val="24"/>
          <w:szCs w:val="24"/>
        </w:rPr>
        <w:t>kojima se operacionalizuju</w:t>
      </w:r>
      <w:r w:rsidR="005E3AC2">
        <w:rPr>
          <w:sz w:val="24"/>
          <w:szCs w:val="24"/>
        </w:rPr>
        <w:t xml:space="preserve"> različite oblasti iz strategije.</w:t>
      </w:r>
      <w:r w:rsidR="003407C4">
        <w:rPr>
          <w:sz w:val="24"/>
          <w:szCs w:val="24"/>
        </w:rPr>
        <w:t xml:space="preserve"> U </w:t>
      </w:r>
      <w:r w:rsidR="003407C4" w:rsidRPr="00E6609A">
        <w:rPr>
          <w:sz w:val="24"/>
          <w:szCs w:val="24"/>
          <w:u w:val="single"/>
        </w:rPr>
        <w:t>Crnoj Gori</w:t>
      </w:r>
      <w:r w:rsidR="003731A8">
        <w:rPr>
          <w:sz w:val="24"/>
          <w:szCs w:val="24"/>
        </w:rPr>
        <w:t>, centralni dok</w:t>
      </w:r>
      <w:r w:rsidR="003407C4">
        <w:rPr>
          <w:sz w:val="24"/>
          <w:szCs w:val="24"/>
        </w:rPr>
        <w:t xml:space="preserve">ument omladinske politike je </w:t>
      </w:r>
      <w:r w:rsidR="003407C4" w:rsidRPr="003407C4">
        <w:rPr>
          <w:b/>
          <w:sz w:val="24"/>
          <w:szCs w:val="24"/>
        </w:rPr>
        <w:t>Strategija za mlade sa akcionim planom</w:t>
      </w:r>
      <w:r w:rsidR="003407C4">
        <w:rPr>
          <w:sz w:val="24"/>
          <w:szCs w:val="24"/>
        </w:rPr>
        <w:t xml:space="preserve">. Osim strategije, Vlada na svake 2 godine donosi i </w:t>
      </w:r>
      <w:r w:rsidR="003407C4" w:rsidRPr="00734D9B">
        <w:rPr>
          <w:b/>
          <w:sz w:val="24"/>
          <w:szCs w:val="24"/>
        </w:rPr>
        <w:t>Program ostvarivanja javnog interesa u oblasti omladinske politike</w:t>
      </w:r>
      <w:r w:rsidR="003407C4" w:rsidRPr="003407C4">
        <w:rPr>
          <w:sz w:val="24"/>
          <w:szCs w:val="24"/>
        </w:rPr>
        <w:t>.</w:t>
      </w:r>
      <w:r w:rsidR="003407C4">
        <w:rPr>
          <w:b/>
          <w:sz w:val="24"/>
          <w:szCs w:val="24"/>
        </w:rPr>
        <w:t xml:space="preserve"> </w:t>
      </w:r>
      <w:r w:rsidR="003407C4" w:rsidRPr="003407C4">
        <w:rPr>
          <w:sz w:val="24"/>
          <w:szCs w:val="24"/>
        </w:rPr>
        <w:t xml:space="preserve">Na lokalnom nivou, JLS mogu donositi </w:t>
      </w:r>
      <w:r w:rsidR="003407C4">
        <w:rPr>
          <w:b/>
          <w:sz w:val="24"/>
          <w:szCs w:val="24"/>
        </w:rPr>
        <w:t xml:space="preserve">lokalne akcione planove za mlade. </w:t>
      </w:r>
    </w:p>
    <w:p w:rsidR="008512E3" w:rsidRPr="008512E3" w:rsidRDefault="008512E3" w:rsidP="007629AE">
      <w:pPr>
        <w:pStyle w:val="NoSpacing"/>
        <w:tabs>
          <w:tab w:val="left" w:pos="2004"/>
        </w:tabs>
        <w:spacing w:line="276" w:lineRule="auto"/>
        <w:jc w:val="both"/>
        <w:rPr>
          <w:b/>
          <w:sz w:val="24"/>
          <w:szCs w:val="24"/>
        </w:rPr>
      </w:pPr>
    </w:p>
    <w:p w:rsidR="00CF07D6" w:rsidRDefault="00CF07D6" w:rsidP="007629AE">
      <w:pPr>
        <w:pStyle w:val="NoSpacing"/>
        <w:spacing w:line="276" w:lineRule="auto"/>
        <w:jc w:val="both"/>
        <w:rPr>
          <w:b/>
          <w:sz w:val="24"/>
          <w:szCs w:val="24"/>
        </w:rPr>
      </w:pPr>
      <w:r w:rsidRPr="008512E3">
        <w:rPr>
          <w:b/>
          <w:sz w:val="24"/>
          <w:szCs w:val="24"/>
        </w:rPr>
        <w:t>Finansiranje omladinske politike</w:t>
      </w:r>
    </w:p>
    <w:p w:rsidR="00D3530E" w:rsidRPr="008512E3" w:rsidRDefault="00D3530E" w:rsidP="007629AE">
      <w:pPr>
        <w:pStyle w:val="NoSpacing"/>
        <w:spacing w:line="276" w:lineRule="auto"/>
        <w:jc w:val="both"/>
        <w:rPr>
          <w:b/>
          <w:sz w:val="24"/>
          <w:szCs w:val="24"/>
        </w:rPr>
      </w:pPr>
    </w:p>
    <w:p w:rsidR="00CE02B5" w:rsidRDefault="00BB0B3D" w:rsidP="002756AA">
      <w:pPr>
        <w:pStyle w:val="NoSpacing"/>
        <w:spacing w:line="276" w:lineRule="auto"/>
        <w:jc w:val="both"/>
        <w:rPr>
          <w:sz w:val="24"/>
          <w:szCs w:val="24"/>
        </w:rPr>
      </w:pPr>
      <w:r>
        <w:rPr>
          <w:sz w:val="24"/>
          <w:szCs w:val="24"/>
        </w:rPr>
        <w:t xml:space="preserve">U svim posmatranim zemljama zakon utvrđuje odgovornost i nacionalnog i lokalnog nivoa da obezbeđuju sredstva za mere brige o mladima iz svoje nadležnosti. </w:t>
      </w:r>
      <w:r w:rsidR="00776A19">
        <w:rPr>
          <w:sz w:val="24"/>
          <w:szCs w:val="24"/>
        </w:rPr>
        <w:t xml:space="preserve">Najčešće su po sredi opšte odredbe. Međutim postoje i slučajevi gde se </w:t>
      </w:r>
      <w:r w:rsidR="00776A19" w:rsidRPr="00CE02B5">
        <w:rPr>
          <w:b/>
          <w:sz w:val="24"/>
          <w:szCs w:val="24"/>
        </w:rPr>
        <w:t>obaveze finansiranja navode precizno i taksativno</w:t>
      </w:r>
      <w:r w:rsidR="00776A19">
        <w:rPr>
          <w:sz w:val="24"/>
          <w:szCs w:val="24"/>
        </w:rPr>
        <w:t>.</w:t>
      </w:r>
      <w:r w:rsidR="004E3F26">
        <w:rPr>
          <w:sz w:val="24"/>
          <w:szCs w:val="24"/>
        </w:rPr>
        <w:t xml:space="preserve"> Najdalje je u normiranju otišla</w:t>
      </w:r>
      <w:r w:rsidR="00061C75">
        <w:rPr>
          <w:sz w:val="24"/>
          <w:szCs w:val="24"/>
        </w:rPr>
        <w:t xml:space="preserve"> </w:t>
      </w:r>
      <w:r w:rsidR="00061C75" w:rsidRPr="00061C75">
        <w:rPr>
          <w:sz w:val="24"/>
          <w:szCs w:val="24"/>
          <w:u w:val="single"/>
        </w:rPr>
        <w:t>Severna Makedonija</w:t>
      </w:r>
      <w:r w:rsidR="00061C75">
        <w:rPr>
          <w:sz w:val="24"/>
          <w:szCs w:val="24"/>
        </w:rPr>
        <w:t xml:space="preserve"> koja je </w:t>
      </w:r>
      <w:r w:rsidR="00061C75" w:rsidRPr="00C75A10">
        <w:rPr>
          <w:b/>
          <w:sz w:val="24"/>
          <w:szCs w:val="24"/>
        </w:rPr>
        <w:t>propisala procenat budžeta</w:t>
      </w:r>
      <w:r w:rsidR="00061C75">
        <w:rPr>
          <w:sz w:val="24"/>
          <w:szCs w:val="24"/>
        </w:rPr>
        <w:t xml:space="preserve"> koji se mora odvajati za omladinsku politiku (0.3% nacionalni budžet, 0.1% lokalni budžet).</w:t>
      </w:r>
      <w:r w:rsidR="004E3F26">
        <w:rPr>
          <w:sz w:val="24"/>
          <w:szCs w:val="24"/>
        </w:rPr>
        <w:t xml:space="preserve"> </w:t>
      </w:r>
      <w:r w:rsidR="004E3F26" w:rsidRPr="00877C45">
        <w:rPr>
          <w:sz w:val="24"/>
          <w:szCs w:val="24"/>
          <w:u w:val="single"/>
        </w:rPr>
        <w:t>Federacija BiH</w:t>
      </w:r>
      <w:r w:rsidR="004E3F26">
        <w:rPr>
          <w:sz w:val="24"/>
          <w:szCs w:val="24"/>
        </w:rPr>
        <w:t xml:space="preserve">, je </w:t>
      </w:r>
      <w:r w:rsidR="00F22FC8">
        <w:rPr>
          <w:sz w:val="24"/>
          <w:szCs w:val="24"/>
        </w:rPr>
        <w:t>p</w:t>
      </w:r>
      <w:r w:rsidR="004E3F26">
        <w:rPr>
          <w:sz w:val="24"/>
          <w:szCs w:val="24"/>
        </w:rPr>
        <w:t>ropis</w:t>
      </w:r>
      <w:r w:rsidR="00F22FC8">
        <w:rPr>
          <w:sz w:val="24"/>
          <w:szCs w:val="24"/>
        </w:rPr>
        <w:t>ala</w:t>
      </w:r>
      <w:r w:rsidR="004E3F26">
        <w:rPr>
          <w:sz w:val="24"/>
          <w:szCs w:val="24"/>
        </w:rPr>
        <w:t xml:space="preserve"> obavezu nižih nivoa vlasti da u budžetu obezbede budžetsku liniju</w:t>
      </w:r>
      <w:r w:rsidR="004E3F26" w:rsidRPr="00E049A6">
        <w:rPr>
          <w:sz w:val="24"/>
          <w:szCs w:val="24"/>
        </w:rPr>
        <w:t xml:space="preserve"> koja se tiče pitanja mladih, </w:t>
      </w:r>
      <w:r w:rsidR="004E3F26">
        <w:rPr>
          <w:sz w:val="24"/>
          <w:szCs w:val="24"/>
        </w:rPr>
        <w:t>‘</w:t>
      </w:r>
      <w:r w:rsidR="004E3F26" w:rsidRPr="00916EF6">
        <w:rPr>
          <w:i/>
          <w:sz w:val="24"/>
          <w:szCs w:val="24"/>
        </w:rPr>
        <w:t>’kao dijela ukupnog budžeta općine, grada ili kantona’</w:t>
      </w:r>
      <w:r w:rsidR="004E3F26">
        <w:rPr>
          <w:sz w:val="24"/>
          <w:szCs w:val="24"/>
        </w:rPr>
        <w:t>’, kao i da osiguraju</w:t>
      </w:r>
      <w:r w:rsidR="004E3F26" w:rsidRPr="00E049A6">
        <w:rPr>
          <w:sz w:val="24"/>
          <w:szCs w:val="24"/>
        </w:rPr>
        <w:t xml:space="preserve"> </w:t>
      </w:r>
      <w:r w:rsidR="004E3F26">
        <w:rPr>
          <w:sz w:val="24"/>
          <w:szCs w:val="24"/>
        </w:rPr>
        <w:t>godišnje grantove</w:t>
      </w:r>
      <w:r w:rsidR="004E3F26" w:rsidRPr="00E049A6">
        <w:rPr>
          <w:sz w:val="24"/>
          <w:szCs w:val="24"/>
        </w:rPr>
        <w:t xml:space="preserve"> za projekte za mlade dodijeljujući ih putem javnog</w:t>
      </w:r>
      <w:r w:rsidR="004E3F26">
        <w:rPr>
          <w:sz w:val="24"/>
          <w:szCs w:val="24"/>
        </w:rPr>
        <w:t xml:space="preserve"> poziva s kriteriju</w:t>
      </w:r>
      <w:r w:rsidR="004E3F26" w:rsidRPr="00E049A6">
        <w:rPr>
          <w:sz w:val="24"/>
          <w:szCs w:val="24"/>
        </w:rPr>
        <w:t>m</w:t>
      </w:r>
      <w:r w:rsidR="004E3F26">
        <w:rPr>
          <w:sz w:val="24"/>
          <w:szCs w:val="24"/>
        </w:rPr>
        <w:t>im</w:t>
      </w:r>
      <w:r w:rsidR="004E3F26" w:rsidRPr="00E049A6">
        <w:rPr>
          <w:sz w:val="24"/>
          <w:szCs w:val="24"/>
        </w:rPr>
        <w:t>a</w:t>
      </w:r>
      <w:r w:rsidR="00CE02B5">
        <w:rPr>
          <w:sz w:val="24"/>
          <w:szCs w:val="24"/>
        </w:rPr>
        <w:t xml:space="preserve">. Federalnoj Vladi propisuje se obaveza da ustanovi </w:t>
      </w:r>
      <w:r w:rsidR="00CE02B5" w:rsidRPr="00CE02B5">
        <w:rPr>
          <w:b/>
          <w:sz w:val="24"/>
          <w:szCs w:val="24"/>
        </w:rPr>
        <w:t>federalne grantove i transfere s namenom</w:t>
      </w:r>
      <w:r w:rsidR="00CE02B5">
        <w:rPr>
          <w:sz w:val="24"/>
          <w:szCs w:val="24"/>
        </w:rPr>
        <w:t>.</w:t>
      </w:r>
    </w:p>
    <w:p w:rsidR="00CE02B5" w:rsidRDefault="00CE02B5" w:rsidP="002756AA">
      <w:pPr>
        <w:pStyle w:val="NoSpacing"/>
        <w:spacing w:line="276" w:lineRule="auto"/>
        <w:jc w:val="both"/>
        <w:rPr>
          <w:sz w:val="24"/>
          <w:szCs w:val="24"/>
        </w:rPr>
      </w:pPr>
    </w:p>
    <w:p w:rsidR="00491ACC" w:rsidRDefault="002756AA" w:rsidP="007629AE">
      <w:pPr>
        <w:pStyle w:val="NoSpacing"/>
        <w:spacing w:line="276" w:lineRule="auto"/>
        <w:jc w:val="both"/>
        <w:rPr>
          <w:sz w:val="24"/>
          <w:szCs w:val="24"/>
        </w:rPr>
      </w:pPr>
      <w:r>
        <w:rPr>
          <w:sz w:val="24"/>
          <w:szCs w:val="24"/>
        </w:rPr>
        <w:t xml:space="preserve">U </w:t>
      </w:r>
      <w:r w:rsidRPr="00877C45">
        <w:rPr>
          <w:sz w:val="24"/>
          <w:szCs w:val="24"/>
          <w:u w:val="single"/>
        </w:rPr>
        <w:t>Crnoj Gori</w:t>
      </w:r>
      <w:r>
        <w:rPr>
          <w:sz w:val="24"/>
          <w:szCs w:val="24"/>
        </w:rPr>
        <w:t xml:space="preserve">, zakon resornom ninistarstvu utvrđuje </w:t>
      </w:r>
      <w:r w:rsidRPr="00491ACC">
        <w:rPr>
          <w:b/>
          <w:sz w:val="24"/>
          <w:szCs w:val="24"/>
        </w:rPr>
        <w:t>pravo da finansira infrastrukturne objekte</w:t>
      </w:r>
      <w:r>
        <w:rPr>
          <w:sz w:val="24"/>
          <w:szCs w:val="24"/>
        </w:rPr>
        <w:t xml:space="preserve"> za mlade. </w:t>
      </w:r>
      <w:r w:rsidR="00675D52">
        <w:rPr>
          <w:sz w:val="24"/>
          <w:szCs w:val="24"/>
        </w:rPr>
        <w:t xml:space="preserve">U </w:t>
      </w:r>
      <w:r w:rsidR="00675D52" w:rsidRPr="00675D52">
        <w:rPr>
          <w:sz w:val="24"/>
          <w:szCs w:val="24"/>
          <w:u w:val="single"/>
        </w:rPr>
        <w:t>Finskoj</w:t>
      </w:r>
      <w:r w:rsidR="00675D52">
        <w:rPr>
          <w:sz w:val="24"/>
          <w:szCs w:val="24"/>
        </w:rPr>
        <w:t xml:space="preserve">, zakon predviđa </w:t>
      </w:r>
      <w:r w:rsidR="00675D52" w:rsidRPr="00491ACC">
        <w:rPr>
          <w:b/>
          <w:sz w:val="24"/>
          <w:szCs w:val="24"/>
        </w:rPr>
        <w:t>transfere</w:t>
      </w:r>
      <w:r w:rsidR="00675D52">
        <w:rPr>
          <w:sz w:val="24"/>
          <w:szCs w:val="24"/>
        </w:rPr>
        <w:t xml:space="preserve"> sa državnog na lokalni nivo uprave, </w:t>
      </w:r>
      <w:r w:rsidR="00675D52" w:rsidRPr="00491ACC">
        <w:rPr>
          <w:b/>
          <w:sz w:val="24"/>
          <w:szCs w:val="24"/>
        </w:rPr>
        <w:t>koji potiču od državnih prihoda od klađenja i igara na sreću</w:t>
      </w:r>
      <w:r w:rsidR="00491ACC">
        <w:rPr>
          <w:sz w:val="24"/>
          <w:szCs w:val="24"/>
        </w:rPr>
        <w:t xml:space="preserve">. Na </w:t>
      </w:r>
      <w:r w:rsidR="00491ACC" w:rsidRPr="00491ACC">
        <w:rPr>
          <w:sz w:val="24"/>
          <w:szCs w:val="24"/>
          <w:u w:val="single"/>
        </w:rPr>
        <w:t>Islandu</w:t>
      </w:r>
      <w:r w:rsidR="00491ACC">
        <w:rPr>
          <w:sz w:val="24"/>
          <w:szCs w:val="24"/>
        </w:rPr>
        <w:t xml:space="preserve"> Vlada obezbeđuje sredstva za rad </w:t>
      </w:r>
      <w:r w:rsidR="00491ACC" w:rsidRPr="00491ACC">
        <w:rPr>
          <w:b/>
          <w:sz w:val="24"/>
          <w:szCs w:val="24"/>
        </w:rPr>
        <w:t>Omladinskog fonda</w:t>
      </w:r>
      <w:r w:rsidR="00491ACC">
        <w:rPr>
          <w:sz w:val="24"/>
          <w:szCs w:val="24"/>
        </w:rPr>
        <w:t xml:space="preserve"> i nacionalnih unija omladinskih organizacija.</w:t>
      </w:r>
      <w:r w:rsidR="006B262F">
        <w:rPr>
          <w:sz w:val="24"/>
          <w:szCs w:val="24"/>
        </w:rPr>
        <w:t xml:space="preserve"> </w:t>
      </w:r>
      <w:r w:rsidR="006B262F" w:rsidRPr="006B262F">
        <w:rPr>
          <w:b/>
          <w:sz w:val="24"/>
          <w:szCs w:val="24"/>
        </w:rPr>
        <w:t>Fond za mlade</w:t>
      </w:r>
      <w:r w:rsidR="006B262F">
        <w:rPr>
          <w:sz w:val="24"/>
          <w:szCs w:val="24"/>
        </w:rPr>
        <w:t xml:space="preserve"> postoji i u </w:t>
      </w:r>
      <w:r w:rsidR="006B262F" w:rsidRPr="006B262F">
        <w:rPr>
          <w:sz w:val="24"/>
          <w:szCs w:val="24"/>
          <w:u w:val="single"/>
        </w:rPr>
        <w:t>Rumuniji</w:t>
      </w:r>
      <w:r w:rsidR="006B262F">
        <w:rPr>
          <w:sz w:val="24"/>
          <w:szCs w:val="24"/>
        </w:rPr>
        <w:t xml:space="preserve"> kao okvir za finansiranje brige o mladima.</w:t>
      </w:r>
      <w:r w:rsidR="00C27E1F">
        <w:rPr>
          <w:sz w:val="24"/>
          <w:szCs w:val="24"/>
        </w:rPr>
        <w:t xml:space="preserve"> U </w:t>
      </w:r>
      <w:r w:rsidR="00C27E1F" w:rsidRPr="00C27E1F">
        <w:rPr>
          <w:sz w:val="24"/>
          <w:szCs w:val="24"/>
          <w:u w:val="single"/>
        </w:rPr>
        <w:t>Azerbejdžanu</w:t>
      </w:r>
      <w:r w:rsidR="00C27E1F">
        <w:rPr>
          <w:sz w:val="24"/>
          <w:szCs w:val="24"/>
        </w:rPr>
        <w:t xml:space="preserve"> se omladinska politika finansira iz državnog budžeta. </w:t>
      </w:r>
    </w:p>
    <w:p w:rsidR="00C77A41" w:rsidRDefault="00C77A41" w:rsidP="007629AE">
      <w:pPr>
        <w:pStyle w:val="NoSpacing"/>
        <w:spacing w:line="276" w:lineRule="auto"/>
        <w:jc w:val="both"/>
        <w:rPr>
          <w:sz w:val="24"/>
          <w:szCs w:val="24"/>
        </w:rPr>
      </w:pPr>
    </w:p>
    <w:p w:rsidR="00C77A41" w:rsidRDefault="00C77A41" w:rsidP="007629AE">
      <w:pPr>
        <w:pStyle w:val="NoSpacing"/>
        <w:spacing w:line="276" w:lineRule="auto"/>
        <w:jc w:val="both"/>
        <w:rPr>
          <w:sz w:val="24"/>
          <w:szCs w:val="24"/>
        </w:rPr>
      </w:pPr>
      <w:r>
        <w:rPr>
          <w:sz w:val="24"/>
          <w:szCs w:val="24"/>
        </w:rPr>
        <w:t xml:space="preserve">U </w:t>
      </w:r>
      <w:r w:rsidRPr="00C77A41">
        <w:rPr>
          <w:sz w:val="24"/>
          <w:szCs w:val="24"/>
          <w:u w:val="single"/>
        </w:rPr>
        <w:t>Slovačkoj</w:t>
      </w:r>
      <w:r>
        <w:rPr>
          <w:sz w:val="24"/>
          <w:szCs w:val="24"/>
        </w:rPr>
        <w:t xml:space="preserve">, grantovi se mogu davati za brojne taksativno navedene namene (projekti, obuke, organizovanje volonterskih aktivnosti, međunarodna saradnja, informisanje i sl.) ali do maksimalnog iznosa od </w:t>
      </w:r>
      <w:r w:rsidRPr="004165EB">
        <w:rPr>
          <w:b/>
          <w:sz w:val="24"/>
          <w:szCs w:val="24"/>
        </w:rPr>
        <w:t>90% ukupnog troška</w:t>
      </w:r>
      <w:r>
        <w:rPr>
          <w:sz w:val="24"/>
          <w:szCs w:val="24"/>
        </w:rPr>
        <w:t>.</w:t>
      </w:r>
    </w:p>
    <w:p w:rsidR="002756AA" w:rsidRDefault="002756AA" w:rsidP="007629AE">
      <w:pPr>
        <w:pStyle w:val="NoSpacing"/>
        <w:spacing w:line="276" w:lineRule="auto"/>
        <w:jc w:val="both"/>
        <w:rPr>
          <w:sz w:val="24"/>
          <w:szCs w:val="24"/>
        </w:rPr>
      </w:pPr>
    </w:p>
    <w:p w:rsidR="002756AA" w:rsidRDefault="002756AA" w:rsidP="007629AE">
      <w:pPr>
        <w:pStyle w:val="NoSpacing"/>
        <w:spacing w:line="276" w:lineRule="auto"/>
        <w:jc w:val="both"/>
        <w:rPr>
          <w:sz w:val="24"/>
          <w:szCs w:val="24"/>
        </w:rPr>
      </w:pPr>
      <w:r>
        <w:rPr>
          <w:sz w:val="24"/>
          <w:szCs w:val="24"/>
        </w:rPr>
        <w:t xml:space="preserve">Pojedini zakoni </w:t>
      </w:r>
      <w:r w:rsidR="00172800">
        <w:rPr>
          <w:sz w:val="24"/>
          <w:szCs w:val="24"/>
        </w:rPr>
        <w:t>detaljno propisuju uslove, kriterijume i postupak konkurisanja za sredstva iz javnih prihoda.</w:t>
      </w:r>
    </w:p>
    <w:p w:rsidR="008512E3" w:rsidRPr="00CF07D6" w:rsidRDefault="008512E3" w:rsidP="007629AE">
      <w:pPr>
        <w:pStyle w:val="NoSpacing"/>
        <w:spacing w:line="276" w:lineRule="auto"/>
        <w:jc w:val="both"/>
        <w:rPr>
          <w:sz w:val="24"/>
          <w:szCs w:val="24"/>
        </w:rPr>
      </w:pPr>
    </w:p>
    <w:p w:rsidR="00CF07D6" w:rsidRDefault="00CF07D6" w:rsidP="007629AE">
      <w:pPr>
        <w:pStyle w:val="NoSpacing"/>
        <w:spacing w:line="276" w:lineRule="auto"/>
        <w:jc w:val="both"/>
        <w:rPr>
          <w:b/>
          <w:sz w:val="24"/>
          <w:szCs w:val="24"/>
        </w:rPr>
      </w:pPr>
      <w:r w:rsidRPr="008512E3">
        <w:rPr>
          <w:b/>
          <w:sz w:val="24"/>
          <w:szCs w:val="24"/>
        </w:rPr>
        <w:t>Evidencije</w:t>
      </w:r>
      <w:r w:rsidR="008512E3" w:rsidRPr="008512E3">
        <w:rPr>
          <w:b/>
          <w:sz w:val="24"/>
          <w:szCs w:val="24"/>
        </w:rPr>
        <w:t xml:space="preserve"> i i</w:t>
      </w:r>
      <w:r w:rsidRPr="008512E3">
        <w:rPr>
          <w:b/>
          <w:sz w:val="24"/>
          <w:szCs w:val="24"/>
        </w:rPr>
        <w:t>zveštavanje</w:t>
      </w:r>
    </w:p>
    <w:p w:rsidR="00D3530E" w:rsidRPr="008512E3" w:rsidRDefault="00D3530E" w:rsidP="007629AE">
      <w:pPr>
        <w:pStyle w:val="NoSpacing"/>
        <w:spacing w:line="276" w:lineRule="auto"/>
        <w:jc w:val="both"/>
        <w:rPr>
          <w:b/>
          <w:sz w:val="24"/>
          <w:szCs w:val="24"/>
        </w:rPr>
      </w:pPr>
    </w:p>
    <w:p w:rsidR="00767B99" w:rsidRDefault="008B7273" w:rsidP="007629AE">
      <w:pPr>
        <w:pStyle w:val="NoSpacing"/>
        <w:spacing w:line="276" w:lineRule="auto"/>
        <w:jc w:val="both"/>
        <w:rPr>
          <w:sz w:val="24"/>
          <w:szCs w:val="24"/>
        </w:rPr>
      </w:pPr>
      <w:r>
        <w:rPr>
          <w:sz w:val="24"/>
          <w:szCs w:val="24"/>
        </w:rPr>
        <w:t xml:space="preserve">U </w:t>
      </w:r>
      <w:r w:rsidRPr="000F31FD">
        <w:rPr>
          <w:sz w:val="24"/>
          <w:szCs w:val="24"/>
          <w:u w:val="single"/>
        </w:rPr>
        <w:t>Hrvatskoj</w:t>
      </w:r>
      <w:r>
        <w:rPr>
          <w:sz w:val="24"/>
          <w:szCs w:val="24"/>
        </w:rPr>
        <w:t xml:space="preserve"> Ministarsvo vodi bazu Savj</w:t>
      </w:r>
      <w:r w:rsidRPr="004016DB">
        <w:rPr>
          <w:sz w:val="24"/>
          <w:szCs w:val="24"/>
        </w:rPr>
        <w:t xml:space="preserve">eta koju ažurira kroz redovni godišnji kontakt s jedinicama </w:t>
      </w:r>
      <w:r>
        <w:rPr>
          <w:sz w:val="24"/>
          <w:szCs w:val="24"/>
        </w:rPr>
        <w:t xml:space="preserve">lokalne/regionalne </w:t>
      </w:r>
      <w:r w:rsidRPr="004016DB">
        <w:rPr>
          <w:sz w:val="24"/>
          <w:szCs w:val="24"/>
        </w:rPr>
        <w:t>samouprave.</w:t>
      </w:r>
      <w:r w:rsidR="00BD4247">
        <w:rPr>
          <w:sz w:val="24"/>
          <w:szCs w:val="24"/>
        </w:rPr>
        <w:t xml:space="preserve"> U </w:t>
      </w:r>
      <w:r w:rsidR="00BD4247" w:rsidRPr="000F31FD">
        <w:rPr>
          <w:sz w:val="24"/>
          <w:szCs w:val="24"/>
          <w:u w:val="single"/>
        </w:rPr>
        <w:t>FBiH</w:t>
      </w:r>
      <w:r w:rsidR="00BD4247">
        <w:rPr>
          <w:sz w:val="24"/>
          <w:szCs w:val="24"/>
        </w:rPr>
        <w:t xml:space="preserve"> kantoni i JLS imaju obavezu da </w:t>
      </w:r>
      <w:r w:rsidR="00BD4247" w:rsidRPr="00EE17D1">
        <w:rPr>
          <w:sz w:val="24"/>
          <w:szCs w:val="24"/>
        </w:rPr>
        <w:t>vodit</w:t>
      </w:r>
      <w:r w:rsidR="00BD4247">
        <w:rPr>
          <w:sz w:val="24"/>
          <w:szCs w:val="24"/>
        </w:rPr>
        <w:t>e</w:t>
      </w:r>
      <w:r w:rsidR="00BD4247" w:rsidRPr="00EE17D1">
        <w:rPr>
          <w:sz w:val="24"/>
          <w:szCs w:val="24"/>
        </w:rPr>
        <w:t xml:space="preserve"> </w:t>
      </w:r>
      <w:r w:rsidR="00BD4247" w:rsidRPr="000F31FD">
        <w:rPr>
          <w:sz w:val="24"/>
          <w:szCs w:val="24"/>
        </w:rPr>
        <w:t>evidenciju</w:t>
      </w:r>
      <w:r w:rsidR="00BD4247" w:rsidRPr="00B8503D">
        <w:rPr>
          <w:b/>
          <w:sz w:val="24"/>
          <w:szCs w:val="24"/>
        </w:rPr>
        <w:t xml:space="preserve"> </w:t>
      </w:r>
      <w:r w:rsidR="00BD4247" w:rsidRPr="00457148">
        <w:rPr>
          <w:i/>
          <w:sz w:val="24"/>
          <w:szCs w:val="24"/>
        </w:rPr>
        <w:t>(‘’spisak’’)</w:t>
      </w:r>
      <w:r w:rsidR="00BD4247">
        <w:rPr>
          <w:b/>
          <w:sz w:val="24"/>
          <w:szCs w:val="24"/>
        </w:rPr>
        <w:t xml:space="preserve"> </w:t>
      </w:r>
      <w:r w:rsidR="00BD4247" w:rsidRPr="000F31FD">
        <w:rPr>
          <w:sz w:val="24"/>
          <w:szCs w:val="24"/>
        </w:rPr>
        <w:t>svih udruženja, institucija, ustanova, međunarodnih i drugih organizacija koje rade sa mladima</w:t>
      </w:r>
      <w:r w:rsidR="00BD4247" w:rsidRPr="00EE17D1">
        <w:rPr>
          <w:sz w:val="24"/>
          <w:szCs w:val="24"/>
        </w:rPr>
        <w:t xml:space="preserve"> ili pružaju p</w:t>
      </w:r>
      <w:r w:rsidR="00BD4247">
        <w:rPr>
          <w:sz w:val="24"/>
          <w:szCs w:val="24"/>
        </w:rPr>
        <w:t>odršku omladinskim aktivnostima</w:t>
      </w:r>
      <w:r w:rsidR="000F31FD">
        <w:rPr>
          <w:sz w:val="24"/>
          <w:szCs w:val="24"/>
        </w:rPr>
        <w:t>.</w:t>
      </w:r>
      <w:r w:rsidR="00593BC4">
        <w:rPr>
          <w:sz w:val="24"/>
          <w:szCs w:val="24"/>
        </w:rPr>
        <w:t xml:space="preserve"> U </w:t>
      </w:r>
      <w:r w:rsidR="003F399D" w:rsidRPr="003F399D">
        <w:rPr>
          <w:sz w:val="24"/>
          <w:szCs w:val="24"/>
          <w:u w:val="single"/>
        </w:rPr>
        <w:t>Estoniji</w:t>
      </w:r>
      <w:r w:rsidR="00593BC4">
        <w:rPr>
          <w:sz w:val="24"/>
          <w:szCs w:val="24"/>
        </w:rPr>
        <w:t xml:space="preserve"> se vodi evidencija omladinskih organizacija.</w:t>
      </w:r>
      <w:r w:rsidR="00C75A10">
        <w:rPr>
          <w:sz w:val="24"/>
          <w:szCs w:val="24"/>
        </w:rPr>
        <w:t xml:space="preserve"> U </w:t>
      </w:r>
      <w:r w:rsidR="00C75A10" w:rsidRPr="0020277C">
        <w:rPr>
          <w:sz w:val="24"/>
          <w:szCs w:val="24"/>
          <w:u w:val="single"/>
        </w:rPr>
        <w:t>Severnoj Makedoniji</w:t>
      </w:r>
      <w:r w:rsidR="00C75A10">
        <w:rPr>
          <w:sz w:val="24"/>
          <w:szCs w:val="24"/>
        </w:rPr>
        <w:t xml:space="preserve"> se </w:t>
      </w:r>
      <w:r w:rsidR="0020277C">
        <w:rPr>
          <w:sz w:val="24"/>
          <w:szCs w:val="24"/>
        </w:rPr>
        <w:t xml:space="preserve">vodi registar omladinskih organizacija koji je javan. U </w:t>
      </w:r>
      <w:r w:rsidR="0020277C" w:rsidRPr="0020277C">
        <w:rPr>
          <w:sz w:val="24"/>
          <w:szCs w:val="24"/>
          <w:u w:val="single"/>
        </w:rPr>
        <w:t>Republici Srpskoj</w:t>
      </w:r>
      <w:r w:rsidR="0020277C">
        <w:rPr>
          <w:sz w:val="24"/>
          <w:szCs w:val="24"/>
        </w:rPr>
        <w:t xml:space="preserve"> se takođe vodi evidencija omladinskih organizacija na lokalnom nivou kao i na entitetskom nivou.</w:t>
      </w:r>
      <w:r w:rsidR="00C70EEC">
        <w:rPr>
          <w:sz w:val="24"/>
          <w:szCs w:val="24"/>
        </w:rPr>
        <w:t xml:space="preserve"> U </w:t>
      </w:r>
      <w:r w:rsidR="00C70EEC" w:rsidRPr="008C0028">
        <w:rPr>
          <w:sz w:val="24"/>
          <w:szCs w:val="24"/>
          <w:u w:val="single"/>
        </w:rPr>
        <w:t>Sloveniji</w:t>
      </w:r>
      <w:r w:rsidR="00C70EEC">
        <w:rPr>
          <w:sz w:val="24"/>
          <w:szCs w:val="24"/>
        </w:rPr>
        <w:t xml:space="preserve"> se vodi </w:t>
      </w:r>
      <w:r w:rsidR="00C70EEC" w:rsidRPr="008C0028">
        <w:rPr>
          <w:sz w:val="24"/>
          <w:szCs w:val="24"/>
        </w:rPr>
        <w:t>Registar</w:t>
      </w:r>
      <w:r w:rsidR="00C70EEC" w:rsidRPr="00106DD7">
        <w:rPr>
          <w:b/>
          <w:sz w:val="24"/>
          <w:szCs w:val="24"/>
        </w:rPr>
        <w:t xml:space="preserve"> </w:t>
      </w:r>
      <w:r w:rsidR="00C70EEC" w:rsidRPr="008C0028">
        <w:rPr>
          <w:sz w:val="24"/>
          <w:szCs w:val="24"/>
        </w:rPr>
        <w:t>organizacija od javnog interesa u omladinskom sektoru</w:t>
      </w:r>
      <w:r w:rsidR="008C0028">
        <w:rPr>
          <w:sz w:val="24"/>
          <w:szCs w:val="24"/>
        </w:rPr>
        <w:t xml:space="preserve">. Slovenački </w:t>
      </w:r>
      <w:r w:rsidR="008C0028" w:rsidRPr="008C0028">
        <w:rPr>
          <w:b/>
          <w:sz w:val="24"/>
          <w:szCs w:val="24"/>
        </w:rPr>
        <w:t xml:space="preserve">zakonodavac je objasnio i svrhu registra </w:t>
      </w:r>
      <w:r w:rsidR="008C0028">
        <w:rPr>
          <w:sz w:val="24"/>
          <w:szCs w:val="24"/>
        </w:rPr>
        <w:t xml:space="preserve">koji se vodi radi </w:t>
      </w:r>
      <w:r w:rsidR="00C70EEC">
        <w:rPr>
          <w:sz w:val="24"/>
          <w:szCs w:val="24"/>
        </w:rPr>
        <w:t>objedinjavanja i javnog publikovanja podataka bitnih za pravni promet o organizacijama od javnog interesa, sa ciljem da se poveća pravna sigurnost i transparentnost u radu ovih organizacija.</w:t>
      </w:r>
      <w:r w:rsidR="00170C02">
        <w:rPr>
          <w:sz w:val="24"/>
          <w:szCs w:val="24"/>
        </w:rPr>
        <w:t xml:space="preserve"> U Albaniji se vodi </w:t>
      </w:r>
      <w:r w:rsidR="00170C02" w:rsidRPr="00170C02">
        <w:rPr>
          <w:b/>
          <w:sz w:val="24"/>
          <w:szCs w:val="24"/>
        </w:rPr>
        <w:t>sveobuhvatna</w:t>
      </w:r>
      <w:r w:rsidR="00170C02">
        <w:rPr>
          <w:sz w:val="24"/>
          <w:szCs w:val="24"/>
        </w:rPr>
        <w:t xml:space="preserve"> </w:t>
      </w:r>
      <w:r w:rsidR="00FD3DE4">
        <w:rPr>
          <w:b/>
          <w:sz w:val="24"/>
          <w:szCs w:val="24"/>
        </w:rPr>
        <w:t>baza</w:t>
      </w:r>
      <w:r w:rsidR="00170C02" w:rsidRPr="00E8137A">
        <w:rPr>
          <w:b/>
          <w:sz w:val="24"/>
          <w:szCs w:val="24"/>
        </w:rPr>
        <w:t xml:space="preserve"> podataka o mladima</w:t>
      </w:r>
      <w:r w:rsidR="00767B99">
        <w:rPr>
          <w:b/>
          <w:sz w:val="24"/>
          <w:szCs w:val="24"/>
        </w:rPr>
        <w:t xml:space="preserve">. </w:t>
      </w:r>
      <w:r w:rsidR="00767B99">
        <w:rPr>
          <w:sz w:val="24"/>
          <w:szCs w:val="24"/>
        </w:rPr>
        <w:t xml:space="preserve">U </w:t>
      </w:r>
      <w:r w:rsidR="00767B99" w:rsidRPr="00767B99">
        <w:rPr>
          <w:sz w:val="24"/>
          <w:szCs w:val="24"/>
          <w:u w:val="single"/>
        </w:rPr>
        <w:t>Bugarskoj</w:t>
      </w:r>
      <w:r w:rsidR="00767B99">
        <w:rPr>
          <w:sz w:val="24"/>
          <w:szCs w:val="24"/>
        </w:rPr>
        <w:t>, m</w:t>
      </w:r>
      <w:r w:rsidR="00767B99" w:rsidRPr="006B18CA">
        <w:rPr>
          <w:sz w:val="24"/>
          <w:szCs w:val="24"/>
        </w:rPr>
        <w:t xml:space="preserve">inistarstvo </w:t>
      </w:r>
      <w:r w:rsidR="00767B99">
        <w:rPr>
          <w:sz w:val="24"/>
          <w:szCs w:val="24"/>
        </w:rPr>
        <w:t>vodi</w:t>
      </w:r>
      <w:r w:rsidR="00767B99" w:rsidRPr="006B18CA">
        <w:rPr>
          <w:sz w:val="24"/>
          <w:szCs w:val="24"/>
        </w:rPr>
        <w:t xml:space="preserve"> </w:t>
      </w:r>
      <w:r w:rsidR="00767B99" w:rsidRPr="006B18CA">
        <w:rPr>
          <w:b/>
          <w:sz w:val="24"/>
          <w:szCs w:val="24"/>
        </w:rPr>
        <w:t>Nacionalni informacioni sistem za mlade</w:t>
      </w:r>
      <w:r w:rsidR="00767B99" w:rsidRPr="006B18CA">
        <w:rPr>
          <w:sz w:val="24"/>
          <w:szCs w:val="24"/>
        </w:rPr>
        <w:t xml:space="preserve"> rad</w:t>
      </w:r>
      <w:r w:rsidR="00767B99">
        <w:rPr>
          <w:sz w:val="24"/>
          <w:szCs w:val="24"/>
        </w:rPr>
        <w:t xml:space="preserve">i pružanja ažurnih informacija o </w:t>
      </w:r>
      <w:r w:rsidR="00767B99" w:rsidRPr="006B18CA">
        <w:rPr>
          <w:sz w:val="24"/>
          <w:szCs w:val="24"/>
        </w:rPr>
        <w:t xml:space="preserve">potrebama mladih u zemlji, kao i za planiranje, praćenje, upravljanje i evaluaciju omladinskih politika na nacionalnom, </w:t>
      </w:r>
      <w:r w:rsidR="00767B99">
        <w:rPr>
          <w:sz w:val="24"/>
          <w:szCs w:val="24"/>
        </w:rPr>
        <w:t>regionalnom i opštinskom nivou</w:t>
      </w:r>
      <w:r w:rsidR="00114D1D">
        <w:rPr>
          <w:sz w:val="24"/>
          <w:szCs w:val="24"/>
        </w:rPr>
        <w:t>.</w:t>
      </w:r>
    </w:p>
    <w:p w:rsidR="00114D1D" w:rsidRDefault="00114D1D" w:rsidP="007629AE">
      <w:pPr>
        <w:pStyle w:val="NoSpacing"/>
        <w:spacing w:line="276" w:lineRule="auto"/>
        <w:jc w:val="both"/>
        <w:rPr>
          <w:sz w:val="24"/>
          <w:szCs w:val="24"/>
        </w:rPr>
      </w:pPr>
    </w:p>
    <w:p w:rsidR="00114D1D" w:rsidRDefault="00FD3DE4" w:rsidP="007629AE">
      <w:pPr>
        <w:pStyle w:val="NoSpacing"/>
        <w:spacing w:line="276" w:lineRule="auto"/>
        <w:jc w:val="both"/>
        <w:rPr>
          <w:sz w:val="24"/>
          <w:szCs w:val="24"/>
        </w:rPr>
      </w:pPr>
      <w:r>
        <w:rPr>
          <w:sz w:val="24"/>
          <w:szCs w:val="24"/>
        </w:rPr>
        <w:t>Estonija je svoju bazu</w:t>
      </w:r>
      <w:r w:rsidR="00114D1D">
        <w:rPr>
          <w:sz w:val="24"/>
          <w:szCs w:val="24"/>
        </w:rPr>
        <w:t xml:space="preserve"> u potpunosti digitalizovala i objedinila sve evidencije i podatke u </w:t>
      </w:r>
      <w:r w:rsidR="00114D1D" w:rsidRPr="00624C62">
        <w:rPr>
          <w:b/>
          <w:sz w:val="24"/>
          <w:szCs w:val="24"/>
        </w:rPr>
        <w:t>Obrazovnom informacionom sistemu Estonije</w:t>
      </w:r>
      <w:r w:rsidR="00114D1D">
        <w:rPr>
          <w:b/>
          <w:sz w:val="24"/>
          <w:szCs w:val="24"/>
        </w:rPr>
        <w:t xml:space="preserve"> </w:t>
      </w:r>
      <w:r w:rsidR="00114D1D" w:rsidRPr="00114D1D">
        <w:rPr>
          <w:sz w:val="24"/>
          <w:szCs w:val="24"/>
        </w:rPr>
        <w:t>koji je javan</w:t>
      </w:r>
      <w:r w:rsidR="00114D1D">
        <w:rPr>
          <w:sz w:val="24"/>
          <w:szCs w:val="24"/>
        </w:rPr>
        <w:t>.</w:t>
      </w:r>
    </w:p>
    <w:p w:rsidR="000F31FD" w:rsidRDefault="000F31FD" w:rsidP="007629AE">
      <w:pPr>
        <w:pStyle w:val="NoSpacing"/>
        <w:spacing w:line="276" w:lineRule="auto"/>
        <w:jc w:val="both"/>
        <w:rPr>
          <w:sz w:val="24"/>
          <w:szCs w:val="24"/>
        </w:rPr>
      </w:pPr>
    </w:p>
    <w:p w:rsidR="000F31FD" w:rsidRDefault="000F31FD" w:rsidP="007629AE">
      <w:pPr>
        <w:pStyle w:val="NoSpacing"/>
        <w:spacing w:line="276" w:lineRule="auto"/>
        <w:jc w:val="both"/>
        <w:rPr>
          <w:sz w:val="24"/>
          <w:szCs w:val="24"/>
        </w:rPr>
      </w:pPr>
      <w:r>
        <w:rPr>
          <w:sz w:val="24"/>
          <w:szCs w:val="24"/>
        </w:rPr>
        <w:t xml:space="preserve">U </w:t>
      </w:r>
      <w:r w:rsidRPr="000F31FD">
        <w:rPr>
          <w:sz w:val="24"/>
          <w:szCs w:val="24"/>
          <w:u w:val="single"/>
        </w:rPr>
        <w:t>FBiH</w:t>
      </w:r>
      <w:r>
        <w:rPr>
          <w:sz w:val="24"/>
          <w:szCs w:val="24"/>
        </w:rPr>
        <w:t xml:space="preserve"> </w:t>
      </w:r>
      <w:r w:rsidR="00E32FF7">
        <w:rPr>
          <w:sz w:val="24"/>
          <w:szCs w:val="24"/>
        </w:rPr>
        <w:t xml:space="preserve">i </w:t>
      </w:r>
      <w:r w:rsidR="00E32FF7" w:rsidRPr="00641ADC">
        <w:rPr>
          <w:sz w:val="24"/>
          <w:szCs w:val="24"/>
          <w:u w:val="single"/>
        </w:rPr>
        <w:t>Severnoj Makedoniji</w:t>
      </w:r>
      <w:r w:rsidR="00E32FF7">
        <w:rPr>
          <w:sz w:val="24"/>
          <w:szCs w:val="24"/>
        </w:rPr>
        <w:t xml:space="preserve"> </w:t>
      </w:r>
      <w:r>
        <w:rPr>
          <w:sz w:val="24"/>
          <w:szCs w:val="24"/>
        </w:rPr>
        <w:t xml:space="preserve">postoji obaveza vlade da izrađuje godišnji izveštaj o brizi o mladima </w:t>
      </w:r>
      <w:r w:rsidR="00641ADC">
        <w:rPr>
          <w:sz w:val="24"/>
          <w:szCs w:val="24"/>
        </w:rPr>
        <w:t xml:space="preserve">(FBiH) odnosno o sprovođenu Strategije za mlade </w:t>
      </w:r>
      <w:r w:rsidR="00A21A9D">
        <w:rPr>
          <w:sz w:val="24"/>
          <w:szCs w:val="24"/>
        </w:rPr>
        <w:t>(R</w:t>
      </w:r>
      <w:r w:rsidR="00061C75">
        <w:rPr>
          <w:sz w:val="24"/>
          <w:szCs w:val="24"/>
        </w:rPr>
        <w:t>N</w:t>
      </w:r>
      <w:r w:rsidR="00641ADC">
        <w:rPr>
          <w:sz w:val="24"/>
          <w:szCs w:val="24"/>
        </w:rPr>
        <w:t xml:space="preserve">M), </w:t>
      </w:r>
      <w:r>
        <w:rPr>
          <w:sz w:val="24"/>
          <w:szCs w:val="24"/>
        </w:rPr>
        <w:t>i dostavlja ga na razmatranje predstavničkom telu.</w:t>
      </w:r>
      <w:r w:rsidR="00593BC4">
        <w:rPr>
          <w:sz w:val="24"/>
          <w:szCs w:val="24"/>
        </w:rPr>
        <w:t xml:space="preserve"> </w:t>
      </w:r>
      <w:r w:rsidR="00E47E47">
        <w:rPr>
          <w:sz w:val="24"/>
          <w:szCs w:val="24"/>
        </w:rPr>
        <w:t xml:space="preserve">U </w:t>
      </w:r>
      <w:r w:rsidR="00E47E47" w:rsidRPr="00E47E47">
        <w:rPr>
          <w:sz w:val="24"/>
          <w:szCs w:val="24"/>
          <w:u w:val="single"/>
        </w:rPr>
        <w:t>Albaniji</w:t>
      </w:r>
      <w:r w:rsidR="00E47E47">
        <w:rPr>
          <w:sz w:val="24"/>
          <w:szCs w:val="24"/>
          <w:u w:val="single"/>
        </w:rPr>
        <w:t>,</w:t>
      </w:r>
      <w:r w:rsidR="00E47E47">
        <w:rPr>
          <w:sz w:val="24"/>
          <w:szCs w:val="24"/>
        </w:rPr>
        <w:t xml:space="preserve"> ministarstvo godišnje </w:t>
      </w:r>
      <w:r w:rsidR="00E47E47" w:rsidRPr="00E47E47">
        <w:rPr>
          <w:sz w:val="24"/>
          <w:szCs w:val="24"/>
        </w:rPr>
        <w:t>priprema i objavljuje evaluacione izveštaje o stanju mladih</w:t>
      </w:r>
      <w:r w:rsidR="00E47E47">
        <w:rPr>
          <w:sz w:val="24"/>
          <w:szCs w:val="24"/>
        </w:rPr>
        <w:t>.</w:t>
      </w:r>
      <w:r w:rsidR="00C77A41">
        <w:rPr>
          <w:sz w:val="24"/>
          <w:szCs w:val="24"/>
        </w:rPr>
        <w:t xml:space="preserve"> U </w:t>
      </w:r>
      <w:r w:rsidR="00C77A41" w:rsidRPr="00C77A41">
        <w:rPr>
          <w:sz w:val="24"/>
          <w:szCs w:val="24"/>
          <w:u w:val="single"/>
        </w:rPr>
        <w:t>Bugarskoj</w:t>
      </w:r>
      <w:r w:rsidR="00C77A41">
        <w:rPr>
          <w:sz w:val="24"/>
          <w:szCs w:val="24"/>
        </w:rPr>
        <w:t xml:space="preserve"> Savet Ministara podnosi parlamentu godišnji izveštaj o mladima.</w:t>
      </w:r>
    </w:p>
    <w:p w:rsidR="008512E3" w:rsidRPr="00CF07D6" w:rsidRDefault="0068389B" w:rsidP="007629AE">
      <w:pPr>
        <w:pStyle w:val="NoSpacing"/>
        <w:tabs>
          <w:tab w:val="left" w:pos="1603"/>
        </w:tabs>
        <w:spacing w:line="276" w:lineRule="auto"/>
        <w:jc w:val="both"/>
        <w:rPr>
          <w:sz w:val="24"/>
          <w:szCs w:val="24"/>
        </w:rPr>
      </w:pPr>
      <w:r>
        <w:rPr>
          <w:sz w:val="24"/>
          <w:szCs w:val="24"/>
        </w:rPr>
        <w:tab/>
      </w:r>
    </w:p>
    <w:p w:rsidR="00CF07D6" w:rsidRDefault="00CF07D6" w:rsidP="007629AE">
      <w:pPr>
        <w:pStyle w:val="NoSpacing"/>
        <w:spacing w:line="276" w:lineRule="auto"/>
        <w:jc w:val="both"/>
        <w:rPr>
          <w:b/>
          <w:sz w:val="24"/>
          <w:szCs w:val="24"/>
        </w:rPr>
      </w:pPr>
      <w:r w:rsidRPr="008512E3">
        <w:rPr>
          <w:b/>
          <w:sz w:val="24"/>
          <w:szCs w:val="24"/>
        </w:rPr>
        <w:t>Nadzor nad primenom zakona i kaznene odredbe</w:t>
      </w:r>
    </w:p>
    <w:p w:rsidR="00D3530E" w:rsidRPr="008512E3" w:rsidRDefault="00D3530E" w:rsidP="007629AE">
      <w:pPr>
        <w:pStyle w:val="NoSpacing"/>
        <w:spacing w:line="276" w:lineRule="auto"/>
        <w:jc w:val="both"/>
        <w:rPr>
          <w:b/>
          <w:sz w:val="24"/>
          <w:szCs w:val="24"/>
        </w:rPr>
      </w:pPr>
    </w:p>
    <w:p w:rsidR="00751460" w:rsidRPr="008512E3" w:rsidRDefault="008512E3" w:rsidP="007629AE">
      <w:pPr>
        <w:pStyle w:val="NoSpacing"/>
        <w:spacing w:line="276" w:lineRule="auto"/>
        <w:jc w:val="both"/>
        <w:rPr>
          <w:sz w:val="24"/>
          <w:szCs w:val="24"/>
        </w:rPr>
      </w:pPr>
      <w:r w:rsidRPr="008512E3">
        <w:rPr>
          <w:sz w:val="24"/>
          <w:szCs w:val="24"/>
        </w:rPr>
        <w:t xml:space="preserve">Većina posmatranih zakonskih rešenja utvrđuje nadležnost resornog ministarstva za praćenje i nadzor nad primenom propisa. </w:t>
      </w:r>
      <w:r>
        <w:rPr>
          <w:sz w:val="24"/>
          <w:szCs w:val="24"/>
        </w:rPr>
        <w:t>Mali broj zakona propisuje prekrišaje</w:t>
      </w:r>
      <w:r w:rsidR="00751460">
        <w:rPr>
          <w:sz w:val="24"/>
          <w:szCs w:val="24"/>
        </w:rPr>
        <w:t xml:space="preserve"> i kazne</w:t>
      </w:r>
      <w:r>
        <w:rPr>
          <w:sz w:val="24"/>
          <w:szCs w:val="24"/>
        </w:rPr>
        <w:t xml:space="preserve">, i to zakoni u </w:t>
      </w:r>
      <w:r w:rsidR="00677B55">
        <w:rPr>
          <w:sz w:val="24"/>
          <w:szCs w:val="24"/>
        </w:rPr>
        <w:t xml:space="preserve">Sloveniji, </w:t>
      </w:r>
      <w:r>
        <w:rPr>
          <w:sz w:val="24"/>
          <w:szCs w:val="24"/>
        </w:rPr>
        <w:t>Republici Srpskoj, Federaciji BiH,</w:t>
      </w:r>
      <w:r w:rsidR="0005016D">
        <w:rPr>
          <w:sz w:val="24"/>
          <w:szCs w:val="24"/>
        </w:rPr>
        <w:t xml:space="preserve"> i</w:t>
      </w:r>
      <w:r>
        <w:rPr>
          <w:sz w:val="24"/>
          <w:szCs w:val="24"/>
        </w:rPr>
        <w:t xml:space="preserve"> </w:t>
      </w:r>
      <w:r w:rsidR="00677B55">
        <w:rPr>
          <w:sz w:val="24"/>
          <w:szCs w:val="24"/>
        </w:rPr>
        <w:t>Crnoj Gori</w:t>
      </w:r>
      <w:r w:rsidR="0005016D">
        <w:rPr>
          <w:sz w:val="24"/>
          <w:szCs w:val="24"/>
        </w:rPr>
        <w:t>. Zanimljivo je da pojedina zakonska rešenja poput slovačkog, estonskog i letonskog, propisuju</w:t>
      </w:r>
      <w:r w:rsidR="00677B55">
        <w:rPr>
          <w:sz w:val="24"/>
          <w:szCs w:val="24"/>
        </w:rPr>
        <w:t xml:space="preserve"> </w:t>
      </w:r>
      <w:r w:rsidR="0005016D">
        <w:rPr>
          <w:sz w:val="24"/>
          <w:szCs w:val="24"/>
        </w:rPr>
        <w:t xml:space="preserve">pojedine zabrane, ali ne i kazne ili druge korektivne mehanizme za </w:t>
      </w:r>
      <w:r w:rsidR="0068389B">
        <w:rPr>
          <w:sz w:val="24"/>
          <w:szCs w:val="24"/>
        </w:rPr>
        <w:t>kršenje zabrane.</w:t>
      </w:r>
      <w:r w:rsidR="001A5A24">
        <w:rPr>
          <w:sz w:val="24"/>
          <w:szCs w:val="24"/>
        </w:rPr>
        <w:t xml:space="preserve"> U </w:t>
      </w:r>
      <w:r w:rsidR="001A5A24" w:rsidRPr="001A5A24">
        <w:rPr>
          <w:sz w:val="24"/>
          <w:szCs w:val="24"/>
          <w:u w:val="single"/>
        </w:rPr>
        <w:t>Sloveniji</w:t>
      </w:r>
      <w:r w:rsidR="001A5A24">
        <w:rPr>
          <w:sz w:val="24"/>
          <w:szCs w:val="24"/>
        </w:rPr>
        <w:t xml:space="preserve"> </w:t>
      </w:r>
      <w:r w:rsidR="001A5A24" w:rsidRPr="002F71BF">
        <w:rPr>
          <w:sz w:val="24"/>
          <w:szCs w:val="24"/>
        </w:rPr>
        <w:t xml:space="preserve">Revizijski sud nadgleda zakonitost, svrhu, ekonomsku i efikasnu upotrebu javnih sredstava koja su za sprovođenje aktivnosti </w:t>
      </w:r>
      <w:r w:rsidR="001A5A24">
        <w:rPr>
          <w:sz w:val="24"/>
          <w:szCs w:val="24"/>
        </w:rPr>
        <w:t>dodeljena</w:t>
      </w:r>
      <w:r w:rsidR="001A5A24" w:rsidRPr="002F71BF">
        <w:rPr>
          <w:sz w:val="24"/>
          <w:szCs w:val="24"/>
        </w:rPr>
        <w:t xml:space="preserve"> Omladinsk</w:t>
      </w:r>
      <w:r w:rsidR="001A5A24">
        <w:rPr>
          <w:sz w:val="24"/>
          <w:szCs w:val="24"/>
        </w:rPr>
        <w:t>om</w:t>
      </w:r>
      <w:r w:rsidR="001A5A24" w:rsidRPr="002F71BF">
        <w:rPr>
          <w:sz w:val="24"/>
          <w:szCs w:val="24"/>
        </w:rPr>
        <w:t xml:space="preserve"> savet</w:t>
      </w:r>
      <w:r w:rsidR="001A5A24">
        <w:rPr>
          <w:sz w:val="24"/>
          <w:szCs w:val="24"/>
        </w:rPr>
        <w:t>u</w:t>
      </w:r>
      <w:r w:rsidR="001A5A24" w:rsidRPr="002F71BF">
        <w:rPr>
          <w:sz w:val="24"/>
          <w:szCs w:val="24"/>
        </w:rPr>
        <w:t xml:space="preserve"> Slovenije i </w:t>
      </w:r>
      <w:r w:rsidR="001A5A24">
        <w:rPr>
          <w:sz w:val="24"/>
          <w:szCs w:val="24"/>
        </w:rPr>
        <w:t xml:space="preserve">omladinskim </w:t>
      </w:r>
      <w:r w:rsidR="001A5A24" w:rsidRPr="002F71BF">
        <w:rPr>
          <w:sz w:val="24"/>
          <w:szCs w:val="24"/>
        </w:rPr>
        <w:t>saveti</w:t>
      </w:r>
      <w:r w:rsidR="001A5A24">
        <w:rPr>
          <w:sz w:val="24"/>
          <w:szCs w:val="24"/>
        </w:rPr>
        <w:t>ma</w:t>
      </w:r>
      <w:r w:rsidR="001A5A24" w:rsidRPr="002F71BF">
        <w:rPr>
          <w:sz w:val="24"/>
          <w:szCs w:val="24"/>
        </w:rPr>
        <w:t xml:space="preserve"> lokalnih zajednica</w:t>
      </w:r>
      <w:r w:rsidR="001A5A24">
        <w:rPr>
          <w:sz w:val="24"/>
          <w:szCs w:val="24"/>
        </w:rPr>
        <w:t xml:space="preserve">. </w:t>
      </w:r>
    </w:p>
    <w:p w:rsidR="00FB0CAD" w:rsidRDefault="00FB0CAD" w:rsidP="007629AE">
      <w:pPr>
        <w:pStyle w:val="NoSpacing"/>
        <w:spacing w:line="276" w:lineRule="auto"/>
        <w:jc w:val="both"/>
        <w:rPr>
          <w:sz w:val="24"/>
          <w:szCs w:val="24"/>
        </w:rPr>
      </w:pPr>
    </w:p>
    <w:p w:rsidR="005834E3" w:rsidRDefault="00C75C2A" w:rsidP="007629AE">
      <w:pPr>
        <w:pStyle w:val="NoSpacing"/>
        <w:spacing w:line="276" w:lineRule="auto"/>
        <w:jc w:val="both"/>
        <w:rPr>
          <w:sz w:val="24"/>
          <w:szCs w:val="24"/>
        </w:rPr>
      </w:pPr>
      <w:r w:rsidRPr="00877C45">
        <w:rPr>
          <w:sz w:val="24"/>
          <w:szCs w:val="24"/>
          <w:u w:val="single"/>
        </w:rPr>
        <w:t>Crnogorski</w:t>
      </w:r>
      <w:r>
        <w:rPr>
          <w:sz w:val="24"/>
          <w:szCs w:val="24"/>
        </w:rPr>
        <w:t xml:space="preserve"> zakon kao prekršaj propisuje </w:t>
      </w:r>
      <w:r w:rsidR="003C2F47">
        <w:rPr>
          <w:sz w:val="24"/>
          <w:szCs w:val="24"/>
        </w:rPr>
        <w:t xml:space="preserve">ako JLS </w:t>
      </w:r>
      <w:r w:rsidR="003C2F47" w:rsidRPr="00C53AF0">
        <w:rPr>
          <w:sz w:val="24"/>
          <w:szCs w:val="24"/>
        </w:rPr>
        <w:t>ne dones</w:t>
      </w:r>
      <w:r w:rsidR="003C2F47">
        <w:rPr>
          <w:sz w:val="24"/>
          <w:szCs w:val="24"/>
        </w:rPr>
        <w:t>e lokalni akcioni plan za mlade u propisanom roku</w:t>
      </w:r>
      <w:r w:rsidR="003C2F47" w:rsidRPr="00C53AF0">
        <w:rPr>
          <w:sz w:val="24"/>
          <w:szCs w:val="24"/>
        </w:rPr>
        <w:t>;</w:t>
      </w:r>
      <w:r w:rsidR="003C2F47">
        <w:rPr>
          <w:sz w:val="24"/>
          <w:szCs w:val="24"/>
        </w:rPr>
        <w:t xml:space="preserve"> ako JLS u propisanom roku ne dostavi</w:t>
      </w:r>
      <w:r w:rsidR="003C2F47" w:rsidRPr="00C53AF0">
        <w:rPr>
          <w:sz w:val="24"/>
          <w:szCs w:val="24"/>
        </w:rPr>
        <w:t xml:space="preserve"> Ministarstvu nacrt lokalnog akcionog plana za mlade, radi davanja mišljenja o njegovoj</w:t>
      </w:r>
      <w:r w:rsidR="003C2F47">
        <w:rPr>
          <w:sz w:val="24"/>
          <w:szCs w:val="24"/>
        </w:rPr>
        <w:t xml:space="preserve"> usaglašenosti sa Strategijom</w:t>
      </w:r>
      <w:r w:rsidR="003C2F47" w:rsidRPr="00C53AF0">
        <w:rPr>
          <w:sz w:val="24"/>
          <w:szCs w:val="24"/>
        </w:rPr>
        <w:t>;</w:t>
      </w:r>
      <w:r w:rsidR="003C2F47">
        <w:rPr>
          <w:sz w:val="24"/>
          <w:szCs w:val="24"/>
        </w:rPr>
        <w:t xml:space="preserve"> ako JLS u propisanom roku ne dostavi ministarstvu </w:t>
      </w:r>
      <w:r w:rsidR="003C2F47" w:rsidRPr="00C53AF0">
        <w:rPr>
          <w:sz w:val="24"/>
          <w:szCs w:val="24"/>
        </w:rPr>
        <w:t>godišnji izvještaj o realizaciji l</w:t>
      </w:r>
      <w:r w:rsidR="003C2F47">
        <w:rPr>
          <w:sz w:val="24"/>
          <w:szCs w:val="24"/>
        </w:rPr>
        <w:t xml:space="preserve">okalnog akcionog plana za mlade. Za ove prekršaje kažnjava se ovlašćeno lice u JLS </w:t>
      </w:r>
      <w:r w:rsidRPr="00C53AF0">
        <w:rPr>
          <w:sz w:val="24"/>
          <w:szCs w:val="24"/>
        </w:rPr>
        <w:t xml:space="preserve">u iznosu od 500 </w:t>
      </w:r>
      <w:r>
        <w:rPr>
          <w:sz w:val="24"/>
          <w:szCs w:val="24"/>
        </w:rPr>
        <w:t>EUR</w:t>
      </w:r>
      <w:r w:rsidR="00C27E1F">
        <w:rPr>
          <w:sz w:val="24"/>
          <w:szCs w:val="24"/>
        </w:rPr>
        <w:t xml:space="preserve"> do 2,</w:t>
      </w:r>
      <w:r w:rsidRPr="00C53AF0">
        <w:rPr>
          <w:sz w:val="24"/>
          <w:szCs w:val="24"/>
        </w:rPr>
        <w:t xml:space="preserve">000 </w:t>
      </w:r>
      <w:r>
        <w:rPr>
          <w:sz w:val="24"/>
          <w:szCs w:val="24"/>
        </w:rPr>
        <w:t>EUR</w:t>
      </w:r>
      <w:r w:rsidR="003C2F47">
        <w:rPr>
          <w:sz w:val="24"/>
          <w:szCs w:val="24"/>
        </w:rPr>
        <w:t>.</w:t>
      </w:r>
      <w:r w:rsidR="00C27E1F">
        <w:rPr>
          <w:sz w:val="24"/>
          <w:szCs w:val="24"/>
        </w:rPr>
        <w:t xml:space="preserve"> </w:t>
      </w:r>
      <w:r w:rsidR="005834E3">
        <w:rPr>
          <w:sz w:val="24"/>
          <w:szCs w:val="24"/>
        </w:rPr>
        <w:t xml:space="preserve">U </w:t>
      </w:r>
      <w:r w:rsidR="005834E3" w:rsidRPr="005834E3">
        <w:rPr>
          <w:sz w:val="24"/>
          <w:szCs w:val="24"/>
          <w:u w:val="single"/>
        </w:rPr>
        <w:t>FBIH</w:t>
      </w:r>
      <w:r w:rsidR="00FD3DE4">
        <w:rPr>
          <w:sz w:val="24"/>
          <w:szCs w:val="24"/>
        </w:rPr>
        <w:t xml:space="preserve"> prekršajem se smatra: 1. A</w:t>
      </w:r>
      <w:r w:rsidR="005834E3">
        <w:rPr>
          <w:sz w:val="24"/>
          <w:szCs w:val="24"/>
        </w:rPr>
        <w:t xml:space="preserve">ko se </w:t>
      </w:r>
      <w:r w:rsidR="005834E3" w:rsidRPr="00E5359C">
        <w:rPr>
          <w:sz w:val="24"/>
          <w:szCs w:val="24"/>
        </w:rPr>
        <w:t>u radu s mladima i aktivnostima s mladima krši Ustav, zakon i međunarodne</w:t>
      </w:r>
      <w:r w:rsidR="005834E3">
        <w:rPr>
          <w:sz w:val="24"/>
          <w:szCs w:val="24"/>
        </w:rPr>
        <w:t xml:space="preserve"> </w:t>
      </w:r>
      <w:r w:rsidR="005834E3" w:rsidRPr="00E5359C">
        <w:rPr>
          <w:sz w:val="24"/>
          <w:szCs w:val="24"/>
        </w:rPr>
        <w:t>povelje i konvencije koje se tič</w:t>
      </w:r>
      <w:r w:rsidR="005834E3">
        <w:rPr>
          <w:sz w:val="24"/>
          <w:szCs w:val="24"/>
        </w:rPr>
        <w:t>u prava mladih te ljudskih prava</w:t>
      </w:r>
      <w:r w:rsidR="005834E3" w:rsidRPr="00E5359C">
        <w:rPr>
          <w:sz w:val="24"/>
          <w:szCs w:val="24"/>
        </w:rPr>
        <w:t>;</w:t>
      </w:r>
      <w:r w:rsidR="005834E3">
        <w:rPr>
          <w:sz w:val="24"/>
          <w:szCs w:val="24"/>
        </w:rPr>
        <w:t xml:space="preserve"> </w:t>
      </w:r>
      <w:r w:rsidR="005834E3" w:rsidRPr="00E5359C">
        <w:rPr>
          <w:sz w:val="24"/>
          <w:szCs w:val="24"/>
        </w:rPr>
        <w:t xml:space="preserve">2. </w:t>
      </w:r>
      <w:r w:rsidR="00416E38">
        <w:rPr>
          <w:sz w:val="24"/>
          <w:szCs w:val="24"/>
        </w:rPr>
        <w:t xml:space="preserve">Ako </w:t>
      </w:r>
      <w:r w:rsidR="005834E3" w:rsidRPr="00E5359C">
        <w:rPr>
          <w:sz w:val="24"/>
          <w:szCs w:val="24"/>
        </w:rPr>
        <w:t xml:space="preserve">omladinsko udruženje </w:t>
      </w:r>
      <w:r w:rsidR="00416E38">
        <w:rPr>
          <w:sz w:val="24"/>
          <w:szCs w:val="24"/>
        </w:rPr>
        <w:t>svojim</w:t>
      </w:r>
      <w:r w:rsidR="005834E3" w:rsidRPr="00E5359C">
        <w:rPr>
          <w:sz w:val="24"/>
          <w:szCs w:val="24"/>
        </w:rPr>
        <w:t xml:space="preserve"> aktivnostima na bilo koji način raspiruje</w:t>
      </w:r>
      <w:r w:rsidR="005834E3">
        <w:rPr>
          <w:sz w:val="24"/>
          <w:szCs w:val="24"/>
        </w:rPr>
        <w:t xml:space="preserve"> </w:t>
      </w:r>
      <w:r w:rsidR="005834E3" w:rsidRPr="00E5359C">
        <w:rPr>
          <w:sz w:val="24"/>
          <w:szCs w:val="24"/>
        </w:rPr>
        <w:t>govor mržnje, širi netolerancij</w:t>
      </w:r>
      <w:r w:rsidR="00416E38">
        <w:rPr>
          <w:sz w:val="24"/>
          <w:szCs w:val="24"/>
        </w:rPr>
        <w:t>u, ksenofobiju</w:t>
      </w:r>
      <w:r w:rsidR="005834E3" w:rsidRPr="00E5359C">
        <w:rPr>
          <w:sz w:val="24"/>
          <w:szCs w:val="24"/>
        </w:rPr>
        <w:t>, rasizam ili vrši diskriminacij</w:t>
      </w:r>
      <w:r w:rsidR="00416E38">
        <w:rPr>
          <w:sz w:val="24"/>
          <w:szCs w:val="24"/>
        </w:rPr>
        <w:t>u</w:t>
      </w:r>
      <w:r w:rsidR="005834E3" w:rsidRPr="00E5359C">
        <w:rPr>
          <w:sz w:val="24"/>
          <w:szCs w:val="24"/>
        </w:rPr>
        <w:t xml:space="preserve"> bilo koga po</w:t>
      </w:r>
      <w:r w:rsidR="005834E3">
        <w:rPr>
          <w:sz w:val="24"/>
          <w:szCs w:val="24"/>
        </w:rPr>
        <w:t xml:space="preserve"> </w:t>
      </w:r>
      <w:r w:rsidR="005834E3" w:rsidRPr="00E5359C">
        <w:rPr>
          <w:sz w:val="24"/>
          <w:szCs w:val="24"/>
        </w:rPr>
        <w:t>bilo kojoj osnovi;</w:t>
      </w:r>
      <w:r w:rsidR="005834E3">
        <w:rPr>
          <w:sz w:val="24"/>
          <w:szCs w:val="24"/>
        </w:rPr>
        <w:t xml:space="preserve"> </w:t>
      </w:r>
      <w:r w:rsidR="005834E3" w:rsidRPr="00E5359C">
        <w:rPr>
          <w:sz w:val="24"/>
          <w:szCs w:val="24"/>
        </w:rPr>
        <w:t xml:space="preserve">3. </w:t>
      </w:r>
      <w:r w:rsidR="00416E38">
        <w:rPr>
          <w:sz w:val="24"/>
          <w:szCs w:val="24"/>
        </w:rPr>
        <w:t xml:space="preserve">Ako </w:t>
      </w:r>
      <w:r w:rsidR="005834E3" w:rsidRPr="00E5359C">
        <w:rPr>
          <w:sz w:val="24"/>
          <w:szCs w:val="24"/>
        </w:rPr>
        <w:t>organ</w:t>
      </w:r>
      <w:r w:rsidR="005834E3">
        <w:rPr>
          <w:sz w:val="24"/>
          <w:szCs w:val="24"/>
        </w:rPr>
        <w:t>i vlasti ne osiguraju minimum m</w:t>
      </w:r>
      <w:r w:rsidR="005834E3" w:rsidRPr="00E5359C">
        <w:rPr>
          <w:sz w:val="24"/>
          <w:szCs w:val="24"/>
        </w:rPr>
        <w:t>era na planu rada s mladima i omladinskih</w:t>
      </w:r>
      <w:r w:rsidR="005834E3">
        <w:rPr>
          <w:sz w:val="24"/>
          <w:szCs w:val="24"/>
        </w:rPr>
        <w:t xml:space="preserve"> </w:t>
      </w:r>
      <w:r w:rsidR="005834E3" w:rsidRPr="00E5359C">
        <w:rPr>
          <w:sz w:val="24"/>
          <w:szCs w:val="24"/>
        </w:rPr>
        <w:t>aktivnosti, kao i mehanizme i kapacitete u smislu ovog zakona;</w:t>
      </w:r>
      <w:r w:rsidR="005834E3">
        <w:rPr>
          <w:sz w:val="24"/>
          <w:szCs w:val="24"/>
        </w:rPr>
        <w:t xml:space="preserve"> </w:t>
      </w:r>
      <w:r w:rsidR="005834E3" w:rsidRPr="00E5359C">
        <w:rPr>
          <w:sz w:val="24"/>
          <w:szCs w:val="24"/>
        </w:rPr>
        <w:t xml:space="preserve">4. </w:t>
      </w:r>
      <w:r w:rsidR="00416E38">
        <w:rPr>
          <w:sz w:val="24"/>
          <w:szCs w:val="24"/>
        </w:rPr>
        <w:t xml:space="preserve">Ako </w:t>
      </w:r>
      <w:r w:rsidR="005834E3" w:rsidRPr="00E5359C">
        <w:rPr>
          <w:sz w:val="24"/>
          <w:szCs w:val="24"/>
        </w:rPr>
        <w:t>općinski i gradski nivo vlasti ne odredi samostalno službenika/icu za pitanja mladih</w:t>
      </w:r>
      <w:r w:rsidR="0020277C">
        <w:rPr>
          <w:sz w:val="24"/>
          <w:szCs w:val="24"/>
        </w:rPr>
        <w:t xml:space="preserve"> </w:t>
      </w:r>
      <w:r w:rsidR="005834E3" w:rsidRPr="00E5359C">
        <w:rPr>
          <w:sz w:val="24"/>
          <w:szCs w:val="24"/>
        </w:rPr>
        <w:t>koji/a obavljaju zadatke u smislu ovog zakona, odnosno kantonalni nivo vlasti ne odredi</w:t>
      </w:r>
      <w:r w:rsidR="005834E3">
        <w:rPr>
          <w:sz w:val="24"/>
          <w:szCs w:val="24"/>
        </w:rPr>
        <w:t xml:space="preserve"> </w:t>
      </w:r>
      <w:r w:rsidR="005834E3" w:rsidRPr="00E5359C">
        <w:rPr>
          <w:sz w:val="24"/>
          <w:szCs w:val="24"/>
        </w:rPr>
        <w:t>samostalno službenika/icu ili odjel za mlade pri ministarstvu koje obavlja zadatke u</w:t>
      </w:r>
      <w:r w:rsidR="005834E3">
        <w:rPr>
          <w:sz w:val="24"/>
          <w:szCs w:val="24"/>
        </w:rPr>
        <w:t xml:space="preserve"> </w:t>
      </w:r>
      <w:r w:rsidR="005834E3" w:rsidRPr="00E5359C">
        <w:rPr>
          <w:sz w:val="24"/>
          <w:szCs w:val="24"/>
        </w:rPr>
        <w:t>smislu ovog</w:t>
      </w:r>
      <w:r w:rsidR="005834E3">
        <w:rPr>
          <w:sz w:val="24"/>
          <w:szCs w:val="24"/>
        </w:rPr>
        <w:t xml:space="preserve"> zakona</w:t>
      </w:r>
      <w:r w:rsidR="005834E3" w:rsidRPr="00E5359C">
        <w:rPr>
          <w:sz w:val="24"/>
          <w:szCs w:val="24"/>
        </w:rPr>
        <w:t>.</w:t>
      </w:r>
    </w:p>
    <w:p w:rsidR="00660F90" w:rsidRDefault="00660F90" w:rsidP="007629AE">
      <w:pPr>
        <w:pStyle w:val="NoSpacing"/>
        <w:spacing w:line="276" w:lineRule="auto"/>
        <w:jc w:val="both"/>
        <w:rPr>
          <w:sz w:val="24"/>
          <w:szCs w:val="24"/>
        </w:rPr>
      </w:pPr>
      <w:r>
        <w:rPr>
          <w:sz w:val="24"/>
          <w:szCs w:val="24"/>
        </w:rPr>
        <w:t xml:space="preserve">U </w:t>
      </w:r>
      <w:r w:rsidRPr="00660F90">
        <w:rPr>
          <w:sz w:val="24"/>
          <w:szCs w:val="24"/>
          <w:u w:val="single"/>
        </w:rPr>
        <w:t>Republici Srpskoj</w:t>
      </w:r>
      <w:r>
        <w:rPr>
          <w:sz w:val="24"/>
          <w:szCs w:val="24"/>
        </w:rPr>
        <w:t xml:space="preserve"> su propisane novčane kazne samo za omladinske organizacije za kršenje odredbi zakona.</w:t>
      </w:r>
    </w:p>
    <w:p w:rsidR="0020277C" w:rsidRDefault="001A5A24" w:rsidP="007629AE">
      <w:pPr>
        <w:pStyle w:val="NoSpacing"/>
        <w:spacing w:line="276" w:lineRule="auto"/>
        <w:jc w:val="both"/>
        <w:rPr>
          <w:sz w:val="24"/>
          <w:szCs w:val="24"/>
        </w:rPr>
        <w:sectPr w:rsidR="0020277C" w:rsidSect="00244E45">
          <w:pgSz w:w="12240" w:h="15840"/>
          <w:pgMar w:top="1440" w:right="1440" w:bottom="1440" w:left="1440" w:header="720" w:footer="720" w:gutter="0"/>
          <w:cols w:space="720"/>
          <w:docGrid w:linePitch="360"/>
        </w:sectPr>
      </w:pPr>
      <w:r>
        <w:rPr>
          <w:sz w:val="24"/>
          <w:szCs w:val="24"/>
        </w:rPr>
        <w:t xml:space="preserve">U </w:t>
      </w:r>
      <w:r w:rsidRPr="001A5A24">
        <w:rPr>
          <w:sz w:val="24"/>
          <w:szCs w:val="24"/>
          <w:u w:val="single"/>
        </w:rPr>
        <w:t>Sloveniji</w:t>
      </w:r>
      <w:r>
        <w:rPr>
          <w:sz w:val="24"/>
          <w:szCs w:val="24"/>
        </w:rPr>
        <w:t xml:space="preserve"> su propisane kaznene odredbe i to u iznosu od 1</w:t>
      </w:r>
      <w:r w:rsidR="00C27E1F">
        <w:rPr>
          <w:sz w:val="24"/>
          <w:szCs w:val="24"/>
        </w:rPr>
        <w:t>,</w:t>
      </w:r>
      <w:r>
        <w:rPr>
          <w:sz w:val="24"/>
          <w:szCs w:val="24"/>
        </w:rPr>
        <w:t>000-2</w:t>
      </w:r>
      <w:r w:rsidR="00C27E1F">
        <w:rPr>
          <w:sz w:val="24"/>
          <w:szCs w:val="24"/>
        </w:rPr>
        <w:t>,</w:t>
      </w:r>
      <w:r>
        <w:rPr>
          <w:sz w:val="24"/>
          <w:szCs w:val="24"/>
        </w:rPr>
        <w:t>000 EUR za omladinski savet i 200-400 EUR za ovlašćeno lice za taksat</w:t>
      </w:r>
      <w:r w:rsidR="00170C02">
        <w:rPr>
          <w:sz w:val="24"/>
          <w:szCs w:val="24"/>
        </w:rPr>
        <w:t>ivno navedene prekršaje</w:t>
      </w:r>
      <w:r>
        <w:rPr>
          <w:sz w:val="24"/>
          <w:szCs w:val="24"/>
        </w:rPr>
        <w:t>.</w:t>
      </w:r>
    </w:p>
    <w:p w:rsidR="00C75C2A" w:rsidRDefault="00C75C2A" w:rsidP="007629AE">
      <w:pPr>
        <w:pStyle w:val="NoSpacing"/>
        <w:spacing w:line="276" w:lineRule="auto"/>
        <w:jc w:val="both"/>
        <w:rPr>
          <w:sz w:val="24"/>
          <w:szCs w:val="24"/>
        </w:rPr>
      </w:pPr>
    </w:p>
    <w:p w:rsidR="00435A50" w:rsidRPr="00435A50" w:rsidRDefault="00435A50" w:rsidP="007629AE">
      <w:pPr>
        <w:pStyle w:val="NoSpacing"/>
        <w:spacing w:line="276" w:lineRule="auto"/>
        <w:jc w:val="both"/>
        <w:rPr>
          <w:b/>
          <w:sz w:val="28"/>
          <w:szCs w:val="28"/>
        </w:rPr>
      </w:pPr>
      <w:r w:rsidRPr="00435A50">
        <w:rPr>
          <w:rFonts w:cstheme="minorHAnsi"/>
          <w:b/>
          <w:sz w:val="28"/>
          <w:szCs w:val="28"/>
        </w:rPr>
        <w:t>ANALIZA DOMAĆEG NORMATIVNOG OKVIRA</w:t>
      </w:r>
    </w:p>
    <w:p w:rsidR="00435A50" w:rsidRDefault="00435A50" w:rsidP="007629AE">
      <w:pPr>
        <w:pStyle w:val="NoSpacing"/>
        <w:spacing w:line="276" w:lineRule="auto"/>
        <w:jc w:val="both"/>
        <w:rPr>
          <w:sz w:val="24"/>
          <w:szCs w:val="24"/>
        </w:rPr>
      </w:pPr>
    </w:p>
    <w:p w:rsidR="00655C68" w:rsidRPr="00655C68" w:rsidRDefault="00655C68" w:rsidP="007629AE">
      <w:pPr>
        <w:pStyle w:val="NoSpacing"/>
        <w:spacing w:line="276" w:lineRule="auto"/>
        <w:jc w:val="both"/>
        <w:rPr>
          <w:sz w:val="24"/>
          <w:szCs w:val="24"/>
          <w:lang w:val="en-GB"/>
        </w:rPr>
      </w:pPr>
      <w:r w:rsidRPr="00655C68">
        <w:rPr>
          <w:sz w:val="24"/>
          <w:szCs w:val="24"/>
          <w:lang w:val="en-GB"/>
        </w:rPr>
        <w:t xml:space="preserve">Normativni okvir relevantan za </w:t>
      </w:r>
      <w:r w:rsidR="00D010D2">
        <w:rPr>
          <w:sz w:val="24"/>
          <w:szCs w:val="24"/>
          <w:lang w:val="en-GB"/>
        </w:rPr>
        <w:t>donošenje izmena i dopuna</w:t>
      </w:r>
      <w:r w:rsidR="00D010D2">
        <w:rPr>
          <w:sz w:val="24"/>
          <w:szCs w:val="24"/>
          <w:lang w:val="sr-Latn-RS"/>
        </w:rPr>
        <w:t xml:space="preserve"> ZoM predstavljen je na osnovu desk analize</w:t>
      </w:r>
      <w:r w:rsidRPr="00655C68">
        <w:rPr>
          <w:sz w:val="24"/>
          <w:szCs w:val="24"/>
          <w:lang w:val="sr-Latn-RS"/>
        </w:rPr>
        <w:t xml:space="preserve"> postojećeg zakonodavnog okvira u kojem se spominju mladi </w:t>
      </w:r>
      <w:r w:rsidRPr="00655C68">
        <w:rPr>
          <w:sz w:val="24"/>
          <w:szCs w:val="24"/>
          <w:lang w:val="en-GB"/>
        </w:rPr>
        <w:t>u različitim sektorima u Srbiji. Analiza zakona i podzakonskih akata sprovedena je radi identifikacije normativnih rešenja kojima se utiče na poližaj mladih u Republici Srbiji. Ovaj deo analitičkog izveštaja pruža odgovore na sledeća istraživačka pitanja:</w:t>
      </w:r>
    </w:p>
    <w:p w:rsidR="00655C68" w:rsidRPr="00655C68" w:rsidRDefault="00655C68" w:rsidP="007629AE">
      <w:pPr>
        <w:pStyle w:val="NoSpacing"/>
        <w:numPr>
          <w:ilvl w:val="0"/>
          <w:numId w:val="11"/>
        </w:numPr>
        <w:spacing w:line="276" w:lineRule="auto"/>
        <w:jc w:val="both"/>
        <w:rPr>
          <w:sz w:val="24"/>
          <w:szCs w:val="24"/>
          <w:lang w:val="en-GB"/>
        </w:rPr>
      </w:pPr>
      <w:r w:rsidRPr="00655C68">
        <w:rPr>
          <w:sz w:val="24"/>
          <w:szCs w:val="24"/>
          <w:lang w:val="en-GB"/>
        </w:rPr>
        <w:t xml:space="preserve">U kojoj meri i na koji način </w:t>
      </w:r>
      <w:bookmarkStart w:id="2" w:name="_Hlk78585465"/>
      <w:r w:rsidRPr="00655C68">
        <w:rPr>
          <w:sz w:val="24"/>
          <w:szCs w:val="24"/>
          <w:lang w:val="en-GB"/>
        </w:rPr>
        <w:t xml:space="preserve">važeći zakonodavni okvir utiče </w:t>
      </w:r>
      <w:bookmarkEnd w:id="2"/>
      <w:r w:rsidRPr="00655C68">
        <w:rPr>
          <w:sz w:val="24"/>
          <w:szCs w:val="24"/>
          <w:lang w:val="en-GB"/>
        </w:rPr>
        <w:t>na položaj mladih u Republici Srbiji?</w:t>
      </w:r>
    </w:p>
    <w:p w:rsidR="00655C68" w:rsidRPr="00655C68" w:rsidRDefault="00655C68" w:rsidP="007629AE">
      <w:pPr>
        <w:pStyle w:val="NoSpacing"/>
        <w:numPr>
          <w:ilvl w:val="0"/>
          <w:numId w:val="11"/>
        </w:numPr>
        <w:spacing w:line="276" w:lineRule="auto"/>
        <w:jc w:val="both"/>
        <w:rPr>
          <w:sz w:val="24"/>
          <w:szCs w:val="24"/>
          <w:lang w:val="en-GB"/>
        </w:rPr>
      </w:pPr>
      <w:r w:rsidRPr="00655C68">
        <w:rPr>
          <w:sz w:val="24"/>
          <w:szCs w:val="24"/>
          <w:lang w:val="en-GB"/>
        </w:rPr>
        <w:t xml:space="preserve">U kojoj meri važeći zakonodavni okvir utiče pozitivno ili negativno na migraciona kretanja mladih i na koji način se </w:t>
      </w:r>
      <w:r w:rsidR="00F07A65">
        <w:rPr>
          <w:sz w:val="24"/>
          <w:szCs w:val="24"/>
          <w:lang w:val="en-GB"/>
        </w:rPr>
        <w:t>takav uticaj</w:t>
      </w:r>
      <w:r w:rsidRPr="00655C68">
        <w:rPr>
          <w:sz w:val="24"/>
          <w:szCs w:val="24"/>
          <w:lang w:val="en-GB"/>
        </w:rPr>
        <w:t xml:space="preserve"> </w:t>
      </w:r>
      <w:r w:rsidR="00F07A65">
        <w:rPr>
          <w:sz w:val="24"/>
          <w:szCs w:val="24"/>
          <w:lang w:val="en-GB"/>
        </w:rPr>
        <w:t>ispoljava</w:t>
      </w:r>
      <w:r w:rsidRPr="00655C68">
        <w:rPr>
          <w:sz w:val="24"/>
          <w:szCs w:val="24"/>
          <w:lang w:val="en-GB"/>
        </w:rPr>
        <w:t>?</w:t>
      </w:r>
    </w:p>
    <w:p w:rsidR="00655C68" w:rsidRPr="00655C68" w:rsidRDefault="00655C68" w:rsidP="007629AE">
      <w:pPr>
        <w:pStyle w:val="NoSpacing"/>
        <w:numPr>
          <w:ilvl w:val="0"/>
          <w:numId w:val="11"/>
        </w:numPr>
        <w:spacing w:line="276" w:lineRule="auto"/>
        <w:rPr>
          <w:sz w:val="24"/>
          <w:szCs w:val="24"/>
          <w:lang w:val="en-GB"/>
        </w:rPr>
      </w:pPr>
      <w:r w:rsidRPr="00655C68">
        <w:rPr>
          <w:sz w:val="24"/>
          <w:szCs w:val="24"/>
          <w:lang w:val="en-GB"/>
        </w:rPr>
        <w:t xml:space="preserve">Da li </w:t>
      </w:r>
      <w:r w:rsidR="00F07A65">
        <w:rPr>
          <w:sz w:val="24"/>
          <w:szCs w:val="24"/>
          <w:lang w:val="en-GB"/>
        </w:rPr>
        <w:t xml:space="preserve">i kako </w:t>
      </w:r>
      <w:r w:rsidRPr="00655C68">
        <w:rPr>
          <w:sz w:val="24"/>
          <w:szCs w:val="24"/>
          <w:lang w:val="en-GB"/>
        </w:rPr>
        <w:t xml:space="preserve">zakonodavni okvir definiše prava i odgovornosti mladih, </w:t>
      </w:r>
      <w:bookmarkStart w:id="3" w:name="_Hlk78585683"/>
      <w:r w:rsidRPr="00655C68">
        <w:rPr>
          <w:sz w:val="24"/>
          <w:szCs w:val="24"/>
          <w:lang w:val="en-GB"/>
        </w:rPr>
        <w:t>naročito onih vezanih za migraciono kretanje mladih?</w:t>
      </w:r>
      <w:bookmarkEnd w:id="3"/>
    </w:p>
    <w:p w:rsidR="00655C68" w:rsidRPr="00655C68" w:rsidRDefault="00655C68" w:rsidP="007629AE">
      <w:pPr>
        <w:pStyle w:val="NoSpacing"/>
        <w:numPr>
          <w:ilvl w:val="0"/>
          <w:numId w:val="11"/>
        </w:numPr>
        <w:spacing w:line="276" w:lineRule="auto"/>
        <w:jc w:val="both"/>
        <w:rPr>
          <w:sz w:val="24"/>
          <w:szCs w:val="24"/>
          <w:lang w:val="en-GB"/>
        </w:rPr>
      </w:pPr>
      <w:r w:rsidRPr="00655C68">
        <w:rPr>
          <w:sz w:val="24"/>
          <w:szCs w:val="24"/>
          <w:lang w:val="en-GB"/>
        </w:rPr>
        <w:t xml:space="preserve">Da li </w:t>
      </w:r>
      <w:r w:rsidR="00F07A65">
        <w:rPr>
          <w:sz w:val="24"/>
          <w:szCs w:val="24"/>
          <w:lang w:val="en-GB"/>
        </w:rPr>
        <w:t xml:space="preserve">i kako </w:t>
      </w:r>
      <w:r w:rsidRPr="00655C68">
        <w:rPr>
          <w:sz w:val="24"/>
          <w:szCs w:val="24"/>
          <w:lang w:val="en-GB"/>
        </w:rPr>
        <w:t>zakonodavni okvir definiše ograničenja i koja za mlade, naročito ona vezana za migraciona kretanja mladih?</w:t>
      </w:r>
    </w:p>
    <w:p w:rsidR="003951C5" w:rsidRDefault="003951C5" w:rsidP="007629AE">
      <w:pPr>
        <w:pStyle w:val="NoSpacing"/>
        <w:spacing w:line="276" w:lineRule="auto"/>
        <w:jc w:val="both"/>
        <w:rPr>
          <w:sz w:val="24"/>
          <w:szCs w:val="24"/>
          <w:lang w:val="en-GB"/>
        </w:rPr>
      </w:pPr>
    </w:p>
    <w:p w:rsidR="00655C68" w:rsidRDefault="00655C68" w:rsidP="007629AE">
      <w:pPr>
        <w:pStyle w:val="NoSpacing"/>
        <w:spacing w:line="276" w:lineRule="auto"/>
        <w:jc w:val="both"/>
        <w:rPr>
          <w:sz w:val="24"/>
          <w:szCs w:val="24"/>
          <w:lang w:val="en-GB"/>
        </w:rPr>
      </w:pPr>
      <w:r w:rsidRPr="0085388A">
        <w:rPr>
          <w:sz w:val="24"/>
          <w:szCs w:val="24"/>
          <w:lang w:val="en-GB"/>
        </w:rPr>
        <w:t xml:space="preserve">Fokus/predmet analitičkog izveštaja u ovom segmentu se odnosi na identifikovani relaventan zakonodavni okvir za sprovođenje ZoM od 2011. do 2021. koji čini </w:t>
      </w:r>
      <w:r w:rsidR="0085388A" w:rsidRPr="0085388A">
        <w:rPr>
          <w:sz w:val="24"/>
          <w:szCs w:val="24"/>
          <w:lang w:val="en-GB"/>
        </w:rPr>
        <w:t>40</w:t>
      </w:r>
      <w:r w:rsidR="00756143" w:rsidRPr="0085388A">
        <w:rPr>
          <w:sz w:val="24"/>
          <w:szCs w:val="24"/>
          <w:lang w:val="en-GB"/>
        </w:rPr>
        <w:t xml:space="preserve"> ak</w:t>
      </w:r>
      <w:r w:rsidRPr="0085388A">
        <w:rPr>
          <w:sz w:val="24"/>
          <w:szCs w:val="24"/>
          <w:lang w:val="en-GB"/>
        </w:rPr>
        <w:t xml:space="preserve">ta. Spisak idenitikovanih zakona koji su predmet analize dat je u </w:t>
      </w:r>
      <w:r w:rsidR="00756143" w:rsidRPr="0085388A">
        <w:rPr>
          <w:sz w:val="24"/>
          <w:szCs w:val="24"/>
          <w:lang w:val="en-GB"/>
        </w:rPr>
        <w:t>Prilogu 1</w:t>
      </w:r>
      <w:r w:rsidRPr="0085388A">
        <w:rPr>
          <w:sz w:val="24"/>
          <w:szCs w:val="24"/>
          <w:lang w:val="en-GB"/>
        </w:rPr>
        <w:t>.  Analiza normativnog okvira predstavljenja je u odnosu na sektorske politike relevantne za položaj mladih u Srbiji.</w:t>
      </w:r>
      <w:r w:rsidRPr="00655C68">
        <w:rPr>
          <w:sz w:val="24"/>
          <w:szCs w:val="24"/>
          <w:lang w:val="en-GB"/>
        </w:rPr>
        <w:t xml:space="preserve"> </w:t>
      </w:r>
    </w:p>
    <w:p w:rsidR="003951C5" w:rsidRPr="00655C68" w:rsidRDefault="003951C5" w:rsidP="007629AE">
      <w:pPr>
        <w:pStyle w:val="NoSpacing"/>
        <w:spacing w:line="276" w:lineRule="auto"/>
        <w:jc w:val="both"/>
        <w:rPr>
          <w:sz w:val="24"/>
          <w:szCs w:val="24"/>
          <w:lang w:val="en-GB"/>
        </w:rPr>
      </w:pPr>
    </w:p>
    <w:p w:rsidR="00655C68" w:rsidRPr="00655C68" w:rsidRDefault="00655C68" w:rsidP="007629AE">
      <w:pPr>
        <w:pStyle w:val="NoSpacing"/>
        <w:spacing w:line="276" w:lineRule="auto"/>
        <w:jc w:val="both"/>
        <w:rPr>
          <w:b/>
          <w:sz w:val="24"/>
          <w:szCs w:val="24"/>
          <w:lang w:val="en-GB"/>
        </w:rPr>
      </w:pPr>
      <w:r w:rsidRPr="00655C68">
        <w:rPr>
          <w:b/>
          <w:sz w:val="24"/>
          <w:szCs w:val="24"/>
          <w:lang w:val="en-GB"/>
        </w:rPr>
        <w:t xml:space="preserve">1. HORIZONTALNO ZAKONODAVSTVO   </w:t>
      </w:r>
    </w:p>
    <w:p w:rsidR="003951C5" w:rsidRDefault="003951C5" w:rsidP="007629AE">
      <w:pPr>
        <w:pStyle w:val="NoSpacing"/>
        <w:spacing w:line="276" w:lineRule="auto"/>
        <w:rPr>
          <w:b/>
          <w:sz w:val="24"/>
          <w:szCs w:val="24"/>
          <w:lang w:val="en-GB"/>
        </w:rPr>
      </w:pPr>
    </w:p>
    <w:p w:rsidR="00655C68" w:rsidRPr="00655C68" w:rsidRDefault="00655C68" w:rsidP="007629AE">
      <w:pPr>
        <w:pStyle w:val="NoSpacing"/>
        <w:spacing w:line="276" w:lineRule="auto"/>
        <w:jc w:val="both"/>
        <w:rPr>
          <w:sz w:val="24"/>
          <w:szCs w:val="24"/>
          <w:lang w:val="en-GB"/>
        </w:rPr>
      </w:pPr>
      <w:r w:rsidRPr="00655C68">
        <w:rPr>
          <w:b/>
          <w:sz w:val="24"/>
          <w:szCs w:val="24"/>
          <w:lang w:val="en-GB"/>
        </w:rPr>
        <w:t>1.1. Zakon o udruženjima (Sl. glasnik RS", br. 51/2009, 99/2011 - dr. zakoni i 44/2018 - dr.    zakon</w:t>
      </w:r>
      <w:r w:rsidRPr="00655C68">
        <w:rPr>
          <w:b/>
          <w:sz w:val="24"/>
          <w:szCs w:val="24"/>
          <w:vertAlign w:val="superscript"/>
          <w:lang w:val="en-GB"/>
        </w:rPr>
        <w:footnoteReference w:id="20"/>
      </w:r>
      <w:r w:rsidRPr="00655C68">
        <w:rPr>
          <w:b/>
          <w:sz w:val="24"/>
          <w:szCs w:val="24"/>
          <w:lang w:val="en-GB"/>
        </w:rPr>
        <w:t xml:space="preserve">) </w:t>
      </w:r>
      <w:r w:rsidRPr="00655C68">
        <w:rPr>
          <w:sz w:val="24"/>
          <w:szCs w:val="24"/>
          <w:lang w:val="en-GB"/>
        </w:rPr>
        <w:t>definiše u</w:t>
      </w:r>
      <w:r w:rsidRPr="00655C68">
        <w:rPr>
          <w:b/>
          <w:sz w:val="24"/>
          <w:szCs w:val="24"/>
          <w:lang w:val="en-GB"/>
        </w:rPr>
        <w:t xml:space="preserve"> </w:t>
      </w:r>
      <w:r w:rsidRPr="00655C68">
        <w:rPr>
          <w:b/>
          <w:sz w:val="24"/>
          <w:szCs w:val="24"/>
          <w:u w:val="single"/>
          <w:lang w:val="en-GB"/>
        </w:rPr>
        <w:t>članu 10</w:t>
      </w:r>
      <w:r w:rsidRPr="00655C68">
        <w:rPr>
          <w:sz w:val="24"/>
          <w:szCs w:val="24"/>
          <w:lang w:val="en-GB"/>
        </w:rPr>
        <w:t xml:space="preserve"> da osnivač udruženja može biti maloletno lice sa navršenih 14 godina života uz izjavu o davanju saglasnosti njegovog zakonskog zastupnika u skladu sa zakonom, a koja mora da sadrži potvrdu o overi potpisa u skladu sa zakonom. Takođe u </w:t>
      </w:r>
      <w:r w:rsidRPr="00655C68">
        <w:rPr>
          <w:b/>
          <w:sz w:val="24"/>
          <w:szCs w:val="24"/>
          <w:u w:val="single"/>
          <w:lang w:val="en-GB"/>
        </w:rPr>
        <w:t>članu 19</w:t>
      </w:r>
      <w:r w:rsidRPr="00655C68">
        <w:rPr>
          <w:sz w:val="24"/>
          <w:szCs w:val="24"/>
          <w:lang w:val="en-GB"/>
        </w:rPr>
        <w:t xml:space="preserve"> o </w:t>
      </w:r>
      <w:r w:rsidRPr="00655C68">
        <w:rPr>
          <w:bCs/>
          <w:sz w:val="24"/>
          <w:szCs w:val="24"/>
          <w:lang w:val="en-GB"/>
        </w:rPr>
        <w:t>članstvu u udruženju</w:t>
      </w:r>
      <w:bookmarkStart w:id="4" w:name="clan_19"/>
      <w:bookmarkEnd w:id="4"/>
      <w:r w:rsidRPr="00655C68">
        <w:rPr>
          <w:bCs/>
          <w:sz w:val="24"/>
          <w:szCs w:val="24"/>
          <w:lang w:val="en-GB"/>
        </w:rPr>
        <w:t xml:space="preserve"> Zakon propisuje mogućnost da</w:t>
      </w:r>
      <w:r w:rsidRPr="00655C68">
        <w:rPr>
          <w:b/>
          <w:bCs/>
          <w:sz w:val="24"/>
          <w:szCs w:val="24"/>
          <w:lang w:val="en-GB"/>
        </w:rPr>
        <w:t xml:space="preserve"> </w:t>
      </w:r>
      <w:r w:rsidRPr="00655C68">
        <w:rPr>
          <w:sz w:val="24"/>
          <w:szCs w:val="24"/>
          <w:lang w:val="en-GB"/>
        </w:rPr>
        <w:t xml:space="preserve">fizičko lice može biti član udruženja nezavisno od godina starosti, u skladu sa ovim zakonom i statutom udruženja, a da izjavu o pristupanju, odnosno učlanjenju u udruženje za maloletno lice do 14 godina života daje njegov zakonski zastupnik u skladu sa zakonom, a ako je u pitanju maloletnik sa navršenih 14 godina života izjavu daje sam maloletnik uz izjavu o davanju saglasnosti njegovog zakonskog zastupnika u skladu sa zakonom pri čemu izjave moraju da sadrže potvrdu o overi potpisa u skladu sa zakonom. </w:t>
      </w:r>
    </w:p>
    <w:p w:rsidR="00655C68" w:rsidRDefault="00655C68" w:rsidP="007629AE">
      <w:pPr>
        <w:pStyle w:val="NoSpacing"/>
        <w:spacing w:line="276" w:lineRule="auto"/>
        <w:jc w:val="both"/>
        <w:rPr>
          <w:sz w:val="24"/>
          <w:szCs w:val="24"/>
        </w:rPr>
      </w:pPr>
      <w:r w:rsidRPr="00655C68">
        <w:rPr>
          <w:sz w:val="24"/>
          <w:szCs w:val="24"/>
        </w:rPr>
        <w:t>U</w:t>
      </w:r>
      <w:r w:rsidRPr="00655C68">
        <w:rPr>
          <w:b/>
          <w:sz w:val="24"/>
          <w:szCs w:val="24"/>
        </w:rPr>
        <w:t xml:space="preserve"> </w:t>
      </w:r>
      <w:r w:rsidRPr="00655C68">
        <w:rPr>
          <w:b/>
          <w:sz w:val="24"/>
          <w:szCs w:val="24"/>
          <w:u w:val="single"/>
        </w:rPr>
        <w:t>članu 38</w:t>
      </w:r>
      <w:r w:rsidRPr="00655C68">
        <w:rPr>
          <w:sz w:val="24"/>
          <w:szCs w:val="24"/>
        </w:rPr>
        <w:t xml:space="preserve"> (Sredstva za realizovanje programa od javnog interesa) Zakon ne definiše programe udruženja u oblasti mladih pod programe od javnog interesa za koje se obezbeđuju sredstva u budžetu Republik</w:t>
      </w:r>
      <w:r w:rsidR="009844EA">
        <w:rPr>
          <w:sz w:val="24"/>
          <w:szCs w:val="24"/>
        </w:rPr>
        <w:t>e Srbije i dodeljuju po osnovu j</w:t>
      </w:r>
      <w:r w:rsidRPr="00655C68">
        <w:rPr>
          <w:sz w:val="24"/>
          <w:szCs w:val="24"/>
        </w:rPr>
        <w:t>avnog konkursa</w:t>
      </w:r>
      <w:r w:rsidRPr="00655C68">
        <w:rPr>
          <w:sz w:val="24"/>
          <w:szCs w:val="24"/>
          <w:vertAlign w:val="superscript"/>
        </w:rPr>
        <w:footnoteReference w:id="21"/>
      </w:r>
      <w:r w:rsidRPr="00655C68">
        <w:rPr>
          <w:sz w:val="24"/>
          <w:szCs w:val="24"/>
        </w:rPr>
        <w:t xml:space="preserve">.  </w:t>
      </w:r>
    </w:p>
    <w:p w:rsidR="003951C5" w:rsidRPr="00655C68" w:rsidRDefault="003951C5" w:rsidP="007629AE">
      <w:pPr>
        <w:pStyle w:val="NoSpacing"/>
        <w:spacing w:line="276" w:lineRule="auto"/>
        <w:jc w:val="both"/>
        <w:rPr>
          <w:sz w:val="24"/>
          <w:szCs w:val="24"/>
        </w:rPr>
      </w:pPr>
    </w:p>
    <w:p w:rsidR="003951C5" w:rsidRDefault="00655C68" w:rsidP="00D466FC">
      <w:pPr>
        <w:jc w:val="both"/>
        <w:rPr>
          <w:b/>
          <w:sz w:val="24"/>
          <w:szCs w:val="24"/>
        </w:rPr>
      </w:pPr>
      <w:r w:rsidRPr="00655C68">
        <w:rPr>
          <w:b/>
          <w:sz w:val="24"/>
          <w:szCs w:val="24"/>
        </w:rPr>
        <w:t>1.2. Zakon o javnoj svojini ("Sl. glasnik RS", br. 72/2011, 88/2013, 105/2014, 104/2016 - dr. zakon, 108</w:t>
      </w:r>
      <w:r w:rsidRPr="005B7EE9">
        <w:rPr>
          <w:b/>
          <w:sz w:val="24"/>
          <w:szCs w:val="24"/>
        </w:rPr>
        <w:t>/2016, 113/2017, 95/2018 i 153/2020)</w:t>
      </w:r>
      <w:r w:rsidRPr="005B7EE9">
        <w:rPr>
          <w:sz w:val="24"/>
          <w:szCs w:val="24"/>
          <w:vertAlign w:val="superscript"/>
        </w:rPr>
        <w:footnoteReference w:id="22"/>
      </w:r>
      <w:r w:rsidRPr="005B7EE9">
        <w:rPr>
          <w:sz w:val="24"/>
          <w:szCs w:val="24"/>
        </w:rPr>
        <w:t xml:space="preserve">  </w:t>
      </w:r>
      <w:r w:rsidR="00094419" w:rsidRPr="005B7EE9">
        <w:rPr>
          <w:sz w:val="24"/>
          <w:szCs w:val="24"/>
        </w:rPr>
        <w:t>uređuje pravo javne svojine i određena druga imovinska prava Republike Srbije, autonomne pokrajine i jedinice lokalne samouprave</w:t>
      </w:r>
      <w:r w:rsidR="005B7EE9" w:rsidRPr="005B7EE9">
        <w:rPr>
          <w:sz w:val="24"/>
          <w:szCs w:val="24"/>
        </w:rPr>
        <w:t xml:space="preserve"> (</w:t>
      </w:r>
      <w:r w:rsidR="005B7EE9" w:rsidRPr="005B7EE9">
        <w:rPr>
          <w:b/>
          <w:sz w:val="24"/>
          <w:szCs w:val="24"/>
          <w:u w:val="single"/>
        </w:rPr>
        <w:t>član 1</w:t>
      </w:r>
      <w:r w:rsidR="005B7EE9" w:rsidRPr="005B7EE9">
        <w:rPr>
          <w:sz w:val="24"/>
          <w:szCs w:val="24"/>
        </w:rPr>
        <w:t>)</w:t>
      </w:r>
      <w:r w:rsidR="00094419" w:rsidRPr="005B7EE9">
        <w:rPr>
          <w:sz w:val="24"/>
          <w:szCs w:val="24"/>
        </w:rPr>
        <w:t>.</w:t>
      </w:r>
      <w:r w:rsidR="005B7EE9">
        <w:rPr>
          <w:sz w:val="24"/>
          <w:szCs w:val="24"/>
        </w:rPr>
        <w:t xml:space="preserve"> Zakon definiše 3 oblika javne svojine i to: </w:t>
      </w:r>
      <w:r w:rsidR="005B7EE9" w:rsidRPr="005B7EE9">
        <w:rPr>
          <w:sz w:val="24"/>
          <w:szCs w:val="24"/>
        </w:rPr>
        <w:t>državna svojina, pokrajinska svojina i opštinska, odnosno gradska svojina</w:t>
      </w:r>
      <w:r w:rsidR="005B7EE9">
        <w:rPr>
          <w:sz w:val="24"/>
          <w:szCs w:val="24"/>
        </w:rPr>
        <w:t xml:space="preserve"> (</w:t>
      </w:r>
      <w:r w:rsidR="005B7EE9" w:rsidRPr="00CF41ED">
        <w:rPr>
          <w:b/>
          <w:sz w:val="24"/>
          <w:szCs w:val="24"/>
          <w:u w:val="single"/>
        </w:rPr>
        <w:t>član 2</w:t>
      </w:r>
      <w:r w:rsidR="005B7EE9">
        <w:rPr>
          <w:sz w:val="24"/>
          <w:szCs w:val="24"/>
        </w:rPr>
        <w:t>)</w:t>
      </w:r>
      <w:r w:rsidR="00D466FC">
        <w:rPr>
          <w:sz w:val="24"/>
          <w:szCs w:val="24"/>
        </w:rPr>
        <w:t xml:space="preserve"> i republičke organe, autonomnu pokrajnu i njene organe i organizacije i jedinicu lokalne samouprave i njene organe i organizacije kao korisnike imovine u javnoj svojini.</w:t>
      </w:r>
    </w:p>
    <w:p w:rsidR="00756143" w:rsidRDefault="00655C68" w:rsidP="007629AE">
      <w:pPr>
        <w:pStyle w:val="NoSpacing"/>
        <w:spacing w:line="276" w:lineRule="auto"/>
        <w:jc w:val="both"/>
        <w:rPr>
          <w:b/>
          <w:sz w:val="24"/>
          <w:szCs w:val="24"/>
        </w:rPr>
      </w:pPr>
      <w:r w:rsidRPr="00655C68">
        <w:rPr>
          <w:b/>
          <w:sz w:val="24"/>
          <w:szCs w:val="24"/>
        </w:rPr>
        <w:t>2.  OBRAZOVANJE I KULTURA</w:t>
      </w:r>
    </w:p>
    <w:p w:rsidR="00655C68" w:rsidRPr="00655C68" w:rsidRDefault="00655C68" w:rsidP="007629AE">
      <w:pPr>
        <w:pStyle w:val="NoSpacing"/>
        <w:spacing w:line="276" w:lineRule="auto"/>
        <w:jc w:val="both"/>
        <w:rPr>
          <w:b/>
          <w:sz w:val="24"/>
          <w:szCs w:val="24"/>
        </w:rPr>
      </w:pPr>
      <w:r w:rsidRPr="00655C68">
        <w:rPr>
          <w:b/>
          <w:sz w:val="24"/>
          <w:szCs w:val="24"/>
        </w:rPr>
        <w:t xml:space="preserve"> </w:t>
      </w:r>
    </w:p>
    <w:p w:rsidR="00655C68" w:rsidRPr="00655C68" w:rsidRDefault="003951C5" w:rsidP="007629AE">
      <w:pPr>
        <w:pStyle w:val="NoSpacing"/>
        <w:spacing w:line="276" w:lineRule="auto"/>
        <w:jc w:val="both"/>
        <w:rPr>
          <w:sz w:val="24"/>
          <w:szCs w:val="24"/>
        </w:rPr>
      </w:pPr>
      <w:r w:rsidRPr="00DA5FC6">
        <w:rPr>
          <w:b/>
          <w:sz w:val="24"/>
          <w:szCs w:val="24"/>
        </w:rPr>
        <w:t xml:space="preserve">2.1. </w:t>
      </w:r>
      <w:r w:rsidR="00655C68" w:rsidRPr="00DA5FC6">
        <w:rPr>
          <w:b/>
          <w:sz w:val="24"/>
          <w:szCs w:val="24"/>
        </w:rPr>
        <w:t xml:space="preserve">Zakon o osnovama </w:t>
      </w:r>
      <w:r w:rsidR="000058AB" w:rsidRPr="00DA5FC6">
        <w:rPr>
          <w:b/>
          <w:sz w:val="24"/>
          <w:szCs w:val="24"/>
        </w:rPr>
        <w:t xml:space="preserve">sistema </w:t>
      </w:r>
      <w:r w:rsidR="00655C68" w:rsidRPr="00DA5FC6">
        <w:rPr>
          <w:b/>
          <w:sz w:val="24"/>
          <w:szCs w:val="24"/>
        </w:rPr>
        <w:t>obrazovanja i vaspitanja ("Sl. glasnik RS", br. 88/2017, 27/2018 - dr. zakon, 10/2019, 27/2018 - dr. zakon i 6/2020)</w:t>
      </w:r>
      <w:r w:rsidR="00655C68" w:rsidRPr="00DA5FC6">
        <w:rPr>
          <w:b/>
          <w:sz w:val="24"/>
          <w:szCs w:val="24"/>
          <w:vertAlign w:val="superscript"/>
        </w:rPr>
        <w:footnoteReference w:id="23"/>
      </w:r>
      <w:r w:rsidR="000058AB" w:rsidRPr="00DA5FC6">
        <w:rPr>
          <w:b/>
          <w:sz w:val="24"/>
          <w:szCs w:val="24"/>
        </w:rPr>
        <w:t xml:space="preserve">, </w:t>
      </w:r>
      <w:r w:rsidR="000058AB" w:rsidRPr="00DA5FC6">
        <w:rPr>
          <w:sz w:val="24"/>
          <w:szCs w:val="24"/>
        </w:rPr>
        <w:t>u daljem tekstu: ZOSOV,</w:t>
      </w:r>
      <w:r w:rsidR="00655C68" w:rsidRPr="00DA5FC6">
        <w:rPr>
          <w:b/>
          <w:sz w:val="24"/>
          <w:szCs w:val="24"/>
        </w:rPr>
        <w:t xml:space="preserve"> </w:t>
      </w:r>
      <w:r w:rsidR="00655C68" w:rsidRPr="00DA5FC6">
        <w:rPr>
          <w:sz w:val="24"/>
          <w:szCs w:val="24"/>
        </w:rPr>
        <w:t xml:space="preserve">definiše u </w:t>
      </w:r>
      <w:r w:rsidR="00655C68" w:rsidRPr="00DA5FC6">
        <w:rPr>
          <w:b/>
          <w:sz w:val="24"/>
          <w:szCs w:val="24"/>
          <w:u w:val="single"/>
        </w:rPr>
        <w:t>članu 4</w:t>
      </w:r>
      <w:r w:rsidR="00655C68" w:rsidRPr="00DA5FC6">
        <w:rPr>
          <w:sz w:val="24"/>
          <w:szCs w:val="24"/>
        </w:rPr>
        <w:t xml:space="preserve"> </w:t>
      </w:r>
      <w:r w:rsidR="000058AB" w:rsidRPr="00DA5FC6">
        <w:rPr>
          <w:sz w:val="24"/>
          <w:szCs w:val="24"/>
        </w:rPr>
        <w:t>uzrast</w:t>
      </w:r>
      <w:r w:rsidR="00655C68" w:rsidRPr="00DA5FC6">
        <w:rPr>
          <w:sz w:val="24"/>
          <w:szCs w:val="24"/>
        </w:rPr>
        <w:t xml:space="preserve"> mladih (pravo na besplatno obrazovanje)</w:t>
      </w:r>
      <w:r w:rsidR="00E10435" w:rsidRPr="00DA5FC6">
        <w:rPr>
          <w:sz w:val="24"/>
          <w:szCs w:val="24"/>
        </w:rPr>
        <w:t>, pri čemu navodi da</w:t>
      </w:r>
      <w:r w:rsidR="00655C68" w:rsidRPr="00DA5FC6">
        <w:rPr>
          <w:sz w:val="24"/>
          <w:szCs w:val="24"/>
        </w:rPr>
        <w:t xml:space="preserve"> je </w:t>
      </w:r>
      <w:r w:rsidR="00655C68" w:rsidRPr="00DA5FC6">
        <w:rPr>
          <w:sz w:val="24"/>
          <w:szCs w:val="24"/>
          <w:lang w:val="en-GB"/>
        </w:rPr>
        <w:t>redovan učenik lice koje je u prvom razredu srednjeg obrazovanja i obrazovanja za rad</w:t>
      </w:r>
      <w:r w:rsidR="00E01E76" w:rsidRPr="00DA5FC6">
        <w:rPr>
          <w:sz w:val="24"/>
          <w:szCs w:val="24"/>
          <w:lang w:val="en-GB"/>
        </w:rPr>
        <w:t>,</w:t>
      </w:r>
      <w:r w:rsidR="00655C68" w:rsidRPr="00DA5FC6">
        <w:rPr>
          <w:sz w:val="24"/>
          <w:szCs w:val="24"/>
          <w:lang w:val="en-GB"/>
        </w:rPr>
        <w:t xml:space="preserve"> mlađe od 17 godina, a vanredan učenik - lice starije od 17 godina. Lice starije od 17 godina koje je prethodne školske godine završilo osnovnu školu u trajanju od osam godina, može u narednoj školskoj godini upisati srednju školu u svojstvu redovnog učenika. Lice koje je steklo srednje obrazovanje, a želi da se prekvalifikuje ili dokvalifikuje, stekne specijalističko ili majstorsko obrazovanje, plaća školarinu s tim da se pojedini vanredni učenici - lica starija od 17 godina, usled teške materijalne i socijalne situacije, mogu osloboditi plaćanja školarine, radi postizanja pune ravnopravnosti u sticanju obrazovanja i vaspitanja. U </w:t>
      </w:r>
      <w:r w:rsidR="00655C68" w:rsidRPr="00DA5FC6">
        <w:rPr>
          <w:b/>
          <w:sz w:val="24"/>
          <w:szCs w:val="24"/>
          <w:u w:val="single"/>
          <w:lang w:val="en-GB"/>
        </w:rPr>
        <w:t>članu 29</w:t>
      </w:r>
      <w:r w:rsidR="00655C68" w:rsidRPr="00DA5FC6">
        <w:rPr>
          <w:sz w:val="24"/>
          <w:szCs w:val="24"/>
          <w:lang w:val="en-GB"/>
        </w:rPr>
        <w:t xml:space="preserve"> Zakon navodi da se vreme koje učenik provodi u školi uređuje posebnim zakonom </w:t>
      </w:r>
      <w:r w:rsidR="00E03D21" w:rsidRPr="00DA5FC6">
        <w:rPr>
          <w:sz w:val="24"/>
          <w:szCs w:val="24"/>
          <w:lang w:val="en-GB"/>
        </w:rPr>
        <w:t>(čl. 28 Zakona o srednjem obrazovanju i vaspitanju)</w:t>
      </w:r>
      <w:r w:rsidR="00655C68" w:rsidRPr="00DA5FC6">
        <w:rPr>
          <w:sz w:val="24"/>
          <w:szCs w:val="24"/>
          <w:lang w:val="en-GB"/>
        </w:rPr>
        <w:t xml:space="preserve">, a čiji propisi mogu biti od značaja za razumevanje odnosa vremena koje učenik provodi u školi i privatnom životu i </w:t>
      </w:r>
      <w:r w:rsidRPr="00DA5FC6">
        <w:rPr>
          <w:sz w:val="24"/>
          <w:szCs w:val="24"/>
          <w:lang w:val="en-GB"/>
        </w:rPr>
        <w:t>opštoj dobrobiti dece i mladih.</w:t>
      </w:r>
      <w:r w:rsidR="00655C68" w:rsidRPr="00DA5FC6">
        <w:rPr>
          <w:sz w:val="24"/>
          <w:szCs w:val="24"/>
          <w:lang w:val="en-GB"/>
        </w:rPr>
        <w:t xml:space="preserve"> Zakonom se dalje preciznije određuju prava deteta i učenika (</w:t>
      </w:r>
      <w:r w:rsidR="00655C68" w:rsidRPr="00DA5FC6">
        <w:rPr>
          <w:b/>
          <w:sz w:val="24"/>
          <w:szCs w:val="24"/>
          <w:u w:val="single"/>
          <w:lang w:val="en-GB"/>
        </w:rPr>
        <w:t>član 79</w:t>
      </w:r>
      <w:r w:rsidR="00655C68" w:rsidRPr="00DA5FC6">
        <w:rPr>
          <w:sz w:val="24"/>
          <w:szCs w:val="24"/>
          <w:lang w:val="en-GB"/>
        </w:rPr>
        <w:t>), obaveze učenika (</w:t>
      </w:r>
      <w:r w:rsidR="00655C68" w:rsidRPr="00DA5FC6">
        <w:rPr>
          <w:b/>
          <w:sz w:val="24"/>
          <w:szCs w:val="24"/>
          <w:u w:val="single"/>
          <w:lang w:val="en-GB"/>
        </w:rPr>
        <w:t>član 80</w:t>
      </w:r>
      <w:r w:rsidR="00655C68" w:rsidRPr="00DA5FC6">
        <w:rPr>
          <w:sz w:val="24"/>
          <w:szCs w:val="24"/>
          <w:lang w:val="en-GB"/>
        </w:rPr>
        <w:t>) i odgovornosti učenika (</w:t>
      </w:r>
      <w:r w:rsidR="00655C68" w:rsidRPr="00DA5FC6">
        <w:rPr>
          <w:b/>
          <w:sz w:val="24"/>
          <w:szCs w:val="24"/>
          <w:u w:val="single"/>
          <w:lang w:val="en-GB"/>
        </w:rPr>
        <w:t>član 83</w:t>
      </w:r>
      <w:r w:rsidR="00655C68" w:rsidRPr="00DA5FC6">
        <w:rPr>
          <w:sz w:val="24"/>
          <w:szCs w:val="24"/>
          <w:lang w:val="en-GB"/>
        </w:rPr>
        <w:t xml:space="preserve">). </w:t>
      </w:r>
      <w:r w:rsidRPr="00DA5FC6">
        <w:rPr>
          <w:sz w:val="24"/>
          <w:szCs w:val="24"/>
          <w:lang w:val="en-GB"/>
        </w:rPr>
        <w:t xml:space="preserve"> </w:t>
      </w:r>
      <w:r w:rsidR="00655C68" w:rsidRPr="00DA5FC6">
        <w:rPr>
          <w:sz w:val="24"/>
          <w:szCs w:val="24"/>
          <w:lang w:val="en-GB"/>
        </w:rPr>
        <w:t>Prava deteta i učenika ostvaruju se u skladu sa potvrđenim međunarodnim ugovorima, ovim i drugim zakonima.</w:t>
      </w:r>
      <w:r w:rsidRPr="00DA5FC6">
        <w:rPr>
          <w:sz w:val="24"/>
          <w:szCs w:val="24"/>
          <w:lang w:val="en-GB"/>
        </w:rPr>
        <w:t xml:space="preserve"> </w:t>
      </w:r>
      <w:r w:rsidR="00655C68" w:rsidRPr="00DA5FC6">
        <w:rPr>
          <w:sz w:val="24"/>
          <w:szCs w:val="24"/>
        </w:rPr>
        <w:t>Ustanova, odnosno zaposleni u ustanovi dužni su da obezbede ostvarivanje prava deteta i učenika, a naročito pravo na:</w:t>
      </w:r>
    </w:p>
    <w:p w:rsidR="00655C68" w:rsidRPr="00655C68" w:rsidRDefault="00655C68" w:rsidP="007629AE">
      <w:pPr>
        <w:pStyle w:val="NoSpacing"/>
        <w:spacing w:line="276" w:lineRule="auto"/>
        <w:rPr>
          <w:sz w:val="24"/>
          <w:szCs w:val="24"/>
        </w:rPr>
      </w:pPr>
      <w:r w:rsidRPr="00655C68">
        <w:rPr>
          <w:sz w:val="24"/>
          <w:szCs w:val="24"/>
        </w:rPr>
        <w:t>1) kvalitetan obrazovno-vaspitni rad koji obezbeđuje ostvarivanje principa i ciljeva iz čl. 7. i 8. ovog zakona;</w:t>
      </w:r>
    </w:p>
    <w:p w:rsidR="00655C68" w:rsidRPr="00655C68" w:rsidRDefault="00655C68" w:rsidP="007629AE">
      <w:pPr>
        <w:pStyle w:val="NoSpacing"/>
        <w:spacing w:line="276" w:lineRule="auto"/>
        <w:rPr>
          <w:sz w:val="24"/>
          <w:szCs w:val="24"/>
        </w:rPr>
      </w:pPr>
      <w:r w:rsidRPr="00655C68">
        <w:rPr>
          <w:sz w:val="24"/>
          <w:szCs w:val="24"/>
        </w:rPr>
        <w:t>2) uvažavanje ličnosti;</w:t>
      </w:r>
    </w:p>
    <w:p w:rsidR="00655C68" w:rsidRPr="00655C68" w:rsidRDefault="00655C68" w:rsidP="007629AE">
      <w:pPr>
        <w:pStyle w:val="NoSpacing"/>
        <w:spacing w:line="276" w:lineRule="auto"/>
        <w:rPr>
          <w:sz w:val="24"/>
          <w:szCs w:val="24"/>
        </w:rPr>
      </w:pPr>
      <w:r w:rsidRPr="00655C68">
        <w:rPr>
          <w:sz w:val="24"/>
          <w:szCs w:val="24"/>
        </w:rPr>
        <w:t>3) podršku za svestrani razvoj ličnosti, podršku za posebno iskazane talente i njihovu afirmaciju;</w:t>
      </w:r>
    </w:p>
    <w:p w:rsidR="00655C68" w:rsidRPr="00655C68" w:rsidRDefault="00655C68" w:rsidP="007629AE">
      <w:pPr>
        <w:pStyle w:val="NoSpacing"/>
        <w:spacing w:line="276" w:lineRule="auto"/>
        <w:rPr>
          <w:sz w:val="24"/>
          <w:szCs w:val="24"/>
        </w:rPr>
      </w:pPr>
      <w:r w:rsidRPr="00655C68">
        <w:rPr>
          <w:sz w:val="24"/>
          <w:szCs w:val="24"/>
        </w:rPr>
        <w:t>4) zaštitu od diskriminacije, nasilja, zlostavljanja i zanemarivanja;</w:t>
      </w:r>
    </w:p>
    <w:p w:rsidR="00655C68" w:rsidRPr="00655C68" w:rsidRDefault="00655C68" w:rsidP="007629AE">
      <w:pPr>
        <w:pStyle w:val="NoSpacing"/>
        <w:spacing w:line="276" w:lineRule="auto"/>
        <w:rPr>
          <w:sz w:val="24"/>
          <w:szCs w:val="24"/>
        </w:rPr>
      </w:pPr>
      <w:r w:rsidRPr="00655C68">
        <w:rPr>
          <w:sz w:val="24"/>
          <w:szCs w:val="24"/>
        </w:rPr>
        <w:t>5) blagovremenu i potpunu informaciju o pitanjima od značaja za obrazovanje i vaspitanje;</w:t>
      </w:r>
    </w:p>
    <w:p w:rsidR="00655C68" w:rsidRPr="00655C68" w:rsidRDefault="00655C68" w:rsidP="007629AE">
      <w:pPr>
        <w:pStyle w:val="NoSpacing"/>
        <w:spacing w:line="276" w:lineRule="auto"/>
        <w:rPr>
          <w:sz w:val="24"/>
          <w:szCs w:val="24"/>
        </w:rPr>
      </w:pPr>
      <w:r w:rsidRPr="00655C68">
        <w:rPr>
          <w:sz w:val="24"/>
          <w:szCs w:val="24"/>
        </w:rPr>
        <w:t>6) informacije o pravima i obavezama;</w:t>
      </w:r>
    </w:p>
    <w:p w:rsidR="00655C68" w:rsidRPr="00655C68" w:rsidRDefault="00655C68" w:rsidP="007629AE">
      <w:pPr>
        <w:pStyle w:val="NoSpacing"/>
        <w:spacing w:line="276" w:lineRule="auto"/>
        <w:rPr>
          <w:sz w:val="24"/>
          <w:szCs w:val="24"/>
        </w:rPr>
      </w:pPr>
      <w:r w:rsidRPr="00655C68">
        <w:rPr>
          <w:sz w:val="24"/>
          <w:szCs w:val="24"/>
        </w:rPr>
        <w:t>7) učestvovanje u radu organa škole, u skladu sa ovim i posebnim zakonom;</w:t>
      </w:r>
    </w:p>
    <w:p w:rsidR="00655C68" w:rsidRPr="00655C68" w:rsidRDefault="00655C68" w:rsidP="007629AE">
      <w:pPr>
        <w:pStyle w:val="NoSpacing"/>
        <w:spacing w:line="276" w:lineRule="auto"/>
        <w:rPr>
          <w:sz w:val="24"/>
          <w:szCs w:val="24"/>
        </w:rPr>
      </w:pPr>
      <w:r w:rsidRPr="00655C68">
        <w:rPr>
          <w:sz w:val="24"/>
          <w:szCs w:val="24"/>
        </w:rPr>
        <w:t>8) slobodu udruživanja u različite grupe, klubove i organizovanje učeničkog parlamenta;</w:t>
      </w:r>
    </w:p>
    <w:p w:rsidR="00655C68" w:rsidRPr="00655C68" w:rsidRDefault="00655C68" w:rsidP="007629AE">
      <w:pPr>
        <w:pStyle w:val="NoSpacing"/>
        <w:spacing w:line="276" w:lineRule="auto"/>
        <w:rPr>
          <w:sz w:val="24"/>
          <w:szCs w:val="24"/>
        </w:rPr>
      </w:pPr>
      <w:r w:rsidRPr="00655C68">
        <w:rPr>
          <w:sz w:val="24"/>
          <w:szCs w:val="24"/>
        </w:rPr>
        <w:t>9) javnost i obrazloženje ocene i podnošenje prigovora na ocenu i ispit;</w:t>
      </w:r>
    </w:p>
    <w:p w:rsidR="00655C68" w:rsidRPr="00655C68" w:rsidRDefault="00655C68" w:rsidP="007629AE">
      <w:pPr>
        <w:pStyle w:val="NoSpacing"/>
        <w:spacing w:line="276" w:lineRule="auto"/>
        <w:rPr>
          <w:sz w:val="24"/>
          <w:szCs w:val="24"/>
        </w:rPr>
      </w:pPr>
      <w:r w:rsidRPr="00655C68">
        <w:rPr>
          <w:sz w:val="24"/>
          <w:szCs w:val="24"/>
        </w:rPr>
        <w:t>10) pokretanje inicijative za preispitivanje odgovornosti učesnika u obrazovno-vaspitnom procesu ukoliko prava iz stava 2. tač. 1)-9) ovog člana nisu ostvarena;</w:t>
      </w:r>
    </w:p>
    <w:p w:rsidR="00655C68" w:rsidRPr="00655C68" w:rsidRDefault="00655C68" w:rsidP="007629AE">
      <w:pPr>
        <w:pStyle w:val="NoSpacing"/>
        <w:spacing w:line="276" w:lineRule="auto"/>
        <w:rPr>
          <w:sz w:val="24"/>
          <w:szCs w:val="24"/>
        </w:rPr>
      </w:pPr>
      <w:r w:rsidRPr="00655C68">
        <w:rPr>
          <w:sz w:val="24"/>
          <w:szCs w:val="24"/>
        </w:rPr>
        <w:t>11) zaštitu i pravično postupanje ustanove prema detetu i učeniku;</w:t>
      </w:r>
    </w:p>
    <w:p w:rsidR="00655C68" w:rsidRPr="00655C68" w:rsidRDefault="00655C68" w:rsidP="007629AE">
      <w:pPr>
        <w:pStyle w:val="NoSpacing"/>
        <w:spacing w:line="276" w:lineRule="auto"/>
        <w:rPr>
          <w:sz w:val="24"/>
          <w:szCs w:val="24"/>
        </w:rPr>
      </w:pPr>
      <w:r w:rsidRPr="00655C68">
        <w:rPr>
          <w:sz w:val="24"/>
          <w:szCs w:val="24"/>
        </w:rPr>
        <w:t>12) stipendiju, kredit, smeštaj i ishranu u domu učenika, u skladu sa posebnim zakonom;</w:t>
      </w:r>
    </w:p>
    <w:p w:rsidR="00655C68" w:rsidRPr="00655C68" w:rsidRDefault="00655C68" w:rsidP="007629AE">
      <w:pPr>
        <w:pStyle w:val="NoSpacing"/>
        <w:spacing w:line="276" w:lineRule="auto"/>
        <w:rPr>
          <w:sz w:val="24"/>
          <w:szCs w:val="24"/>
        </w:rPr>
      </w:pPr>
      <w:r w:rsidRPr="00655C68">
        <w:rPr>
          <w:sz w:val="24"/>
          <w:szCs w:val="24"/>
        </w:rPr>
        <w:t>13) druga prava u oblasti obrazovanja i vaspitanja, u skladu sa zakonom.</w:t>
      </w:r>
    </w:p>
    <w:p w:rsidR="00655C68" w:rsidRPr="00655C68" w:rsidRDefault="00655C68" w:rsidP="007629AE">
      <w:pPr>
        <w:pStyle w:val="NoSpacing"/>
        <w:spacing w:line="276" w:lineRule="auto"/>
        <w:rPr>
          <w:sz w:val="24"/>
          <w:szCs w:val="24"/>
        </w:rPr>
      </w:pPr>
      <w:r w:rsidRPr="00655C68">
        <w:rPr>
          <w:sz w:val="24"/>
          <w:szCs w:val="24"/>
        </w:rPr>
        <w:t>U ostvarivanju svojih prava učenik ne sme da ugrožava druge u ostvarivanju prava.</w:t>
      </w:r>
    </w:p>
    <w:p w:rsidR="00655C68" w:rsidRPr="00655C68" w:rsidRDefault="00655C68" w:rsidP="007629AE">
      <w:pPr>
        <w:pStyle w:val="NoSpacing"/>
        <w:spacing w:line="276" w:lineRule="auto"/>
        <w:rPr>
          <w:sz w:val="24"/>
          <w:szCs w:val="24"/>
        </w:rPr>
      </w:pPr>
      <w:r w:rsidRPr="00655C68">
        <w:rPr>
          <w:sz w:val="24"/>
          <w:szCs w:val="24"/>
        </w:rPr>
        <w:t>Učenik ima obavezu da:</w:t>
      </w:r>
    </w:p>
    <w:p w:rsidR="00655C68" w:rsidRPr="00655C68" w:rsidRDefault="00655C68" w:rsidP="007629AE">
      <w:pPr>
        <w:pStyle w:val="NoSpacing"/>
        <w:spacing w:line="276" w:lineRule="auto"/>
        <w:rPr>
          <w:sz w:val="24"/>
          <w:szCs w:val="24"/>
        </w:rPr>
      </w:pPr>
      <w:r w:rsidRPr="00655C68">
        <w:rPr>
          <w:sz w:val="24"/>
          <w:szCs w:val="24"/>
        </w:rPr>
        <w:t>1) redovno pohađa nastavu i izvršava školske obaveze;</w:t>
      </w:r>
    </w:p>
    <w:p w:rsidR="00655C68" w:rsidRPr="00655C68" w:rsidRDefault="00655C68" w:rsidP="007629AE">
      <w:pPr>
        <w:pStyle w:val="NoSpacing"/>
        <w:spacing w:line="276" w:lineRule="auto"/>
        <w:rPr>
          <w:sz w:val="24"/>
          <w:szCs w:val="24"/>
        </w:rPr>
      </w:pPr>
      <w:r w:rsidRPr="00655C68">
        <w:rPr>
          <w:sz w:val="24"/>
          <w:szCs w:val="24"/>
        </w:rPr>
        <w:t>2) poštuje pravila ponašanja u školi, odluke direktora i organa škole;</w:t>
      </w:r>
    </w:p>
    <w:p w:rsidR="00655C68" w:rsidRPr="00655C68" w:rsidRDefault="00655C68" w:rsidP="007629AE">
      <w:pPr>
        <w:pStyle w:val="NoSpacing"/>
        <w:spacing w:line="276" w:lineRule="auto"/>
        <w:rPr>
          <w:sz w:val="24"/>
          <w:szCs w:val="24"/>
        </w:rPr>
      </w:pPr>
      <w:r w:rsidRPr="00655C68">
        <w:rPr>
          <w:sz w:val="24"/>
          <w:szCs w:val="24"/>
        </w:rPr>
        <w:t>3) radi na usvajanju znanja, veština i stavova utvrđenih školskim programom, prati sopstveni napredak i izveštava o tome nastavnike i roditelje, odnosno druge zakonske zastupnike;</w:t>
      </w:r>
    </w:p>
    <w:p w:rsidR="00655C68" w:rsidRPr="00655C68" w:rsidRDefault="00655C68" w:rsidP="007629AE">
      <w:pPr>
        <w:pStyle w:val="NoSpacing"/>
        <w:spacing w:line="276" w:lineRule="auto"/>
        <w:rPr>
          <w:sz w:val="24"/>
          <w:szCs w:val="24"/>
        </w:rPr>
      </w:pPr>
      <w:r w:rsidRPr="00655C68">
        <w:rPr>
          <w:sz w:val="24"/>
          <w:szCs w:val="24"/>
        </w:rPr>
        <w:t>4) ne ometa izvođenje nastave i ne napušta čas bez prethodnog odobrenja nastavnika;</w:t>
      </w:r>
    </w:p>
    <w:p w:rsidR="00655C68" w:rsidRPr="00655C68" w:rsidRDefault="00655C68" w:rsidP="007629AE">
      <w:pPr>
        <w:pStyle w:val="NoSpacing"/>
        <w:spacing w:line="276" w:lineRule="auto"/>
        <w:rPr>
          <w:sz w:val="24"/>
          <w:szCs w:val="24"/>
        </w:rPr>
      </w:pPr>
      <w:r w:rsidRPr="00655C68">
        <w:rPr>
          <w:sz w:val="24"/>
          <w:szCs w:val="24"/>
        </w:rPr>
        <w:t>5) poštuje ličnost drugih učenika, nastavnika i ostalih zaposlenih u školi;</w:t>
      </w:r>
    </w:p>
    <w:p w:rsidR="00655C68" w:rsidRPr="00655C68" w:rsidRDefault="00655C68" w:rsidP="007629AE">
      <w:pPr>
        <w:pStyle w:val="NoSpacing"/>
        <w:spacing w:line="276" w:lineRule="auto"/>
        <w:rPr>
          <w:sz w:val="24"/>
          <w:szCs w:val="24"/>
        </w:rPr>
      </w:pPr>
      <w:r w:rsidRPr="00655C68">
        <w:rPr>
          <w:sz w:val="24"/>
          <w:szCs w:val="24"/>
        </w:rPr>
        <w:t>6) čuva imovinu škole i čistoću i estetski izgled školskih prostorija;</w:t>
      </w:r>
    </w:p>
    <w:p w:rsidR="00655C68" w:rsidRPr="00655C68" w:rsidRDefault="00655C68" w:rsidP="007629AE">
      <w:pPr>
        <w:pStyle w:val="NoSpacing"/>
        <w:spacing w:line="276" w:lineRule="auto"/>
        <w:rPr>
          <w:sz w:val="24"/>
          <w:szCs w:val="24"/>
        </w:rPr>
      </w:pPr>
      <w:r w:rsidRPr="00655C68">
        <w:rPr>
          <w:sz w:val="24"/>
          <w:szCs w:val="24"/>
        </w:rPr>
        <w:t>7) stara se o očuvanju životne sredine i ponaša u skladu sa pravilima ekološke etike.</w:t>
      </w:r>
    </w:p>
    <w:p w:rsidR="00655C68" w:rsidRPr="00655C68" w:rsidRDefault="00655C68" w:rsidP="007629AE">
      <w:pPr>
        <w:pStyle w:val="NoSpacing"/>
        <w:spacing w:line="276" w:lineRule="auto"/>
        <w:rPr>
          <w:sz w:val="24"/>
          <w:szCs w:val="24"/>
        </w:rPr>
      </w:pPr>
    </w:p>
    <w:p w:rsidR="00655C68" w:rsidRPr="00655C68" w:rsidRDefault="00655C68" w:rsidP="007629AE">
      <w:pPr>
        <w:pStyle w:val="NoSpacing"/>
        <w:spacing w:line="276" w:lineRule="auto"/>
        <w:jc w:val="both"/>
        <w:rPr>
          <w:sz w:val="24"/>
          <w:szCs w:val="24"/>
          <w:lang w:val="en-GB"/>
        </w:rPr>
      </w:pPr>
      <w:r w:rsidRPr="00655C68">
        <w:rPr>
          <w:sz w:val="24"/>
          <w:szCs w:val="24"/>
          <w:lang w:val="en-GB"/>
        </w:rPr>
        <w:t>Prema učeniku koji vrši povredu pravila ponašanja u školi ili ne poštuje odluke direktora i organa škole, neopravdano izostane sa nastave pet časova, odnosno koji svojim ponašanjem ugrožava druge u ostvarivanju njihovih prava, škola će uz učešće roditelja, odnosno drugog zakonskog zastupnika, pojačati vaspitni rad aktivnostima: u okviru odeljenjske zajednice, stručnim radom odeljenjskog starešine, pedagoga, psihologa, posebnih timova, a kada je to neophodno da sarađuje sa odgovarajućim ustanovama socijalne, odnosno zdravstvene zaštite sa ciljem definisanja i pružanja podrške učeniku u vezi sa promenom njegovog ponašanja.</w:t>
      </w:r>
      <w:r w:rsidR="002760EF">
        <w:rPr>
          <w:sz w:val="24"/>
          <w:szCs w:val="24"/>
          <w:lang w:val="en-GB"/>
        </w:rPr>
        <w:t xml:space="preserve"> </w:t>
      </w:r>
      <w:r w:rsidRPr="00655C68">
        <w:rPr>
          <w:sz w:val="24"/>
          <w:szCs w:val="24"/>
          <w:lang w:val="en-GB"/>
        </w:rPr>
        <w:t>Učenik može da odgovara za lakšu povredu obaveze utvrđenu opštim aktom škole, za težu povredu obaveze koja je u vreme izvršenja bila propisana ovim zakonom i za povredu zabrane iz čl. 110-112. ovog zakona.</w:t>
      </w:r>
      <w:r w:rsidR="002760EF">
        <w:rPr>
          <w:sz w:val="24"/>
          <w:szCs w:val="24"/>
          <w:lang w:val="en-GB"/>
        </w:rPr>
        <w:t xml:space="preserve"> </w:t>
      </w:r>
      <w:r w:rsidRPr="00655C68">
        <w:rPr>
          <w:sz w:val="24"/>
          <w:szCs w:val="24"/>
          <w:lang w:val="en-GB"/>
        </w:rPr>
        <w:t>Teže povrede obaveza učenika su:</w:t>
      </w:r>
    </w:p>
    <w:p w:rsidR="00655C68" w:rsidRPr="00655C68" w:rsidRDefault="00655C68" w:rsidP="00DB25D7">
      <w:pPr>
        <w:pStyle w:val="NoSpacing"/>
        <w:spacing w:line="276" w:lineRule="auto"/>
        <w:jc w:val="both"/>
        <w:rPr>
          <w:sz w:val="24"/>
          <w:szCs w:val="24"/>
          <w:lang w:val="en-GB"/>
        </w:rPr>
      </w:pPr>
      <w:r w:rsidRPr="00655C68">
        <w:rPr>
          <w:sz w:val="24"/>
          <w:szCs w:val="24"/>
          <w:lang w:val="en-GB"/>
        </w:rPr>
        <w:t>1) uništenje, oštećenje, skrivanje, iznošenje, prepravka ili dopisivanje podataka u evidenciji koju vodi škola ili druga organizacija, odnosno organ;</w:t>
      </w:r>
    </w:p>
    <w:p w:rsidR="00655C68" w:rsidRPr="00655C68" w:rsidRDefault="00655C68" w:rsidP="00DB25D7">
      <w:pPr>
        <w:pStyle w:val="NoSpacing"/>
        <w:spacing w:line="276" w:lineRule="auto"/>
        <w:jc w:val="both"/>
        <w:rPr>
          <w:sz w:val="24"/>
          <w:szCs w:val="24"/>
          <w:lang w:val="en-GB"/>
        </w:rPr>
      </w:pPr>
      <w:r w:rsidRPr="00655C68">
        <w:rPr>
          <w:sz w:val="24"/>
          <w:szCs w:val="24"/>
          <w:lang w:val="en-GB"/>
        </w:rPr>
        <w:t>2) prepravka ili dopisivanje podataka u javnoj ispravi koju izdaje škola ili organ, odnosno ispravi koju izda druga organizacija;</w:t>
      </w:r>
    </w:p>
    <w:p w:rsidR="00655C68" w:rsidRPr="00655C68" w:rsidRDefault="00655C68" w:rsidP="00DB25D7">
      <w:pPr>
        <w:pStyle w:val="NoSpacing"/>
        <w:spacing w:line="276" w:lineRule="auto"/>
        <w:jc w:val="both"/>
        <w:rPr>
          <w:sz w:val="24"/>
          <w:szCs w:val="24"/>
          <w:lang w:val="en-GB"/>
        </w:rPr>
      </w:pPr>
      <w:r w:rsidRPr="00655C68">
        <w:rPr>
          <w:sz w:val="24"/>
          <w:szCs w:val="24"/>
          <w:lang w:val="en-GB"/>
        </w:rPr>
        <w:t>3) uništenje ili krađa imovine škole, privrednog društva, preduzetnika, učenika ili zaposlenog;</w:t>
      </w:r>
    </w:p>
    <w:p w:rsidR="00655C68" w:rsidRPr="00655C68" w:rsidRDefault="00655C68" w:rsidP="00DB25D7">
      <w:pPr>
        <w:pStyle w:val="NoSpacing"/>
        <w:spacing w:line="276" w:lineRule="auto"/>
        <w:jc w:val="both"/>
        <w:rPr>
          <w:sz w:val="24"/>
          <w:szCs w:val="24"/>
          <w:lang w:val="en-GB"/>
        </w:rPr>
      </w:pPr>
      <w:r w:rsidRPr="00655C68">
        <w:rPr>
          <w:sz w:val="24"/>
          <w:szCs w:val="24"/>
          <w:lang w:val="en-GB"/>
        </w:rPr>
        <w:t>4) posedovanje, podstrekavanje, pomaganje, davanje drugom učeniku i upotreba alkohola, duvana, narkotičkog sredstva ili psihoaktivne supstance;</w:t>
      </w:r>
    </w:p>
    <w:p w:rsidR="00655C68" w:rsidRPr="00655C68" w:rsidRDefault="00655C68" w:rsidP="00DB25D7">
      <w:pPr>
        <w:pStyle w:val="NoSpacing"/>
        <w:spacing w:line="276" w:lineRule="auto"/>
        <w:jc w:val="both"/>
        <w:rPr>
          <w:sz w:val="24"/>
          <w:szCs w:val="24"/>
          <w:lang w:val="en-GB"/>
        </w:rPr>
      </w:pPr>
      <w:r w:rsidRPr="00655C68">
        <w:rPr>
          <w:sz w:val="24"/>
          <w:szCs w:val="24"/>
          <w:lang w:val="en-GB"/>
        </w:rPr>
        <w:t>5) unošenje u školu ili drugu organizaciju oružja, pirotehničkog sredstva ili drugog predmeta kojim može da ugrozi ili povredi drugo lice;</w:t>
      </w:r>
    </w:p>
    <w:p w:rsidR="00655C68" w:rsidRPr="00655C68" w:rsidRDefault="00655C68" w:rsidP="00DB25D7">
      <w:pPr>
        <w:pStyle w:val="NoSpacing"/>
        <w:spacing w:line="276" w:lineRule="auto"/>
        <w:jc w:val="both"/>
        <w:rPr>
          <w:sz w:val="24"/>
          <w:szCs w:val="24"/>
          <w:lang w:val="en-GB"/>
        </w:rPr>
      </w:pPr>
      <w:r w:rsidRPr="00655C68">
        <w:rPr>
          <w:sz w:val="24"/>
          <w:szCs w:val="24"/>
          <w:lang w:val="en-GB"/>
        </w:rPr>
        <w:t>6) ponašanje učenika kojim ugrožava vlastitu bezbednost ili bezbednost drugih učenika, nastavnika i zaposlenih u školi, u školskim i drugim aktivnostima koje se ostvaruju van škole, a koje škola organizuje i koje dovodi do njihovog fizičkog i psihičkog povređivanja;</w:t>
      </w:r>
    </w:p>
    <w:p w:rsidR="00655C68" w:rsidRPr="00655C68" w:rsidRDefault="00655C68" w:rsidP="00DB25D7">
      <w:pPr>
        <w:pStyle w:val="NoSpacing"/>
        <w:spacing w:line="276" w:lineRule="auto"/>
        <w:jc w:val="both"/>
        <w:rPr>
          <w:sz w:val="24"/>
          <w:szCs w:val="24"/>
          <w:lang w:val="en-GB"/>
        </w:rPr>
      </w:pPr>
      <w:r w:rsidRPr="00655C68">
        <w:rPr>
          <w:sz w:val="24"/>
          <w:szCs w:val="24"/>
          <w:lang w:val="en-GB"/>
        </w:rPr>
        <w:t>7) upotreba mobilnog telefona, elektronskog uređaja i drugog sredstva u svrhe kojima se ugrožavaju prava drugih ili u svrhe prevare u postupku ocenjivanja;</w:t>
      </w:r>
    </w:p>
    <w:p w:rsidR="00655C68" w:rsidRPr="00655C68" w:rsidRDefault="00655C68" w:rsidP="00DB25D7">
      <w:pPr>
        <w:pStyle w:val="NoSpacing"/>
        <w:spacing w:line="276" w:lineRule="auto"/>
        <w:jc w:val="both"/>
        <w:rPr>
          <w:sz w:val="24"/>
          <w:szCs w:val="24"/>
          <w:lang w:val="en-GB"/>
        </w:rPr>
      </w:pPr>
      <w:r w:rsidRPr="00655C68">
        <w:rPr>
          <w:sz w:val="24"/>
          <w:szCs w:val="24"/>
          <w:lang w:val="en-GB"/>
        </w:rPr>
        <w:t>8) neopravdano izostajanje sa nastave i drugih oblika obrazovno-vaspitnog rada više od 25 časova u toku školske godine, od čega više od 15 časova nakon pismenog obaveštavanja roditelja, odnosno drugog zakonskog zastupnika od strane škole;</w:t>
      </w:r>
    </w:p>
    <w:p w:rsidR="00655C68" w:rsidRPr="00655C68" w:rsidRDefault="00655C68" w:rsidP="00DB25D7">
      <w:pPr>
        <w:pStyle w:val="NoSpacing"/>
        <w:spacing w:line="276" w:lineRule="auto"/>
        <w:jc w:val="both"/>
        <w:rPr>
          <w:sz w:val="24"/>
          <w:szCs w:val="24"/>
          <w:lang w:val="en-GB"/>
        </w:rPr>
      </w:pPr>
      <w:r w:rsidRPr="00655C68">
        <w:rPr>
          <w:sz w:val="24"/>
          <w:szCs w:val="24"/>
          <w:lang w:val="en-GB"/>
        </w:rPr>
        <w:t>9) učestalo činjenje lakših povreda obaveza u toku školske godine, pod uslovom da su preduzete neophodne mere iz stava 1. ovog člana radi korekcije ponašanja učenika.</w:t>
      </w:r>
    </w:p>
    <w:p w:rsidR="00655C68" w:rsidRPr="00655C68" w:rsidRDefault="00655C68" w:rsidP="00DB25D7">
      <w:pPr>
        <w:pStyle w:val="NoSpacing"/>
        <w:spacing w:line="276" w:lineRule="auto"/>
        <w:jc w:val="both"/>
        <w:rPr>
          <w:sz w:val="24"/>
          <w:szCs w:val="24"/>
          <w:lang w:val="en-GB"/>
        </w:rPr>
      </w:pPr>
      <w:r w:rsidRPr="00655C68">
        <w:rPr>
          <w:sz w:val="24"/>
          <w:szCs w:val="24"/>
          <w:lang w:val="en-GB"/>
        </w:rPr>
        <w:t>Za povrede iz stava 3. tač. 8) i 9) ovog člana obavezna je postupnost u izricanju mera.</w:t>
      </w:r>
    </w:p>
    <w:p w:rsidR="00655C68" w:rsidRPr="00655C68" w:rsidRDefault="00655C68" w:rsidP="00DB25D7">
      <w:pPr>
        <w:pStyle w:val="NoSpacing"/>
        <w:spacing w:line="276" w:lineRule="auto"/>
        <w:jc w:val="both"/>
        <w:rPr>
          <w:sz w:val="24"/>
          <w:szCs w:val="24"/>
          <w:lang w:val="en-GB"/>
        </w:rPr>
      </w:pPr>
      <w:r w:rsidRPr="00655C68">
        <w:rPr>
          <w:sz w:val="24"/>
          <w:szCs w:val="24"/>
          <w:lang w:val="en-GB"/>
        </w:rPr>
        <w:t>Učenik, roditelj, odnosno drugi zakonski zastupnik odgovara za materijalnu štetu koju učenik nanese školi, namerno ili iz krajnje nepažnje, u skladu sa zakonom.</w:t>
      </w:r>
    </w:p>
    <w:p w:rsidR="00655C68" w:rsidRPr="00655C68" w:rsidRDefault="00655C68" w:rsidP="00094419">
      <w:pPr>
        <w:pStyle w:val="NoSpacing"/>
        <w:spacing w:line="276" w:lineRule="auto"/>
        <w:jc w:val="both"/>
        <w:rPr>
          <w:sz w:val="24"/>
          <w:szCs w:val="24"/>
          <w:lang w:val="en-GB"/>
        </w:rPr>
      </w:pPr>
    </w:p>
    <w:p w:rsidR="00655C68" w:rsidRPr="00655C68" w:rsidRDefault="00655C68" w:rsidP="00094419">
      <w:pPr>
        <w:pStyle w:val="NoSpacing"/>
        <w:spacing w:line="276" w:lineRule="auto"/>
        <w:jc w:val="both"/>
        <w:rPr>
          <w:sz w:val="24"/>
          <w:szCs w:val="24"/>
          <w:lang w:val="en-GB"/>
        </w:rPr>
      </w:pPr>
      <w:r w:rsidRPr="00655C68">
        <w:rPr>
          <w:sz w:val="24"/>
          <w:szCs w:val="24"/>
          <w:lang w:val="en-GB"/>
        </w:rPr>
        <w:t xml:space="preserve">Zakon u </w:t>
      </w:r>
      <w:r w:rsidRPr="00655C68">
        <w:rPr>
          <w:b/>
          <w:sz w:val="24"/>
          <w:szCs w:val="24"/>
          <w:u w:val="single"/>
          <w:lang w:val="en-GB"/>
        </w:rPr>
        <w:t>članu 88</w:t>
      </w:r>
      <w:r w:rsidRPr="00655C68">
        <w:rPr>
          <w:sz w:val="24"/>
          <w:szCs w:val="24"/>
          <w:lang w:val="en-GB"/>
        </w:rPr>
        <w:t xml:space="preserve"> definiše organizovanje učeničkog parlamenta u poslednja 2 razreda osnovne škole </w:t>
      </w:r>
      <w:r w:rsidR="00EE71C6">
        <w:rPr>
          <w:sz w:val="24"/>
          <w:szCs w:val="24"/>
          <w:lang w:val="en-GB"/>
        </w:rPr>
        <w:t>i</w:t>
      </w:r>
      <w:r w:rsidRPr="00655C68">
        <w:rPr>
          <w:sz w:val="24"/>
          <w:szCs w:val="24"/>
          <w:lang w:val="en-GB"/>
        </w:rPr>
        <w:t xml:space="preserve"> srednjoj školi kao vid participacije učenika, a sa ciljem da pospeši: </w:t>
      </w:r>
    </w:p>
    <w:p w:rsidR="00655C68" w:rsidRPr="00655C68" w:rsidRDefault="00655C68" w:rsidP="00094419">
      <w:pPr>
        <w:pStyle w:val="NoSpacing"/>
        <w:spacing w:line="276" w:lineRule="auto"/>
        <w:jc w:val="both"/>
        <w:rPr>
          <w:sz w:val="24"/>
          <w:szCs w:val="24"/>
        </w:rPr>
      </w:pPr>
      <w:r w:rsidRPr="00655C68">
        <w:rPr>
          <w:sz w:val="24"/>
          <w:szCs w:val="24"/>
        </w:rPr>
        <w:t>1) davanja mišljenja i predloga stručnim organima, školskom odboru, savetu roditelja i direktoru o: pravilima ponašanja u školi, merama bezbednosti učenika, godišnjem planu rada, školskom razvojnom planu, školskom programu, načinu uređivanja školskog prostora, izboru udžbenika, slobodnim aktivnostima, učešću na sportskim i drugim takmičenjima i organizaciji svih manifestacija učenika u školi i van nje i drugim pitanjima od značaja za njihovo obrazovanje;</w:t>
      </w:r>
    </w:p>
    <w:p w:rsidR="00655C68" w:rsidRPr="00655C68" w:rsidRDefault="00655C68" w:rsidP="00094419">
      <w:pPr>
        <w:pStyle w:val="NoSpacing"/>
        <w:spacing w:line="276" w:lineRule="auto"/>
        <w:jc w:val="both"/>
        <w:rPr>
          <w:sz w:val="24"/>
          <w:szCs w:val="24"/>
        </w:rPr>
      </w:pPr>
      <w:r w:rsidRPr="00655C68">
        <w:rPr>
          <w:sz w:val="24"/>
          <w:szCs w:val="24"/>
        </w:rPr>
        <w:t>2) razmatranja odnosa i saradnje učenika i nastavnika, vaspitača ili stručnog saradnika i atmosfere u školi;</w:t>
      </w:r>
    </w:p>
    <w:p w:rsidR="00655C68" w:rsidRPr="00655C68" w:rsidRDefault="00655C68" w:rsidP="00094419">
      <w:pPr>
        <w:pStyle w:val="NoSpacing"/>
        <w:spacing w:line="276" w:lineRule="auto"/>
        <w:jc w:val="both"/>
        <w:rPr>
          <w:sz w:val="24"/>
          <w:szCs w:val="24"/>
        </w:rPr>
      </w:pPr>
      <w:r w:rsidRPr="00655C68">
        <w:rPr>
          <w:sz w:val="24"/>
          <w:szCs w:val="24"/>
        </w:rPr>
        <w:t>3) obaveštavanja učenika o pitanjima od posebnog značaja za njihovo školovanje i o aktivnostima učeničkog parlamenta;</w:t>
      </w:r>
    </w:p>
    <w:p w:rsidR="00655C68" w:rsidRPr="00655C68" w:rsidRDefault="00655C68" w:rsidP="00094419">
      <w:pPr>
        <w:pStyle w:val="NoSpacing"/>
        <w:spacing w:line="276" w:lineRule="auto"/>
        <w:jc w:val="both"/>
        <w:rPr>
          <w:sz w:val="24"/>
          <w:szCs w:val="24"/>
        </w:rPr>
      </w:pPr>
      <w:r w:rsidRPr="00655C68">
        <w:rPr>
          <w:sz w:val="24"/>
          <w:szCs w:val="24"/>
        </w:rPr>
        <w:t>4) aktivnog učešća u procesu planiranja razvoja škole i u samovrednovanju škole;</w:t>
      </w:r>
    </w:p>
    <w:p w:rsidR="00655C68" w:rsidRPr="00655C68" w:rsidRDefault="00655C68" w:rsidP="00094419">
      <w:pPr>
        <w:pStyle w:val="NoSpacing"/>
        <w:spacing w:line="276" w:lineRule="auto"/>
        <w:jc w:val="both"/>
        <w:rPr>
          <w:sz w:val="24"/>
          <w:szCs w:val="24"/>
        </w:rPr>
      </w:pPr>
      <w:r w:rsidRPr="00655C68">
        <w:rPr>
          <w:sz w:val="24"/>
          <w:szCs w:val="24"/>
        </w:rPr>
        <w:t>5) predlaganja članova stručnog aktiva za razvojno planiranje i tima za prevenciju vršnjačkog nasilja iz reda učenika.</w:t>
      </w:r>
    </w:p>
    <w:p w:rsidR="00655C68" w:rsidRPr="00655C68" w:rsidRDefault="00655C68" w:rsidP="00094419">
      <w:pPr>
        <w:pStyle w:val="NoSpacing"/>
        <w:spacing w:line="276" w:lineRule="auto"/>
        <w:jc w:val="both"/>
        <w:rPr>
          <w:sz w:val="24"/>
          <w:szCs w:val="24"/>
        </w:rPr>
      </w:pPr>
      <w:r w:rsidRPr="00655C68">
        <w:rPr>
          <w:sz w:val="24"/>
          <w:szCs w:val="24"/>
        </w:rPr>
        <w:t xml:space="preserve">Parlament čine po dva predstavnika svakog odeljenja sedmog i osmog razreda u osnovnoj školi, odnosno svakog odeljenja u srednjoj školi, a u umetničkoj školi - po tri iz svakog razreda, </w:t>
      </w:r>
      <w:r w:rsidR="002760EF">
        <w:rPr>
          <w:sz w:val="24"/>
          <w:szCs w:val="24"/>
        </w:rPr>
        <w:t>o</w:t>
      </w:r>
      <w:r w:rsidRPr="00655C68">
        <w:rPr>
          <w:sz w:val="24"/>
          <w:szCs w:val="24"/>
        </w:rPr>
        <w:t>dnosno godine.Članove parlamenta biraju učenici odeljenjske zajednice svake školske godine. Članovi parlamenta biraju predsednika.</w:t>
      </w:r>
      <w:r w:rsidR="002760EF">
        <w:rPr>
          <w:sz w:val="24"/>
          <w:szCs w:val="24"/>
        </w:rPr>
        <w:t xml:space="preserve"> </w:t>
      </w:r>
      <w:r w:rsidRPr="00655C68">
        <w:rPr>
          <w:sz w:val="24"/>
          <w:szCs w:val="24"/>
        </w:rPr>
        <w:t>Parlament bira dva predstavnika učenika koji učestvuju u radu školskog odbora, u skladu sa članom 119. ovog zakona.</w:t>
      </w:r>
      <w:r w:rsidR="002760EF">
        <w:rPr>
          <w:sz w:val="24"/>
          <w:szCs w:val="24"/>
        </w:rPr>
        <w:t xml:space="preserve"> </w:t>
      </w:r>
      <w:r w:rsidRPr="00655C68">
        <w:rPr>
          <w:sz w:val="24"/>
          <w:szCs w:val="24"/>
        </w:rPr>
        <w:t>Učenički parlament ima poslovnik o radu. Program rada parlamenta sastavni je deo godišnjeg plana rada škole. Učenički parlamenti škola mogu da se udruže u zajednicu učeničkih parlamenata, kao i da sarađuju sa udruženjima i organizacijama koje se bave zaštitom i unapređenjem prava učenika.</w:t>
      </w:r>
    </w:p>
    <w:p w:rsidR="00655C68" w:rsidRPr="00655C68" w:rsidRDefault="00655C68" w:rsidP="007629AE">
      <w:pPr>
        <w:pStyle w:val="NoSpacing"/>
        <w:spacing w:line="276" w:lineRule="auto"/>
        <w:rPr>
          <w:sz w:val="24"/>
          <w:szCs w:val="24"/>
        </w:rPr>
      </w:pPr>
    </w:p>
    <w:p w:rsidR="00655C68" w:rsidRDefault="00655C68" w:rsidP="007629AE">
      <w:pPr>
        <w:pStyle w:val="NoSpacing"/>
        <w:spacing w:line="276" w:lineRule="auto"/>
        <w:jc w:val="both"/>
        <w:rPr>
          <w:sz w:val="24"/>
          <w:szCs w:val="24"/>
        </w:rPr>
      </w:pPr>
      <w:r w:rsidRPr="00655C68">
        <w:rPr>
          <w:sz w:val="24"/>
          <w:szCs w:val="24"/>
          <w:lang w:val="en-GB"/>
        </w:rPr>
        <w:t xml:space="preserve">Značaj razvoja preduzetničkih kompetencija kod učenika dat je Zakonom kroz </w:t>
      </w:r>
      <w:r w:rsidRPr="00655C68">
        <w:rPr>
          <w:b/>
          <w:sz w:val="24"/>
          <w:szCs w:val="24"/>
          <w:u w:val="single"/>
          <w:lang w:val="en-GB"/>
        </w:rPr>
        <w:t>član 103</w:t>
      </w:r>
      <w:r w:rsidRPr="00655C68">
        <w:rPr>
          <w:sz w:val="24"/>
          <w:szCs w:val="24"/>
          <w:lang w:val="en-GB"/>
        </w:rPr>
        <w:t xml:space="preserve"> koji predviđa mogućnost </w:t>
      </w:r>
      <w:r w:rsidR="00D06E1C">
        <w:rPr>
          <w:sz w:val="24"/>
          <w:szCs w:val="24"/>
          <w:lang w:val="en-GB"/>
        </w:rPr>
        <w:t>da škola osnuje učeničku zadrugu</w:t>
      </w:r>
      <w:r w:rsidRPr="00655C68">
        <w:rPr>
          <w:sz w:val="24"/>
          <w:szCs w:val="24"/>
          <w:lang w:val="en-GB"/>
        </w:rPr>
        <w:t xml:space="preserve"> u cilju razvijanja vannastavnih aktivnosti i preduzetničkog duha učenika. Zakon navodi u ovom član</w:t>
      </w:r>
      <w:r w:rsidR="00D06E1C">
        <w:rPr>
          <w:sz w:val="24"/>
          <w:szCs w:val="24"/>
          <w:lang w:val="en-GB"/>
        </w:rPr>
        <w:t>u da se učeničke zadruge uređuju</w:t>
      </w:r>
      <w:r w:rsidRPr="00655C68">
        <w:rPr>
          <w:sz w:val="24"/>
          <w:szCs w:val="24"/>
          <w:lang w:val="en-GB"/>
        </w:rPr>
        <w:t xml:space="preserve"> posebnim zakonom. Takav propis ne postoji, dok je rad učeničkih zadruga bliže određen podzakonskim aktom –</w:t>
      </w:r>
      <w:r w:rsidR="000A62B0">
        <w:rPr>
          <w:sz w:val="24"/>
          <w:szCs w:val="24"/>
          <w:lang w:val="en-GB"/>
        </w:rPr>
        <w:t xml:space="preserve"> Pravilnikom o učeničkim zadrugama. </w:t>
      </w:r>
      <w:r w:rsidRPr="00655C68">
        <w:rPr>
          <w:bCs/>
          <w:sz w:val="24"/>
          <w:szCs w:val="24"/>
        </w:rPr>
        <w:t xml:space="preserve">Prema </w:t>
      </w:r>
      <w:r w:rsidRPr="00655C68">
        <w:rPr>
          <w:b/>
          <w:bCs/>
          <w:sz w:val="24"/>
          <w:szCs w:val="24"/>
          <w:u w:val="single"/>
        </w:rPr>
        <w:t>članu 108</w:t>
      </w:r>
      <w:r w:rsidRPr="00655C68">
        <w:rPr>
          <w:bCs/>
          <w:sz w:val="24"/>
          <w:szCs w:val="24"/>
        </w:rPr>
        <w:t xml:space="preserve"> Zakon propisuje da ustanova </w:t>
      </w:r>
      <w:bookmarkStart w:id="5" w:name="clan_108"/>
      <w:bookmarkEnd w:id="5"/>
      <w:r w:rsidRPr="00655C68">
        <w:rPr>
          <w:sz w:val="24"/>
          <w:szCs w:val="24"/>
        </w:rPr>
        <w:t>donosi akt kojim propisuje mere, način i postupak zaštite i bezbednosti dece i učenika za vreme boravka u ustanovi i svih aktivnosti koje organizuje ustanova, u saradnji sa nadležnim organom jedinice lokalne samouprave, koje je dužna da sprovodi.</w:t>
      </w:r>
      <w:r w:rsidR="002760EF">
        <w:rPr>
          <w:sz w:val="24"/>
          <w:szCs w:val="24"/>
        </w:rPr>
        <w:t xml:space="preserve"> </w:t>
      </w:r>
      <w:r w:rsidRPr="00655C68">
        <w:rPr>
          <w:bCs/>
          <w:sz w:val="24"/>
          <w:szCs w:val="24"/>
        </w:rPr>
        <w:t>Zakon takođe propisuje zabranu nasilja, zlostavljanja i zanemarivanja (</w:t>
      </w:r>
      <w:r w:rsidRPr="00655C68">
        <w:rPr>
          <w:b/>
          <w:bCs/>
          <w:sz w:val="24"/>
          <w:szCs w:val="24"/>
          <w:u w:val="single"/>
        </w:rPr>
        <w:t>član 111</w:t>
      </w:r>
      <w:r w:rsidRPr="00655C68">
        <w:rPr>
          <w:bCs/>
          <w:sz w:val="24"/>
          <w:szCs w:val="24"/>
        </w:rPr>
        <w:t>), zabranu ponašanja koje vređa ugled, čast i dostojanstvo u ustanovama (</w:t>
      </w:r>
      <w:r w:rsidRPr="00655C68">
        <w:rPr>
          <w:b/>
          <w:bCs/>
          <w:sz w:val="24"/>
          <w:szCs w:val="24"/>
          <w:u w:val="single"/>
        </w:rPr>
        <w:t>član 112</w:t>
      </w:r>
      <w:r w:rsidRPr="00655C68">
        <w:rPr>
          <w:bCs/>
          <w:sz w:val="24"/>
          <w:szCs w:val="24"/>
        </w:rPr>
        <w:t>) i zabranu stranačkog organizovanja i delovanja u vaspitno-obrazovnim ustanovama (</w:t>
      </w:r>
      <w:r w:rsidRPr="00655C68">
        <w:rPr>
          <w:b/>
          <w:bCs/>
          <w:sz w:val="24"/>
          <w:szCs w:val="24"/>
          <w:u w:val="single"/>
        </w:rPr>
        <w:t>član 113</w:t>
      </w:r>
      <w:r w:rsidRPr="00655C68">
        <w:rPr>
          <w:bCs/>
          <w:sz w:val="24"/>
          <w:szCs w:val="24"/>
        </w:rPr>
        <w:t xml:space="preserve">) za šta se propisuju kaznene odredbe. Kada je reč o dodatnoj podršci učenicima prema </w:t>
      </w:r>
      <w:r w:rsidRPr="00655C68">
        <w:rPr>
          <w:b/>
          <w:bCs/>
          <w:sz w:val="24"/>
          <w:szCs w:val="24"/>
          <w:u w:val="single"/>
        </w:rPr>
        <w:t>članu 136</w:t>
      </w:r>
      <w:r w:rsidRPr="00655C68">
        <w:rPr>
          <w:bCs/>
          <w:sz w:val="24"/>
          <w:szCs w:val="24"/>
        </w:rPr>
        <w:t xml:space="preserve"> pedagoški asistent pruža pomoć i dodatnu podršku grupi dece i učenika u ustanovi, u skladu sa njihovim potrebama. Izuzetno, obrazovno-vaspitnom radu može da prisustvuje i lični pratilac deteta, odnosno učenika, radi pružanja pomoći detetu, odnosno učeniku sa smetnjama u razvoju i invaliditetom, u skladu sa zakonom. Lični pratilac dostupan je detetu sa invaliditetom odnosno sa smetnjama u razvoju, kome je potrebna podrška za zadovoljavanje osnovnih potreba u svakodnevnom životu u oblasti kretanja, održavanja lične higijene, hranjenja, oblačenja i komunikacije sa drugima, pod uslovom da je uključeno u ustanovu, do kraja redovnog školovanja, uključujući završetak srednje škole.</w:t>
      </w:r>
      <w:r w:rsidR="000C3E32">
        <w:rPr>
          <w:bCs/>
          <w:sz w:val="24"/>
          <w:szCs w:val="24"/>
        </w:rPr>
        <w:t xml:space="preserve"> ZOSOV</w:t>
      </w:r>
      <w:r w:rsidRPr="00655C68">
        <w:rPr>
          <w:bCs/>
          <w:sz w:val="24"/>
          <w:szCs w:val="24"/>
        </w:rPr>
        <w:t xml:space="preserve"> u </w:t>
      </w:r>
      <w:r w:rsidRPr="00655C68">
        <w:rPr>
          <w:b/>
          <w:bCs/>
          <w:sz w:val="24"/>
          <w:szCs w:val="24"/>
          <w:u w:val="single"/>
        </w:rPr>
        <w:t>članu 175</w:t>
      </w:r>
      <w:r w:rsidRPr="00655C68">
        <w:rPr>
          <w:bCs/>
          <w:sz w:val="24"/>
          <w:szCs w:val="24"/>
        </w:rPr>
        <w:t xml:space="preserve"> propisuje odredbe kojima podaci o deci i učenicima i studentima postaju sastavni deo jedinstvenog informacionog sistema prosvete (JISP). </w:t>
      </w:r>
      <w:r w:rsidRPr="00655C68">
        <w:rPr>
          <w:b/>
          <w:bCs/>
          <w:sz w:val="24"/>
          <w:szCs w:val="24"/>
          <w:u w:val="single"/>
        </w:rPr>
        <w:t>Članom 176</w:t>
      </w:r>
      <w:r w:rsidRPr="00655C68">
        <w:rPr>
          <w:bCs/>
          <w:sz w:val="24"/>
          <w:szCs w:val="24"/>
        </w:rPr>
        <w:t xml:space="preserve"> definišu se odredbe vezane za dobijanje jedinstvenog obrazovnog broja pod kojim se dete, učenik i student vode u okviru uspostavljenog JISP, dok se u </w:t>
      </w:r>
      <w:r w:rsidRPr="00655C68">
        <w:rPr>
          <w:b/>
          <w:bCs/>
          <w:sz w:val="24"/>
          <w:szCs w:val="24"/>
          <w:u w:val="single"/>
        </w:rPr>
        <w:t>članu 177</w:t>
      </w:r>
      <w:r w:rsidRPr="00655C68">
        <w:rPr>
          <w:bCs/>
          <w:sz w:val="24"/>
          <w:szCs w:val="24"/>
        </w:rPr>
        <w:t xml:space="preserve"> navode osnovni, obrazovni i socio-ekonomski podaci</w:t>
      </w:r>
      <w:r w:rsidR="002760EF">
        <w:rPr>
          <w:bCs/>
          <w:sz w:val="24"/>
          <w:szCs w:val="24"/>
        </w:rPr>
        <w:t xml:space="preserve"> koji se o njima prikupljaju. </w:t>
      </w:r>
      <w:r w:rsidRPr="00655C68">
        <w:rPr>
          <w:sz w:val="24"/>
          <w:szCs w:val="24"/>
          <w:lang w:val="en-GB"/>
        </w:rPr>
        <w:t xml:space="preserve">Dodatno, </w:t>
      </w:r>
      <w:r w:rsidR="00DB25D7">
        <w:rPr>
          <w:sz w:val="24"/>
          <w:szCs w:val="24"/>
          <w:lang w:val="en-GB"/>
        </w:rPr>
        <w:t>ZOSOV</w:t>
      </w:r>
      <w:r w:rsidRPr="00655C68">
        <w:rPr>
          <w:sz w:val="24"/>
          <w:szCs w:val="24"/>
          <w:lang w:val="en-GB"/>
        </w:rPr>
        <w:t xml:space="preserve"> predviđa mogućnost upisa </w:t>
      </w:r>
      <w:r w:rsidRPr="00655C68">
        <w:rPr>
          <w:bCs/>
          <w:sz w:val="24"/>
          <w:szCs w:val="24"/>
          <w:lang w:val="en-GB"/>
        </w:rPr>
        <w:t>stranog državljanina, lica bez državljanstva i tražioca državljanstva</w:t>
      </w:r>
      <w:r w:rsidRPr="00655C68">
        <w:rPr>
          <w:b/>
          <w:bCs/>
          <w:sz w:val="24"/>
          <w:szCs w:val="24"/>
          <w:lang w:val="en-GB"/>
        </w:rPr>
        <w:t xml:space="preserve"> u </w:t>
      </w:r>
      <w:r w:rsidRPr="00655C68">
        <w:rPr>
          <w:b/>
          <w:bCs/>
          <w:sz w:val="24"/>
          <w:szCs w:val="24"/>
          <w:u w:val="single"/>
          <w:lang w:val="en-GB"/>
        </w:rPr>
        <w:t>članu 23</w:t>
      </w:r>
      <w:r w:rsidRPr="00655C68">
        <w:rPr>
          <w:b/>
          <w:bCs/>
          <w:sz w:val="24"/>
          <w:szCs w:val="24"/>
          <w:lang w:val="en-GB"/>
        </w:rPr>
        <w:t xml:space="preserve"> </w:t>
      </w:r>
      <w:bookmarkStart w:id="6" w:name="clan_23"/>
      <w:bookmarkEnd w:id="6"/>
      <w:r w:rsidRPr="00655C68">
        <w:rPr>
          <w:sz w:val="24"/>
          <w:szCs w:val="24"/>
          <w:lang w:val="en-GB"/>
        </w:rPr>
        <w:t>u vaspitno-obrazovnu ustanovu i ostvarivanje prava na obrazovanje i vaspitanje pod istim uslovima i na način propisan zakonom za državljane Srbije.</w:t>
      </w:r>
      <w:r w:rsidR="000C3E32">
        <w:rPr>
          <w:sz w:val="24"/>
          <w:szCs w:val="24"/>
          <w:lang w:val="en-GB"/>
        </w:rPr>
        <w:t xml:space="preserve"> </w:t>
      </w:r>
      <w:r w:rsidRPr="00655C68">
        <w:rPr>
          <w:sz w:val="24"/>
          <w:szCs w:val="24"/>
          <w:lang w:val="en-GB"/>
        </w:rPr>
        <w:t>Za decu i učenike, za prognana i raseljena lica, izbeglice i migrante i decu i učenike koji su vraćeni u zemlju na osnovu sporazuma o readmisiji, koja ne poznaju jezik na kome se izvodi obrazovno-vaspitni rad ili pojedine programske sadržaje od značaja za nastavak obrazovanja i vaspitanja, ustanova organizuje učenje srpskog kao stranog jezika.</w:t>
      </w:r>
      <w:r w:rsidR="002760EF">
        <w:rPr>
          <w:sz w:val="24"/>
          <w:szCs w:val="24"/>
          <w:lang w:val="en-GB"/>
        </w:rPr>
        <w:t xml:space="preserve"> </w:t>
      </w:r>
      <w:r w:rsidRPr="00655C68">
        <w:rPr>
          <w:sz w:val="24"/>
          <w:szCs w:val="24"/>
        </w:rPr>
        <w:t>Dete stranog državljanina, lica bez državljanstva i tražioca državljanstva pohađa program srpskog kao stranog jezika, besplatno pod uslovom reciprociteta ili na teret roditelja, odnosno drugog zakonskog zastupnika, u organizaciji, odnosno prostorijama ustanove koju odredi ministar. Dete stranog državljanina, dok boravi u Republici Srbiji, ima pravo da pohađa nastavu maternjeg jezika i kulture, besplatno pod uslovom reciprociteta ili na teret roditelja, u prostorijama ustanove koju odredi organ jedinice lokalne samouprave.</w:t>
      </w:r>
    </w:p>
    <w:p w:rsidR="00621022" w:rsidRDefault="00621022" w:rsidP="007629AE">
      <w:pPr>
        <w:pStyle w:val="NoSpacing"/>
        <w:spacing w:line="276" w:lineRule="auto"/>
        <w:jc w:val="both"/>
        <w:rPr>
          <w:sz w:val="24"/>
          <w:szCs w:val="24"/>
        </w:rPr>
      </w:pPr>
    </w:p>
    <w:p w:rsidR="00621022" w:rsidRDefault="00621022" w:rsidP="007629AE">
      <w:pPr>
        <w:pStyle w:val="NoSpacing"/>
        <w:spacing w:line="276" w:lineRule="auto"/>
        <w:jc w:val="both"/>
        <w:rPr>
          <w:sz w:val="24"/>
          <w:szCs w:val="24"/>
        </w:rPr>
      </w:pPr>
      <w:r>
        <w:rPr>
          <w:b/>
          <w:sz w:val="24"/>
          <w:szCs w:val="24"/>
          <w:lang w:val="en-GB"/>
        </w:rPr>
        <w:t>2.1.1. Pravilnik</w:t>
      </w:r>
      <w:r w:rsidRPr="00655C68">
        <w:rPr>
          <w:b/>
          <w:sz w:val="24"/>
          <w:szCs w:val="24"/>
          <w:lang w:val="en-GB"/>
        </w:rPr>
        <w:t xml:space="preserve"> o učeničkim zadrugama (Službeni glasnik RS, broj 31/2018-105)</w:t>
      </w:r>
      <w:r w:rsidRPr="00655C68">
        <w:rPr>
          <w:sz w:val="24"/>
          <w:szCs w:val="24"/>
          <w:vertAlign w:val="superscript"/>
          <w:lang w:val="en-GB"/>
        </w:rPr>
        <w:footnoteReference w:id="24"/>
      </w:r>
      <w:r>
        <w:rPr>
          <w:sz w:val="24"/>
          <w:szCs w:val="24"/>
          <w:lang w:val="en-GB"/>
        </w:rPr>
        <w:t xml:space="preserve"> u</w:t>
      </w:r>
      <w:r w:rsidRPr="00655C68">
        <w:rPr>
          <w:sz w:val="24"/>
          <w:szCs w:val="24"/>
          <w:lang w:val="en-GB"/>
        </w:rPr>
        <w:t xml:space="preserve"> </w:t>
      </w:r>
      <w:r w:rsidRPr="00655C68">
        <w:rPr>
          <w:b/>
          <w:sz w:val="24"/>
          <w:szCs w:val="24"/>
          <w:u w:val="single"/>
          <w:lang w:val="en-GB"/>
        </w:rPr>
        <w:t>Član</w:t>
      </w:r>
      <w:r>
        <w:rPr>
          <w:b/>
          <w:sz w:val="24"/>
          <w:szCs w:val="24"/>
          <w:u w:val="single"/>
          <w:lang w:val="en-GB"/>
        </w:rPr>
        <w:t>u</w:t>
      </w:r>
      <w:r w:rsidRPr="00655C68">
        <w:rPr>
          <w:b/>
          <w:sz w:val="24"/>
          <w:szCs w:val="24"/>
          <w:u w:val="single"/>
          <w:lang w:val="en-GB"/>
        </w:rPr>
        <w:t xml:space="preserve"> 3</w:t>
      </w:r>
      <w:r w:rsidRPr="00655C68">
        <w:rPr>
          <w:sz w:val="24"/>
          <w:szCs w:val="24"/>
          <w:lang w:val="en-GB"/>
        </w:rPr>
        <w:t xml:space="preserve"> daje mogućnost učenicima škole da budu zadrugari </w:t>
      </w:r>
      <w:r>
        <w:rPr>
          <w:sz w:val="24"/>
          <w:szCs w:val="24"/>
          <w:lang w:val="en-GB"/>
        </w:rPr>
        <w:t>i</w:t>
      </w:r>
      <w:r w:rsidRPr="00655C68">
        <w:rPr>
          <w:sz w:val="24"/>
          <w:szCs w:val="24"/>
          <w:lang w:val="en-GB"/>
        </w:rPr>
        <w:t xml:space="preserve"> time učestvuju na skupštini zadruga sa pravom glasa, dok </w:t>
      </w:r>
      <w:r w:rsidRPr="00655C68">
        <w:rPr>
          <w:b/>
          <w:sz w:val="24"/>
          <w:szCs w:val="24"/>
          <w:u w:val="single"/>
          <w:lang w:val="en-GB"/>
        </w:rPr>
        <w:t>član 8</w:t>
      </w:r>
      <w:r w:rsidRPr="00655C68">
        <w:rPr>
          <w:sz w:val="24"/>
          <w:szCs w:val="24"/>
          <w:lang w:val="en-GB"/>
        </w:rPr>
        <w:t xml:space="preserve"> propisuje da svaki zadrugar plaća obaveznu članarinu radi osnivanja i poslovanja zadruge. </w:t>
      </w:r>
      <w:r w:rsidRPr="00655C68">
        <w:rPr>
          <w:b/>
          <w:sz w:val="24"/>
          <w:szCs w:val="24"/>
          <w:u w:val="single"/>
          <w:lang w:val="en-GB"/>
        </w:rPr>
        <w:t>Član 5</w:t>
      </w:r>
      <w:r w:rsidRPr="00655C68">
        <w:rPr>
          <w:sz w:val="24"/>
          <w:szCs w:val="24"/>
          <w:lang w:val="en-GB"/>
        </w:rPr>
        <w:t xml:space="preserve"> Pravilnika definiše smisao postojanja učeničke zadruge kroz opis njene delatnosti koja ima za cilj da učenicima omogući: ovladavanje osnovnim elementima procesa proizvodnje i pružanja usluga; profesionalno usmeravanje i razvijanje preduzetničkog duha; stvaranje i razvijanje pozitivnog odnosa prema radu i stvaralaštvu; formiranje radnih navika; razvijanje svesti o kolektivnom radu, saradnji i međusobnom pomaganju i solidarnosti; kao i doprinos uređivanju i razvoju škole, lokalne zajednice i životnog okruženja.</w:t>
      </w:r>
    </w:p>
    <w:p w:rsidR="002760EF" w:rsidRPr="00655C68" w:rsidRDefault="002760EF" w:rsidP="007629AE">
      <w:pPr>
        <w:pStyle w:val="NoSpacing"/>
        <w:spacing w:line="276" w:lineRule="auto"/>
        <w:jc w:val="both"/>
        <w:rPr>
          <w:sz w:val="24"/>
          <w:szCs w:val="24"/>
        </w:rPr>
      </w:pPr>
    </w:p>
    <w:p w:rsidR="008B589C" w:rsidRPr="008B589C" w:rsidRDefault="00655C68" w:rsidP="008B589C">
      <w:pPr>
        <w:pStyle w:val="NoSpacing"/>
        <w:spacing w:line="276" w:lineRule="auto"/>
        <w:jc w:val="both"/>
        <w:rPr>
          <w:sz w:val="24"/>
          <w:szCs w:val="24"/>
        </w:rPr>
      </w:pPr>
      <w:r w:rsidRPr="00655C68">
        <w:rPr>
          <w:b/>
          <w:sz w:val="24"/>
          <w:szCs w:val="24"/>
        </w:rPr>
        <w:t>2.2. Zakon o srednjem obrazovanju</w:t>
      </w:r>
      <w:r w:rsidR="00984EFD">
        <w:rPr>
          <w:b/>
          <w:sz w:val="24"/>
          <w:szCs w:val="24"/>
        </w:rPr>
        <w:t xml:space="preserve"> i vaspitanju</w:t>
      </w:r>
      <w:r w:rsidRPr="00655C68">
        <w:rPr>
          <w:b/>
          <w:sz w:val="24"/>
          <w:szCs w:val="24"/>
        </w:rPr>
        <w:t xml:space="preserve"> ("Sl. glasnik RS", br. 55/2013, 101/2017, 27/2018 - dr. zakon, 6/2020 i 52/2021)</w:t>
      </w:r>
      <w:r w:rsidRPr="00655C68">
        <w:rPr>
          <w:b/>
          <w:sz w:val="24"/>
          <w:szCs w:val="24"/>
          <w:vertAlign w:val="superscript"/>
        </w:rPr>
        <w:footnoteReference w:id="25"/>
      </w:r>
      <w:r w:rsidRPr="00655C68">
        <w:rPr>
          <w:b/>
          <w:sz w:val="24"/>
          <w:szCs w:val="24"/>
        </w:rPr>
        <w:t xml:space="preserve"> </w:t>
      </w:r>
      <w:r w:rsidR="008B589C">
        <w:rPr>
          <w:sz w:val="24"/>
          <w:szCs w:val="24"/>
        </w:rPr>
        <w:t>u članovima 18, 19, 20 i 22 definiše programe kojima se između ostalog ostvaruje saradnja šk</w:t>
      </w:r>
      <w:r w:rsidR="006F637C">
        <w:rPr>
          <w:sz w:val="24"/>
          <w:szCs w:val="24"/>
        </w:rPr>
        <w:t>ole</w:t>
      </w:r>
      <w:r w:rsidR="008B589C">
        <w:rPr>
          <w:sz w:val="24"/>
          <w:szCs w:val="24"/>
        </w:rPr>
        <w:t xml:space="preserve"> sa drugim institucijama</w:t>
      </w:r>
      <w:r w:rsidR="006F637C">
        <w:rPr>
          <w:sz w:val="24"/>
          <w:szCs w:val="24"/>
        </w:rPr>
        <w:t xml:space="preserve">. </w:t>
      </w:r>
      <w:r w:rsidR="006F637C">
        <w:rPr>
          <w:b/>
          <w:sz w:val="24"/>
          <w:szCs w:val="24"/>
          <w:u w:val="single"/>
        </w:rPr>
        <w:t>Članom</w:t>
      </w:r>
      <w:r w:rsidR="008B589C" w:rsidRPr="008B589C">
        <w:rPr>
          <w:b/>
          <w:sz w:val="24"/>
          <w:szCs w:val="24"/>
          <w:u w:val="single"/>
        </w:rPr>
        <w:t xml:space="preserve"> 18</w:t>
      </w:r>
      <w:r w:rsidR="008B589C" w:rsidRPr="008B589C">
        <w:rPr>
          <w:b/>
          <w:sz w:val="24"/>
          <w:szCs w:val="24"/>
        </w:rPr>
        <w:t xml:space="preserve"> </w:t>
      </w:r>
      <w:r w:rsidR="006F637C">
        <w:rPr>
          <w:sz w:val="24"/>
          <w:szCs w:val="24"/>
        </w:rPr>
        <w:t>z</w:t>
      </w:r>
      <w:r w:rsidR="008B589C" w:rsidRPr="006F637C">
        <w:rPr>
          <w:sz w:val="24"/>
          <w:szCs w:val="24"/>
        </w:rPr>
        <w:t>akon</w:t>
      </w:r>
      <w:r w:rsidR="008B589C" w:rsidRPr="008B589C">
        <w:rPr>
          <w:b/>
          <w:sz w:val="24"/>
          <w:szCs w:val="24"/>
        </w:rPr>
        <w:t xml:space="preserve"> </w:t>
      </w:r>
      <w:r w:rsidR="008B589C" w:rsidRPr="008B589C">
        <w:rPr>
          <w:sz w:val="24"/>
          <w:szCs w:val="24"/>
        </w:rPr>
        <w:t xml:space="preserve">definiše da škola u okviru školskog programa, pored nastave realizuje i program školskog sporta, a radi razvoja i praktikovanja zdravih životnih stilova, svesti o važnosti sopstvenog zdravlja i bezbednosti, potrebe negovanja i razvoja fizičkih sposobnosti. Školskim sportom su obuhvaćeni svi učenici kroz odeljenjska takmičenja i pripreme za takmičenja. Škola obavlja pripreme i takmičenja u skladu sa školskim programom. Škola može da sarađuje i sa lokalnim sportskim organizacijama. U toku školske godine škola može da organizuje nedelju školskog sporta. </w:t>
      </w:r>
      <w:r w:rsidR="008B589C" w:rsidRPr="008B589C">
        <w:rPr>
          <w:b/>
          <w:sz w:val="24"/>
          <w:szCs w:val="24"/>
          <w:u w:val="single"/>
        </w:rPr>
        <w:t>Članom 19</w:t>
      </w:r>
      <w:r w:rsidR="006F637C">
        <w:rPr>
          <w:sz w:val="24"/>
          <w:szCs w:val="24"/>
        </w:rPr>
        <w:t xml:space="preserve"> z</w:t>
      </w:r>
      <w:r w:rsidR="008B589C" w:rsidRPr="008B589C">
        <w:rPr>
          <w:sz w:val="24"/>
          <w:szCs w:val="24"/>
        </w:rPr>
        <w:t xml:space="preserve">akon omogućava saradnju škola sa lokalnom samoupravom, koja uključuje i saradnju sa kancelarijama za mlade u jedinicama lokalne samouprave koja se ostvaruje na osnovu programa koji čini deo školskog programa i deo razvojnog plana škole. U </w:t>
      </w:r>
      <w:r w:rsidR="008B589C" w:rsidRPr="008B589C">
        <w:rPr>
          <w:b/>
          <w:sz w:val="24"/>
          <w:szCs w:val="24"/>
          <w:u w:val="single"/>
        </w:rPr>
        <w:t xml:space="preserve">članu 20 </w:t>
      </w:r>
      <w:r w:rsidR="008B589C" w:rsidRPr="008B589C">
        <w:rPr>
          <w:sz w:val="24"/>
          <w:szCs w:val="24"/>
        </w:rPr>
        <w:t>se navodi da škola podstiče i neguje partnerski odnos sa roditeljima, odnosno drugim zakonskim zastupnicima učenika, zasnovan na principima međusobnog razumevanja, poštovanja i poverenja kroz Program saradnje sa porodicom. Program sadrži oblasti, sadržaj i oblike saradnje sa roditeljima, odnosno drugim zakonskim zastupnicima učenika, koji obuhvataju detaljno informisanje i savetovanje roditelja, uključivanje roditelja u aktivnosti škole, konsultovanje u donošenju odluka oko bezbednosnih, nastavnih, vannastavnih, organizacionih i finansijskih pitanja i to radi unapređivanja kvaliteta obrazovanja i vaspitanja, kao i obezbeđivanja sveobuhvatnosti i trajnosti obrazovno-vaspitnih uticaja. Program saradnje sa porodicom obuhvata i načine saradnje sa opštinskim savetom roditelja.</w:t>
      </w:r>
    </w:p>
    <w:p w:rsidR="00655C68" w:rsidRPr="009863CD" w:rsidRDefault="008B589C" w:rsidP="007629AE">
      <w:pPr>
        <w:pStyle w:val="NoSpacing"/>
        <w:spacing w:line="276" w:lineRule="auto"/>
        <w:jc w:val="both"/>
        <w:rPr>
          <w:sz w:val="24"/>
          <w:szCs w:val="24"/>
        </w:rPr>
      </w:pPr>
      <w:r w:rsidRPr="008B589C">
        <w:rPr>
          <w:sz w:val="24"/>
          <w:szCs w:val="24"/>
        </w:rPr>
        <w:t>Radi praćenja uspešnosti programa, škola može da na kraju svakog polugodišta organizuje anketiranje roditelja u pogledu njihovog zadovoljstva programom i u pogledu njihovih sugestija za naredno polugodište. Anketiranje se obavlja anonimno kako bi bilo objektivno.</w:t>
      </w:r>
      <w:r w:rsidR="006F637C">
        <w:rPr>
          <w:sz w:val="24"/>
          <w:szCs w:val="24"/>
        </w:rPr>
        <w:t xml:space="preserve"> </w:t>
      </w:r>
      <w:r w:rsidRPr="008B589C">
        <w:rPr>
          <w:sz w:val="24"/>
          <w:szCs w:val="24"/>
        </w:rPr>
        <w:t>Mišljenje roditelja, odnosno drugog zakonskog zastupnika, dobijeno kao rezultat anketiranja, uzima se u obzir u postupku vrednovanja kvaliteta rada škole.</w:t>
      </w:r>
      <w:r w:rsidRPr="008B589C">
        <w:t xml:space="preserve"> </w:t>
      </w:r>
      <w:r w:rsidRPr="008B589C">
        <w:rPr>
          <w:sz w:val="24"/>
          <w:szCs w:val="24"/>
        </w:rPr>
        <w:t>Program bezbednosti i zdravlja na radu (</w:t>
      </w:r>
      <w:r w:rsidRPr="008B589C">
        <w:rPr>
          <w:b/>
          <w:sz w:val="24"/>
          <w:szCs w:val="24"/>
          <w:u w:val="single"/>
        </w:rPr>
        <w:t>član 22</w:t>
      </w:r>
      <w:r w:rsidRPr="008B589C">
        <w:rPr>
          <w:sz w:val="24"/>
          <w:szCs w:val="24"/>
        </w:rPr>
        <w:t>) obuhvata zajedničke aktivnosti škole, roditelja i lokalne samouprave, usmerene na razvoj svesti za sprovođenje i unapređivanje bezbednosti i zdravlja na radu. Škola prati, uključuje se u dešavanja u lokalnoj samoupravi, i zajedno sa njenim predstavnicima planira sadržaj i način saradnje, naročito o pitanjima od kojih zavisi razvoj škole.</w:t>
      </w:r>
      <w:r w:rsidR="009863CD">
        <w:rPr>
          <w:sz w:val="24"/>
          <w:szCs w:val="24"/>
        </w:rPr>
        <w:t xml:space="preserve"> Zakon </w:t>
      </w:r>
      <w:r w:rsidR="00655C68" w:rsidRPr="00655C68">
        <w:rPr>
          <w:sz w:val="24"/>
          <w:szCs w:val="24"/>
        </w:rPr>
        <w:t xml:space="preserve">definiše </w:t>
      </w:r>
      <w:r w:rsidR="009863CD">
        <w:rPr>
          <w:sz w:val="24"/>
          <w:szCs w:val="24"/>
        </w:rPr>
        <w:t xml:space="preserve">i </w:t>
      </w:r>
      <w:r w:rsidR="00655C68" w:rsidRPr="00655C68">
        <w:rPr>
          <w:sz w:val="24"/>
          <w:szCs w:val="24"/>
        </w:rPr>
        <w:t xml:space="preserve">2 relativno nova oblika obrazovno-vaspitnog rada – dualno obrazovanje i nastavu na daljinu. Dualno obrazovanje se definiše kao model realizacije u sistemu srednjeg stručnog obrazovanja i vaspitanja u kome se kroz teorijsku nastavu i vežbe u školi i učenje kroz rad kod poslodavca, stiču, usavršavaju i izgrađuju znanja, veštine, sposobnosti i stavovi u skladu sa standardom kvalifikacije i planom i programom nastave i učenja </w:t>
      </w:r>
      <w:r w:rsidR="00655C68" w:rsidRPr="00655C68">
        <w:rPr>
          <w:b/>
          <w:sz w:val="24"/>
          <w:szCs w:val="24"/>
        </w:rPr>
        <w:t>(</w:t>
      </w:r>
      <w:r w:rsidR="00655C68" w:rsidRPr="00655C68">
        <w:rPr>
          <w:b/>
          <w:sz w:val="24"/>
          <w:szCs w:val="24"/>
          <w:u w:val="single"/>
        </w:rPr>
        <w:t>član 26a</w:t>
      </w:r>
      <w:r w:rsidR="00655C68" w:rsidRPr="00655C68">
        <w:rPr>
          <w:b/>
          <w:sz w:val="24"/>
          <w:szCs w:val="24"/>
        </w:rPr>
        <w:t xml:space="preserve">). </w:t>
      </w:r>
      <w:r w:rsidR="00655C68" w:rsidRPr="00655C68">
        <w:rPr>
          <w:sz w:val="24"/>
          <w:szCs w:val="24"/>
        </w:rPr>
        <w:t xml:space="preserve">Nastava na daljinu </w:t>
      </w:r>
      <w:r w:rsidR="00655C68" w:rsidRPr="00655C68">
        <w:rPr>
          <w:sz w:val="24"/>
          <w:szCs w:val="24"/>
          <w:lang w:val="en-GB"/>
        </w:rPr>
        <w:t xml:space="preserve">se ostvaruje na obrazloženi zahtev roditelja, odnosno drugog zakonskog zastupnika, za svaku školsku godinu. </w:t>
      </w:r>
      <w:r w:rsidR="00655C68" w:rsidRPr="00655C68">
        <w:rPr>
          <w:sz w:val="24"/>
          <w:szCs w:val="24"/>
        </w:rPr>
        <w:t>O nastavi na daljinu škola odlučuje na osnovu kadrovskih, prostornih i materijalno-tehničkih uslova potrebnih za ovaj vid obrazovanja i vaspitanja.</w:t>
      </w:r>
      <w:r w:rsidR="00655C68" w:rsidRPr="00655C68">
        <w:rPr>
          <w:sz w:val="24"/>
          <w:szCs w:val="24"/>
          <w:lang w:val="en-GB"/>
        </w:rPr>
        <w:t xml:space="preserve"> </w:t>
      </w:r>
      <w:r w:rsidR="00655C68" w:rsidRPr="00655C68">
        <w:rPr>
          <w:sz w:val="24"/>
          <w:szCs w:val="24"/>
        </w:rPr>
        <w:t>Za organizovanje nastave na daljinu škola podnosi zahtev Ministarstvu za dobijanje saglasnosti za organizovanje nastave na daljinu. Ministar donosi rešenje kojim se daje saglasnost za organizovanje nastave na daljinu.</w:t>
      </w:r>
      <w:r w:rsidR="00655C68" w:rsidRPr="00655C68">
        <w:rPr>
          <w:sz w:val="24"/>
          <w:szCs w:val="24"/>
          <w:lang w:val="en-GB"/>
        </w:rPr>
        <w:t xml:space="preserve"> </w:t>
      </w:r>
      <w:r w:rsidR="00655C68" w:rsidRPr="00655C68">
        <w:rPr>
          <w:sz w:val="24"/>
          <w:szCs w:val="24"/>
        </w:rPr>
        <w:t>Škola vodi evidenciju o obrazovanju i vaspitanju učenika koji pohađaju nastavu na daljinu.</w:t>
      </w:r>
      <w:r w:rsidR="00655C68" w:rsidRPr="00655C68">
        <w:rPr>
          <w:sz w:val="24"/>
          <w:szCs w:val="24"/>
          <w:lang w:val="en-GB"/>
        </w:rPr>
        <w:t xml:space="preserve"> </w:t>
      </w:r>
      <w:r w:rsidR="00655C68" w:rsidRPr="00655C68">
        <w:rPr>
          <w:sz w:val="24"/>
          <w:szCs w:val="24"/>
        </w:rPr>
        <w:t>Bliže kadrovske i materijalno-tehničke uslove za ostvarivanje nastave na daljinu, način osiguranja kvaliteta i vrednovanja postignuća, način evidentiranja nastave na daljinu, kriterijumi na osnovu kojih se učeniku daje saglasnost za pohađanje nastave na daljinu, kao i druga pitanja vezana za ostvarivanje nastave na daljinu, propisuje minist</w:t>
      </w:r>
      <w:r w:rsidR="00CD590F">
        <w:rPr>
          <w:sz w:val="24"/>
          <w:szCs w:val="24"/>
        </w:rPr>
        <w:t>a</w:t>
      </w:r>
      <w:r w:rsidR="00655C68" w:rsidRPr="00655C68">
        <w:rPr>
          <w:sz w:val="24"/>
          <w:szCs w:val="24"/>
        </w:rPr>
        <w:t>r</w:t>
      </w:r>
      <w:r w:rsidR="00655C68" w:rsidRPr="00655C68">
        <w:rPr>
          <w:b/>
          <w:sz w:val="24"/>
          <w:szCs w:val="24"/>
        </w:rPr>
        <w:t xml:space="preserve"> (</w:t>
      </w:r>
      <w:r w:rsidR="00655C68" w:rsidRPr="00655C68">
        <w:rPr>
          <w:b/>
          <w:sz w:val="24"/>
          <w:szCs w:val="24"/>
          <w:u w:val="single"/>
        </w:rPr>
        <w:t>član 27</w:t>
      </w:r>
      <w:r w:rsidR="00655C68" w:rsidRPr="00655C68">
        <w:rPr>
          <w:b/>
          <w:sz w:val="24"/>
          <w:szCs w:val="24"/>
        </w:rPr>
        <w:t xml:space="preserve">). </w:t>
      </w:r>
      <w:r w:rsidR="00655C68" w:rsidRPr="00655C68">
        <w:rPr>
          <w:sz w:val="24"/>
          <w:szCs w:val="24"/>
          <w:lang w:val="en-GB"/>
        </w:rPr>
        <w:t>Pravilnik o sprovođenju nastave na daljinu u srednjem obrazovanju nije donešen, dok je na snagu stupio</w:t>
      </w:r>
      <w:r w:rsidR="00655C68" w:rsidRPr="00655C68">
        <w:rPr>
          <w:b/>
          <w:sz w:val="24"/>
          <w:szCs w:val="24"/>
          <w:lang w:val="en-GB"/>
        </w:rPr>
        <w:t xml:space="preserve"> Pravilnik o bližim uslovima za ostvarivanje i način osiguranja kvaliteta i vrednovanje nastave na daljinu u osnovnoj školi ("Sl. glasnik RS", br. 109/2020).</w:t>
      </w:r>
      <w:r w:rsidR="00655C68" w:rsidRPr="00655C68">
        <w:rPr>
          <w:b/>
          <w:sz w:val="24"/>
          <w:szCs w:val="24"/>
          <w:vertAlign w:val="superscript"/>
          <w:lang w:val="en-GB"/>
        </w:rPr>
        <w:footnoteReference w:id="26"/>
      </w:r>
    </w:p>
    <w:p w:rsidR="00815927" w:rsidRDefault="00815927" w:rsidP="007629AE">
      <w:pPr>
        <w:pStyle w:val="NoSpacing"/>
        <w:spacing w:line="276" w:lineRule="auto"/>
        <w:rPr>
          <w:b/>
          <w:sz w:val="24"/>
          <w:szCs w:val="24"/>
        </w:rPr>
      </w:pPr>
    </w:p>
    <w:p w:rsidR="00655C68" w:rsidRPr="00655C68" w:rsidRDefault="00655C68" w:rsidP="007629AE">
      <w:pPr>
        <w:pStyle w:val="NoSpacing"/>
        <w:spacing w:line="276" w:lineRule="auto"/>
        <w:jc w:val="both"/>
        <w:rPr>
          <w:bCs/>
          <w:sz w:val="24"/>
          <w:szCs w:val="24"/>
          <w:lang w:val="en-GB"/>
        </w:rPr>
      </w:pPr>
      <w:r w:rsidRPr="00655C68">
        <w:rPr>
          <w:b/>
          <w:sz w:val="24"/>
          <w:szCs w:val="24"/>
        </w:rPr>
        <w:t>2.3. Zakon o dualnom obrazovanju ("Sl. glasnik RS", br. 101/2017 i 6/2020) i podzakonski akti,</w:t>
      </w:r>
      <w:r w:rsidRPr="00655C68">
        <w:rPr>
          <w:b/>
          <w:sz w:val="24"/>
          <w:szCs w:val="24"/>
          <w:vertAlign w:val="superscript"/>
        </w:rPr>
        <w:footnoteReference w:id="27"/>
      </w:r>
      <w:r w:rsidRPr="00655C68">
        <w:rPr>
          <w:b/>
          <w:sz w:val="24"/>
          <w:szCs w:val="24"/>
        </w:rPr>
        <w:t xml:space="preserve"> </w:t>
      </w:r>
      <w:r w:rsidR="00E96921">
        <w:rPr>
          <w:sz w:val="24"/>
          <w:szCs w:val="24"/>
        </w:rPr>
        <w:t>koji se primenjuje od škol</w:t>
      </w:r>
      <w:r w:rsidRPr="00655C68">
        <w:rPr>
          <w:sz w:val="24"/>
          <w:szCs w:val="24"/>
        </w:rPr>
        <w:t>ske 2019/2020. godine,</w:t>
      </w:r>
      <w:r w:rsidRPr="00655C68">
        <w:rPr>
          <w:b/>
          <w:sz w:val="24"/>
          <w:szCs w:val="24"/>
        </w:rPr>
        <w:t xml:space="preserve"> </w:t>
      </w:r>
      <w:r w:rsidRPr="00655C68">
        <w:rPr>
          <w:sz w:val="24"/>
          <w:szCs w:val="24"/>
        </w:rPr>
        <w:t>se u delu zaštite prava učenika poziva na propise drugih relevantnih zakona,</w:t>
      </w:r>
      <w:r w:rsidRPr="00655C68">
        <w:rPr>
          <w:b/>
          <w:sz w:val="24"/>
          <w:szCs w:val="24"/>
        </w:rPr>
        <w:t xml:space="preserve"> </w:t>
      </w:r>
      <w:r w:rsidRPr="00655C68">
        <w:rPr>
          <w:sz w:val="24"/>
          <w:szCs w:val="24"/>
        </w:rPr>
        <w:t>istučući da je t</w:t>
      </w:r>
      <w:r w:rsidRPr="00655C68">
        <w:rPr>
          <w:sz w:val="24"/>
          <w:szCs w:val="24"/>
          <w:lang w:val="en-GB"/>
        </w:rPr>
        <w:t xml:space="preserve">okom učenja kroz rad kod poslodavca zabranjena diskriminacija učenika, fizičko, psihičko, socijalno, seksualno, digitalno i svako drugo nasilje, zlostavljanje i zanemarivanje učenika, u skladu sa zakonom kojim se uređuju osnove sistema obrazovanja i vaspitanja i drugim zakonom. </w:t>
      </w:r>
      <w:r w:rsidRPr="00655C68">
        <w:rPr>
          <w:sz w:val="24"/>
          <w:szCs w:val="24"/>
        </w:rPr>
        <w:t xml:space="preserve">U </w:t>
      </w:r>
      <w:r w:rsidRPr="00655C68">
        <w:rPr>
          <w:b/>
          <w:sz w:val="24"/>
          <w:szCs w:val="24"/>
          <w:u w:val="single"/>
        </w:rPr>
        <w:t>članu 6</w:t>
      </w:r>
      <w:r w:rsidRPr="00655C68">
        <w:rPr>
          <w:sz w:val="24"/>
          <w:szCs w:val="24"/>
        </w:rPr>
        <w:t xml:space="preserve"> Zakon definiše da obim učenja kroz rad iznosi najmanje 20%, a najviše 80% časova od ukupnog broja časova stručnih predmeta, u skladu sa odgovarajućim planom i programom nastave i učenja. Učenje kroz rad realizuje se u skladu sa školskim kalendarom tokom školske godine, najduže šest sati dnevno, odnosno 30 sati nedeljno, u skladu s planom i programom nastave i učenja. Učenje kroz rad ne može da se realizuje u vremenu od 22,00 časa do 6,00 časova narednog dana. Učenje kroz rad realizuje se u celosti kod jednog, odnosno više poslodavaca u skladu sa planom i programom nastave i učenja. Izuzetno od stava 4. ovog člana, deo učenja kroz rad može da se realizuje i u školi u skladu s planom i programom nastave i učenja, odnosno ukoliko ga kod poslodavca nije moguće ostvariti u celini. U školi se realizuje najviše 25% časova učenja kroz rad predviđenih planom i programom nastave i učenja.</w:t>
      </w:r>
      <w:r w:rsidR="00815927">
        <w:rPr>
          <w:sz w:val="24"/>
          <w:szCs w:val="24"/>
        </w:rPr>
        <w:t xml:space="preserve"> </w:t>
      </w:r>
      <w:r w:rsidRPr="00655C68">
        <w:rPr>
          <w:sz w:val="24"/>
          <w:szCs w:val="24"/>
          <w:lang w:val="en-GB"/>
        </w:rPr>
        <w:t xml:space="preserve">Prema </w:t>
      </w:r>
      <w:r w:rsidRPr="00655C68">
        <w:rPr>
          <w:b/>
          <w:sz w:val="24"/>
          <w:szCs w:val="24"/>
          <w:u w:val="single"/>
          <w:lang w:val="en-GB"/>
        </w:rPr>
        <w:t>članu 25</w:t>
      </w:r>
      <w:r w:rsidRPr="00655C68">
        <w:rPr>
          <w:sz w:val="24"/>
          <w:szCs w:val="24"/>
          <w:lang w:val="en-GB"/>
        </w:rPr>
        <w:t xml:space="preserve"> Zakona </w:t>
      </w:r>
      <w:r w:rsidRPr="00655C68">
        <w:rPr>
          <w:bCs/>
          <w:sz w:val="24"/>
          <w:szCs w:val="24"/>
          <w:lang w:val="en-GB"/>
        </w:rPr>
        <w:t xml:space="preserve">raskid ugovora o učenju kroz rad od strane učenika, odnosno roditelja ili drugog zakonskog zastupnika učenika je moguć </w:t>
      </w:r>
      <w:bookmarkStart w:id="7" w:name="clan_25"/>
      <w:bookmarkEnd w:id="7"/>
      <w:r w:rsidRPr="00655C68">
        <w:rPr>
          <w:sz w:val="24"/>
          <w:szCs w:val="24"/>
        </w:rPr>
        <w:t>ako:</w:t>
      </w:r>
    </w:p>
    <w:p w:rsidR="00655C68" w:rsidRPr="00655C68" w:rsidRDefault="00655C68" w:rsidP="007629AE">
      <w:pPr>
        <w:pStyle w:val="NoSpacing"/>
        <w:spacing w:line="276" w:lineRule="auto"/>
        <w:rPr>
          <w:sz w:val="24"/>
          <w:szCs w:val="24"/>
        </w:rPr>
      </w:pPr>
      <w:r w:rsidRPr="00655C68">
        <w:rPr>
          <w:sz w:val="24"/>
          <w:szCs w:val="24"/>
        </w:rPr>
        <w:t>1) učenik izgubi status učenika u školi ili odluči da promeni obrazovni profil za koji se obrazuje;</w:t>
      </w:r>
    </w:p>
    <w:p w:rsidR="00655C68" w:rsidRPr="00655C68" w:rsidRDefault="00655C68" w:rsidP="007629AE">
      <w:pPr>
        <w:pStyle w:val="NoSpacing"/>
        <w:spacing w:line="276" w:lineRule="auto"/>
        <w:rPr>
          <w:sz w:val="24"/>
          <w:szCs w:val="24"/>
        </w:rPr>
      </w:pPr>
      <w:r w:rsidRPr="00655C68">
        <w:rPr>
          <w:sz w:val="24"/>
          <w:szCs w:val="24"/>
        </w:rPr>
        <w:t>2) učenik trajno izgubi zdravstvenu sposobnost za rad u zanimanju za koje se školuje;</w:t>
      </w:r>
    </w:p>
    <w:p w:rsidR="00655C68" w:rsidRPr="00655C68" w:rsidRDefault="00655C68" w:rsidP="007629AE">
      <w:pPr>
        <w:pStyle w:val="NoSpacing"/>
        <w:spacing w:line="276" w:lineRule="auto"/>
        <w:rPr>
          <w:sz w:val="24"/>
          <w:szCs w:val="24"/>
        </w:rPr>
      </w:pPr>
      <w:r w:rsidRPr="00655C68">
        <w:rPr>
          <w:sz w:val="24"/>
          <w:szCs w:val="24"/>
        </w:rPr>
        <w:t>3) poslodavac ne ispunjava obaveze iz ugovora o učenju kroz rad kod poslodavca;</w:t>
      </w:r>
    </w:p>
    <w:p w:rsidR="00655C68" w:rsidRPr="00655C68" w:rsidRDefault="00655C68" w:rsidP="007629AE">
      <w:pPr>
        <w:pStyle w:val="NoSpacing"/>
        <w:spacing w:line="276" w:lineRule="auto"/>
        <w:rPr>
          <w:sz w:val="24"/>
          <w:szCs w:val="24"/>
        </w:rPr>
      </w:pPr>
      <w:r w:rsidRPr="00655C68">
        <w:rPr>
          <w:sz w:val="24"/>
          <w:szCs w:val="24"/>
        </w:rPr>
        <w:t>4) je doneto rešenje o prestanku ispunjenosti uslova za izvođenje učenja kroz rad iz člana 12. stav 8. ovog zakona;</w:t>
      </w:r>
    </w:p>
    <w:p w:rsidR="00655C68" w:rsidRPr="00655C68" w:rsidRDefault="00655C68" w:rsidP="007629AE">
      <w:pPr>
        <w:pStyle w:val="NoSpacing"/>
        <w:spacing w:line="276" w:lineRule="auto"/>
        <w:rPr>
          <w:sz w:val="24"/>
          <w:szCs w:val="24"/>
        </w:rPr>
      </w:pPr>
      <w:r w:rsidRPr="00655C68">
        <w:rPr>
          <w:sz w:val="24"/>
          <w:szCs w:val="24"/>
        </w:rPr>
        <w:t>5) poslodavac izvrši povredu zabrane iz člana 10. ovog zakona;</w:t>
      </w:r>
    </w:p>
    <w:p w:rsidR="00655C68" w:rsidRPr="00655C68" w:rsidRDefault="00655C68" w:rsidP="007629AE">
      <w:pPr>
        <w:pStyle w:val="NoSpacing"/>
        <w:spacing w:line="276" w:lineRule="auto"/>
        <w:rPr>
          <w:sz w:val="24"/>
          <w:szCs w:val="24"/>
        </w:rPr>
      </w:pPr>
      <w:r w:rsidRPr="00655C68">
        <w:rPr>
          <w:sz w:val="24"/>
          <w:szCs w:val="24"/>
        </w:rPr>
        <w:t>6) poslodavac izvrši povredu prava učenika propisanih zakonom.</w:t>
      </w:r>
    </w:p>
    <w:p w:rsidR="00655C68" w:rsidRPr="00655C68" w:rsidRDefault="00655C68" w:rsidP="007629AE">
      <w:pPr>
        <w:pStyle w:val="NoSpacing"/>
        <w:spacing w:line="276" w:lineRule="auto"/>
        <w:rPr>
          <w:sz w:val="24"/>
          <w:szCs w:val="24"/>
        </w:rPr>
      </w:pPr>
    </w:p>
    <w:p w:rsidR="00655C68" w:rsidRPr="00655C68" w:rsidRDefault="00655C68" w:rsidP="007629AE">
      <w:pPr>
        <w:pStyle w:val="NoSpacing"/>
        <w:spacing w:line="276" w:lineRule="auto"/>
        <w:jc w:val="both"/>
        <w:rPr>
          <w:sz w:val="24"/>
          <w:szCs w:val="24"/>
        </w:rPr>
      </w:pPr>
      <w:r w:rsidRPr="00655C68">
        <w:rPr>
          <w:sz w:val="24"/>
          <w:szCs w:val="24"/>
        </w:rPr>
        <w:t>Zakon propisuje i p</w:t>
      </w:r>
      <w:r w:rsidR="00305624">
        <w:rPr>
          <w:sz w:val="24"/>
          <w:szCs w:val="24"/>
        </w:rPr>
        <w:t>ra</w:t>
      </w:r>
      <w:r w:rsidRPr="00655C68">
        <w:rPr>
          <w:sz w:val="24"/>
          <w:szCs w:val="24"/>
        </w:rPr>
        <w:t>vo učenika koji obavlja učenje kroz rad na materijalno (</w:t>
      </w:r>
      <w:r w:rsidRPr="00655C68">
        <w:rPr>
          <w:b/>
          <w:sz w:val="24"/>
          <w:szCs w:val="24"/>
          <w:u w:val="single"/>
        </w:rPr>
        <w:t>član 33</w:t>
      </w:r>
      <w:r w:rsidRPr="00655C68">
        <w:rPr>
          <w:sz w:val="24"/>
          <w:szCs w:val="24"/>
        </w:rPr>
        <w:t>) i finansijsko obezbeđenje (</w:t>
      </w:r>
      <w:r w:rsidRPr="00655C68">
        <w:rPr>
          <w:b/>
          <w:sz w:val="24"/>
          <w:szCs w:val="24"/>
          <w:u w:val="single"/>
        </w:rPr>
        <w:t>član 34</w:t>
      </w:r>
      <w:r w:rsidRPr="00655C68">
        <w:rPr>
          <w:sz w:val="24"/>
          <w:szCs w:val="24"/>
        </w:rPr>
        <w:t>). U pogledu materija</w:t>
      </w:r>
      <w:r w:rsidR="00305624">
        <w:rPr>
          <w:sz w:val="24"/>
          <w:szCs w:val="24"/>
        </w:rPr>
        <w:t>lnog obezbeđenja učenika Zakon u</w:t>
      </w:r>
      <w:r w:rsidRPr="00655C68">
        <w:rPr>
          <w:sz w:val="24"/>
          <w:szCs w:val="24"/>
        </w:rPr>
        <w:t>čeniku koji obavlja učenje kroz rad poslodavac obezbeđuje:</w:t>
      </w:r>
    </w:p>
    <w:p w:rsidR="00655C68" w:rsidRPr="00655C68" w:rsidRDefault="00305624" w:rsidP="007629AE">
      <w:pPr>
        <w:pStyle w:val="NoSpacing"/>
        <w:spacing w:line="276" w:lineRule="auto"/>
        <w:rPr>
          <w:sz w:val="24"/>
          <w:szCs w:val="24"/>
        </w:rPr>
      </w:pPr>
      <w:r>
        <w:rPr>
          <w:sz w:val="24"/>
          <w:szCs w:val="24"/>
        </w:rPr>
        <w:t>1) sredst</w:t>
      </w:r>
      <w:r w:rsidR="00655C68" w:rsidRPr="00655C68">
        <w:rPr>
          <w:sz w:val="24"/>
          <w:szCs w:val="24"/>
        </w:rPr>
        <w:t>va i opremu za ličnu zaštitu na radu;</w:t>
      </w:r>
    </w:p>
    <w:p w:rsidR="00655C68" w:rsidRPr="00655C68" w:rsidRDefault="00655C68" w:rsidP="007629AE">
      <w:pPr>
        <w:pStyle w:val="NoSpacing"/>
        <w:spacing w:line="276" w:lineRule="auto"/>
        <w:rPr>
          <w:sz w:val="24"/>
          <w:szCs w:val="24"/>
        </w:rPr>
      </w:pPr>
      <w:r w:rsidRPr="00655C68">
        <w:rPr>
          <w:sz w:val="24"/>
          <w:szCs w:val="24"/>
        </w:rPr>
        <w:t>2) naknadu stvarnih troškova prevoza od škole do mesta izvođenja učenja kroz rad i nazad, najviše u visini cene prevozne karte u javnom saobraćaju, ukoliko poslodavac nije obezbedio sopstveni prevoz, odnosno ukoliko nije na drugi način obezbeđen;</w:t>
      </w:r>
    </w:p>
    <w:p w:rsidR="00655C68" w:rsidRPr="00655C68" w:rsidRDefault="00655C68" w:rsidP="007629AE">
      <w:pPr>
        <w:pStyle w:val="NoSpacing"/>
        <w:spacing w:line="276" w:lineRule="auto"/>
        <w:rPr>
          <w:sz w:val="24"/>
          <w:szCs w:val="24"/>
        </w:rPr>
      </w:pPr>
      <w:r w:rsidRPr="00655C68">
        <w:rPr>
          <w:sz w:val="24"/>
          <w:szCs w:val="24"/>
        </w:rPr>
        <w:t>3) naknadu troškova ishrane u skladu sa opštim aktom poslodavca;</w:t>
      </w:r>
    </w:p>
    <w:p w:rsidR="00655C68" w:rsidRDefault="00655C68" w:rsidP="007629AE">
      <w:pPr>
        <w:pStyle w:val="NoSpacing"/>
        <w:spacing w:line="276" w:lineRule="auto"/>
        <w:rPr>
          <w:sz w:val="24"/>
          <w:szCs w:val="24"/>
        </w:rPr>
      </w:pPr>
      <w:r w:rsidRPr="00655C68">
        <w:rPr>
          <w:sz w:val="24"/>
          <w:szCs w:val="24"/>
        </w:rPr>
        <w:t>4) osiguranje za slučaj povrede tokom učenja kroz rad kod poslodavca, ukoliko nije na drugi način obezbeđeno.</w:t>
      </w:r>
    </w:p>
    <w:p w:rsidR="00815927" w:rsidRPr="00655C68" w:rsidRDefault="00815927" w:rsidP="007629AE">
      <w:pPr>
        <w:pStyle w:val="NoSpacing"/>
        <w:spacing w:line="276" w:lineRule="auto"/>
        <w:rPr>
          <w:sz w:val="24"/>
          <w:szCs w:val="24"/>
        </w:rPr>
      </w:pPr>
    </w:p>
    <w:p w:rsidR="00655C68" w:rsidRPr="00655C68" w:rsidRDefault="00655C68" w:rsidP="007629AE">
      <w:pPr>
        <w:pStyle w:val="NoSpacing"/>
        <w:spacing w:line="276" w:lineRule="auto"/>
        <w:jc w:val="both"/>
        <w:rPr>
          <w:sz w:val="24"/>
          <w:szCs w:val="24"/>
        </w:rPr>
      </w:pPr>
      <w:r w:rsidRPr="00655C68">
        <w:rPr>
          <w:sz w:val="24"/>
          <w:szCs w:val="24"/>
        </w:rPr>
        <w:t>Poslodavac može da obezbedi učeniku i pokriće troškova smeštaja i ishrane u učeničkom domu.</w:t>
      </w:r>
      <w:r w:rsidR="00815927">
        <w:rPr>
          <w:sz w:val="24"/>
          <w:szCs w:val="24"/>
        </w:rPr>
        <w:t xml:space="preserve"> </w:t>
      </w:r>
      <w:r w:rsidRPr="00655C68">
        <w:rPr>
          <w:sz w:val="24"/>
          <w:szCs w:val="24"/>
        </w:rPr>
        <w:t>Kada je reč o finansijskom obe</w:t>
      </w:r>
      <w:r w:rsidR="00305624">
        <w:rPr>
          <w:sz w:val="24"/>
          <w:szCs w:val="24"/>
        </w:rPr>
        <w:t>zbeđenju Zakon propisuje da je u</w:t>
      </w:r>
      <w:r w:rsidRPr="00655C68">
        <w:rPr>
          <w:sz w:val="24"/>
          <w:szCs w:val="24"/>
        </w:rPr>
        <w:t>čenik koji obavlja učenje kroz rad ima pravo na naknadu za učenje kroz rad. Naknada za učenje kroz rad isplaćuje se jednom mesečno najkasnije do kraja tekućeg meseca za prethodni mesec po svakom satu provedenom na učenju kroz rad u neto visini od najmanje 70% minimalne cene rada u skladu sa zakonom. Naknadu iz stava 2. ovog člana snosi poslodavac.</w:t>
      </w:r>
    </w:p>
    <w:p w:rsidR="00655C68" w:rsidRPr="00655C68" w:rsidRDefault="00655C68" w:rsidP="007629AE">
      <w:pPr>
        <w:pStyle w:val="NoSpacing"/>
        <w:spacing w:line="276" w:lineRule="auto"/>
        <w:rPr>
          <w:sz w:val="24"/>
          <w:szCs w:val="24"/>
        </w:rPr>
      </w:pPr>
    </w:p>
    <w:p w:rsidR="00655C68" w:rsidRPr="00655C68" w:rsidRDefault="00655C68" w:rsidP="007629AE">
      <w:pPr>
        <w:pStyle w:val="NoSpacing"/>
        <w:spacing w:line="276" w:lineRule="auto"/>
        <w:jc w:val="both"/>
        <w:rPr>
          <w:sz w:val="24"/>
          <w:szCs w:val="24"/>
        </w:rPr>
      </w:pPr>
      <w:r w:rsidRPr="00655C68">
        <w:rPr>
          <w:b/>
          <w:sz w:val="24"/>
          <w:szCs w:val="24"/>
        </w:rPr>
        <w:t>2.4. Zakon o visokom obrazovanju ("Sl. glasnik RS", br. 88/2017, 73/2018, 27/2018 - dr. zakon, 67/2019, 6/2020 - dr. zakoni, 11/2021 - autentično tumačenje, 67/2021 i 67/2021 - dr. zakon)</w:t>
      </w:r>
      <w:r w:rsidRPr="00655C68">
        <w:rPr>
          <w:b/>
          <w:sz w:val="24"/>
          <w:szCs w:val="24"/>
          <w:vertAlign w:val="superscript"/>
        </w:rPr>
        <w:footnoteReference w:id="28"/>
      </w:r>
      <w:r w:rsidRPr="00655C68">
        <w:rPr>
          <w:b/>
          <w:sz w:val="24"/>
          <w:szCs w:val="24"/>
        </w:rPr>
        <w:t xml:space="preserve"> </w:t>
      </w:r>
      <w:r w:rsidRPr="00655C68">
        <w:rPr>
          <w:sz w:val="24"/>
          <w:szCs w:val="24"/>
        </w:rPr>
        <w:t>definiše pravo studenata (ne mora biti osoba od 15-30 godina života jer se starosna dob ne definiše) na angažovanje u okviru studentskog parlamenta (</w:t>
      </w:r>
      <w:r w:rsidRPr="00655C68">
        <w:rPr>
          <w:b/>
          <w:sz w:val="24"/>
          <w:szCs w:val="24"/>
          <w:u w:val="single"/>
        </w:rPr>
        <w:t>član 66</w:t>
      </w:r>
      <w:r w:rsidRPr="00655C68">
        <w:rPr>
          <w:sz w:val="24"/>
          <w:szCs w:val="24"/>
        </w:rPr>
        <w:t>), studentske konferencije (</w:t>
      </w:r>
      <w:r w:rsidRPr="00655C68">
        <w:rPr>
          <w:b/>
          <w:sz w:val="24"/>
          <w:szCs w:val="24"/>
          <w:u w:val="single"/>
        </w:rPr>
        <w:t>član 30</w:t>
      </w:r>
      <w:r w:rsidRPr="00655C68">
        <w:rPr>
          <w:sz w:val="24"/>
          <w:szCs w:val="24"/>
        </w:rPr>
        <w:t>), kao i učešće u sastavu Saveta visokoškolske institucije na kojoj studiraju (</w:t>
      </w:r>
      <w:r w:rsidRPr="00655C68">
        <w:rPr>
          <w:b/>
          <w:sz w:val="24"/>
          <w:szCs w:val="24"/>
          <w:u w:val="single"/>
        </w:rPr>
        <w:t>član 62</w:t>
      </w:r>
      <w:r w:rsidRPr="00655C68">
        <w:rPr>
          <w:sz w:val="24"/>
          <w:szCs w:val="24"/>
        </w:rPr>
        <w:t xml:space="preserve">). </w:t>
      </w:r>
      <w:bookmarkStart w:id="8" w:name="clan_30"/>
      <w:bookmarkEnd w:id="8"/>
      <w:r w:rsidRPr="00655C68">
        <w:rPr>
          <w:sz w:val="24"/>
          <w:szCs w:val="24"/>
        </w:rPr>
        <w:t>Studentska konferencija univerziteta i Studentska konferencija akademija strukovnih studija i visokih škola (u daljem tekstu: Studentska konferencija akademija i visokih škola) se osnivaju radi ostvarivanja zajedničkih interesa studenata kao partnera u procesu visokog obrazovanja. Studentsku konferenciju univerziteta čine predstavnici studentskih parlamenata univerziteta. Studentsku konferenciju akademija i visokih škola čine predstavnici studentskih parlamenata akademija strukovnih studija, visokih škola i visokih škola strukovnih studija. Organizacija i rad konferencija uređuju se statutom konferencije, u skladu sa ovim zakonom. Studentske konferencije imaju pravo da daju mišljenje o pitanjima iz člana 12. stav 1. tačka 10) ovog zakona. Sredstva za rad studentskih konferencija obezbeđuju se u budžetu Republike. Studentske konferencije imaju svojstvo pravnog lica koje stiču upisom u sudski registar u skladu sa zakonom.</w:t>
      </w:r>
    </w:p>
    <w:p w:rsidR="00655C68" w:rsidRPr="00655C68" w:rsidRDefault="00655C68" w:rsidP="007629AE">
      <w:pPr>
        <w:pStyle w:val="NoSpacing"/>
        <w:spacing w:line="276" w:lineRule="auto"/>
        <w:jc w:val="both"/>
        <w:rPr>
          <w:sz w:val="24"/>
          <w:szCs w:val="24"/>
        </w:rPr>
      </w:pPr>
      <w:r w:rsidRPr="00655C68">
        <w:rPr>
          <w:bCs/>
          <w:sz w:val="24"/>
          <w:szCs w:val="24"/>
        </w:rPr>
        <w:t>Savet visokoškolske ustanove čine predstavnici ustanove, studenata i osnivača. Od ukupnog broja članova saveta univerziteta, fakulteta, odnosno umetničke akademije u sastavu univerziteta i akademije strukovnih studija, predstavnici visokoškolske ustanove čine 55%, predstavnici osnivača 30% i predstavnici studenata 15%. Od ukupnog broja članova saveta visoke škole i visoke škole strukovnih studija, predstavnici visokoškolske ustanove čine 45%, predstavnici osnivača 40% i predstavnici studenata 15%.</w:t>
      </w:r>
      <w:r w:rsidR="00815927">
        <w:rPr>
          <w:bCs/>
          <w:sz w:val="24"/>
          <w:szCs w:val="24"/>
        </w:rPr>
        <w:t xml:space="preserve"> </w:t>
      </w:r>
      <w:r w:rsidRPr="00655C68">
        <w:rPr>
          <w:bCs/>
          <w:sz w:val="24"/>
          <w:szCs w:val="24"/>
        </w:rPr>
        <w:t xml:space="preserve">Prema </w:t>
      </w:r>
      <w:r w:rsidRPr="00655C68">
        <w:rPr>
          <w:b/>
          <w:bCs/>
          <w:sz w:val="24"/>
          <w:szCs w:val="24"/>
          <w:u w:val="single"/>
        </w:rPr>
        <w:t>članu 75</w:t>
      </w:r>
      <w:r w:rsidRPr="00655C68">
        <w:rPr>
          <w:bCs/>
          <w:sz w:val="24"/>
          <w:szCs w:val="24"/>
        </w:rPr>
        <w:t xml:space="preserve">, </w:t>
      </w:r>
      <w:r w:rsidRPr="00655C68">
        <w:rPr>
          <w:sz w:val="24"/>
          <w:szCs w:val="24"/>
        </w:rPr>
        <w:t>pri ocenjivanju rezultata pedagoškog rada u vezi sa sticanjem zvanja nastavnika i zasnivanja radnog odnosa na visokoškolskoj instituciji, uzima se u obzir mišljenje studenata, u skladu sa opštim aktom samostalne visokoškolske ustanove.</w:t>
      </w:r>
      <w:r w:rsidR="00815927">
        <w:rPr>
          <w:sz w:val="24"/>
          <w:szCs w:val="24"/>
        </w:rPr>
        <w:t xml:space="preserve"> </w:t>
      </w:r>
      <w:r w:rsidRPr="00655C68">
        <w:rPr>
          <w:b/>
          <w:bCs/>
          <w:sz w:val="24"/>
          <w:szCs w:val="24"/>
          <w:u w:val="single"/>
        </w:rPr>
        <w:t>Član 97</w:t>
      </w:r>
      <w:r w:rsidRPr="00655C68">
        <w:rPr>
          <w:bCs/>
          <w:sz w:val="24"/>
          <w:szCs w:val="24"/>
        </w:rPr>
        <w:t xml:space="preserve"> ostavlja mogućnost da strani državljanin može da se upiše na studijske programe pod istim uslovima kao i domaći državljanin u pogledu prethodnog obrazovanja (stečena i priznata diploma srednjeg obrazovanja). Lice se može upisati na studijske programe ako poznaje jezik na kome se izvodi nastava.</w:t>
      </w:r>
      <w:r w:rsidR="00815927">
        <w:rPr>
          <w:bCs/>
          <w:sz w:val="24"/>
          <w:szCs w:val="24"/>
        </w:rPr>
        <w:t xml:space="preserve"> </w:t>
      </w:r>
      <w:r w:rsidRPr="00655C68">
        <w:rPr>
          <w:bCs/>
          <w:sz w:val="24"/>
          <w:szCs w:val="24"/>
        </w:rPr>
        <w:t xml:space="preserve">Prema </w:t>
      </w:r>
      <w:r w:rsidRPr="00655C68">
        <w:rPr>
          <w:b/>
          <w:bCs/>
          <w:sz w:val="24"/>
          <w:szCs w:val="24"/>
          <w:u w:val="single"/>
        </w:rPr>
        <w:t>članu 101</w:t>
      </w:r>
      <w:r w:rsidRPr="00655C68">
        <w:rPr>
          <w:bCs/>
          <w:sz w:val="24"/>
          <w:szCs w:val="24"/>
        </w:rPr>
        <w:t xml:space="preserve"> </w:t>
      </w:r>
      <w:bookmarkStart w:id="9" w:name="clan_101"/>
      <w:bookmarkEnd w:id="9"/>
      <w:r w:rsidRPr="00655C68">
        <w:rPr>
          <w:sz w:val="24"/>
          <w:szCs w:val="24"/>
        </w:rPr>
        <w:t>student visokoškolske ustanove ima prava i obaveze utvrđene ovim zakonom i opštim aktom visokoškolske ustanove. Student ima pravo:</w:t>
      </w:r>
    </w:p>
    <w:p w:rsidR="00655C68" w:rsidRPr="00655C68" w:rsidRDefault="00655C68" w:rsidP="007629AE">
      <w:pPr>
        <w:pStyle w:val="NoSpacing"/>
        <w:spacing w:line="276" w:lineRule="auto"/>
        <w:rPr>
          <w:sz w:val="24"/>
          <w:szCs w:val="24"/>
        </w:rPr>
      </w:pPr>
      <w:r w:rsidRPr="00655C68">
        <w:rPr>
          <w:sz w:val="24"/>
          <w:szCs w:val="24"/>
        </w:rPr>
        <w:t>1) na upis, kvalitetno školovanje i objektivno ocenjivanje;</w:t>
      </w:r>
    </w:p>
    <w:p w:rsidR="00655C68" w:rsidRPr="00655C68" w:rsidRDefault="00655C68" w:rsidP="007629AE">
      <w:pPr>
        <w:pStyle w:val="NoSpacing"/>
        <w:spacing w:line="276" w:lineRule="auto"/>
        <w:rPr>
          <w:sz w:val="24"/>
          <w:szCs w:val="24"/>
        </w:rPr>
      </w:pPr>
      <w:r w:rsidRPr="00655C68">
        <w:rPr>
          <w:sz w:val="24"/>
          <w:szCs w:val="24"/>
        </w:rPr>
        <w:t>2) na blagovremeno i tačno informisanje o pitanjima koja se odnose na studije;</w:t>
      </w:r>
    </w:p>
    <w:p w:rsidR="00655C68" w:rsidRPr="00655C68" w:rsidRDefault="00655C68" w:rsidP="007629AE">
      <w:pPr>
        <w:pStyle w:val="NoSpacing"/>
        <w:spacing w:line="276" w:lineRule="auto"/>
        <w:rPr>
          <w:sz w:val="24"/>
          <w:szCs w:val="24"/>
        </w:rPr>
      </w:pPr>
      <w:r w:rsidRPr="00655C68">
        <w:rPr>
          <w:sz w:val="24"/>
          <w:szCs w:val="24"/>
        </w:rPr>
        <w:t>3) na aktivno učestvovanje u donošenju odluka, u skladu sa zakonom;</w:t>
      </w:r>
    </w:p>
    <w:p w:rsidR="00655C68" w:rsidRPr="00655C68" w:rsidRDefault="00655C68" w:rsidP="007629AE">
      <w:pPr>
        <w:pStyle w:val="NoSpacing"/>
        <w:spacing w:line="276" w:lineRule="auto"/>
        <w:rPr>
          <w:sz w:val="24"/>
          <w:szCs w:val="24"/>
        </w:rPr>
      </w:pPr>
      <w:r w:rsidRPr="00655C68">
        <w:rPr>
          <w:sz w:val="24"/>
          <w:szCs w:val="24"/>
        </w:rPr>
        <w:t>4) na samoorganizovanje i izražavanje sopstvenog mišljenja;</w:t>
      </w:r>
    </w:p>
    <w:p w:rsidR="00655C68" w:rsidRPr="00655C68" w:rsidRDefault="00655C68" w:rsidP="007629AE">
      <w:pPr>
        <w:pStyle w:val="NoSpacing"/>
        <w:spacing w:line="276" w:lineRule="auto"/>
        <w:rPr>
          <w:sz w:val="24"/>
          <w:szCs w:val="24"/>
        </w:rPr>
      </w:pPr>
      <w:r w:rsidRPr="00655C68">
        <w:rPr>
          <w:sz w:val="24"/>
          <w:szCs w:val="24"/>
        </w:rPr>
        <w:t>5) na povlastice koje proizlaze iz statusa studenta;</w:t>
      </w:r>
    </w:p>
    <w:p w:rsidR="00655C68" w:rsidRPr="00655C68" w:rsidRDefault="00655C68" w:rsidP="007629AE">
      <w:pPr>
        <w:pStyle w:val="NoSpacing"/>
        <w:spacing w:line="276" w:lineRule="auto"/>
        <w:rPr>
          <w:sz w:val="24"/>
          <w:szCs w:val="24"/>
        </w:rPr>
      </w:pPr>
      <w:r w:rsidRPr="00655C68">
        <w:rPr>
          <w:sz w:val="24"/>
          <w:szCs w:val="24"/>
        </w:rPr>
        <w:t>6) na podjednako kvalitetne uslove studija za sve studente;</w:t>
      </w:r>
    </w:p>
    <w:p w:rsidR="00655C68" w:rsidRPr="00655C68" w:rsidRDefault="00655C68" w:rsidP="007629AE">
      <w:pPr>
        <w:pStyle w:val="NoSpacing"/>
        <w:spacing w:line="276" w:lineRule="auto"/>
        <w:rPr>
          <w:sz w:val="24"/>
          <w:szCs w:val="24"/>
        </w:rPr>
      </w:pPr>
      <w:r w:rsidRPr="00655C68">
        <w:rPr>
          <w:sz w:val="24"/>
          <w:szCs w:val="24"/>
        </w:rPr>
        <w:t>7) na obrazovanje na jeziku nacionalne manjine, u skladu sa zakonom i akreditovanim studijskim programom;</w:t>
      </w:r>
    </w:p>
    <w:p w:rsidR="00655C68" w:rsidRPr="00655C68" w:rsidRDefault="00655C68" w:rsidP="007629AE">
      <w:pPr>
        <w:pStyle w:val="NoSpacing"/>
        <w:spacing w:line="276" w:lineRule="auto"/>
        <w:rPr>
          <w:sz w:val="24"/>
          <w:szCs w:val="24"/>
        </w:rPr>
      </w:pPr>
      <w:r w:rsidRPr="00655C68">
        <w:rPr>
          <w:sz w:val="24"/>
          <w:szCs w:val="24"/>
        </w:rPr>
        <w:t>8) na različitost i zaštitu od diskriminacije;</w:t>
      </w:r>
    </w:p>
    <w:p w:rsidR="00655C68" w:rsidRPr="00655C68" w:rsidRDefault="00655C68" w:rsidP="007629AE">
      <w:pPr>
        <w:pStyle w:val="NoSpacing"/>
        <w:spacing w:line="276" w:lineRule="auto"/>
        <w:rPr>
          <w:sz w:val="24"/>
          <w:szCs w:val="24"/>
        </w:rPr>
      </w:pPr>
      <w:r w:rsidRPr="00655C68">
        <w:rPr>
          <w:sz w:val="24"/>
          <w:szCs w:val="24"/>
        </w:rPr>
        <w:t>9) na poštovanje ličnosti, dostojanstva, časti i ugleda;</w:t>
      </w:r>
    </w:p>
    <w:p w:rsidR="00655C68" w:rsidRPr="00655C68" w:rsidRDefault="00655C68" w:rsidP="007629AE">
      <w:pPr>
        <w:pStyle w:val="NoSpacing"/>
        <w:spacing w:line="276" w:lineRule="auto"/>
        <w:rPr>
          <w:sz w:val="24"/>
          <w:szCs w:val="24"/>
        </w:rPr>
      </w:pPr>
      <w:r w:rsidRPr="00655C68">
        <w:rPr>
          <w:sz w:val="24"/>
          <w:szCs w:val="24"/>
        </w:rPr>
        <w:t xml:space="preserve">10) da bira i da bude biran u studentski parlament i druge organe visokoškolske ustanove. </w:t>
      </w:r>
    </w:p>
    <w:p w:rsidR="00655C68" w:rsidRPr="00655C68" w:rsidRDefault="00655C68" w:rsidP="007629AE">
      <w:pPr>
        <w:pStyle w:val="NoSpacing"/>
        <w:spacing w:line="276" w:lineRule="auto"/>
        <w:rPr>
          <w:sz w:val="24"/>
          <w:szCs w:val="24"/>
        </w:rPr>
      </w:pPr>
      <w:r w:rsidRPr="00655C68">
        <w:rPr>
          <w:sz w:val="24"/>
          <w:szCs w:val="24"/>
        </w:rPr>
        <w:t>Student je dužan da:</w:t>
      </w:r>
    </w:p>
    <w:p w:rsidR="00655C68" w:rsidRPr="00655C68" w:rsidRDefault="00655C68" w:rsidP="007629AE">
      <w:pPr>
        <w:pStyle w:val="NoSpacing"/>
        <w:spacing w:line="276" w:lineRule="auto"/>
        <w:rPr>
          <w:sz w:val="24"/>
          <w:szCs w:val="24"/>
        </w:rPr>
      </w:pPr>
      <w:r w:rsidRPr="00655C68">
        <w:rPr>
          <w:sz w:val="24"/>
          <w:szCs w:val="24"/>
        </w:rPr>
        <w:t>1) ispunjava nastavne i predispitne obaveze;</w:t>
      </w:r>
    </w:p>
    <w:p w:rsidR="00655C68" w:rsidRPr="00655C68" w:rsidRDefault="00655C68" w:rsidP="007629AE">
      <w:pPr>
        <w:pStyle w:val="NoSpacing"/>
        <w:spacing w:line="276" w:lineRule="auto"/>
        <w:rPr>
          <w:sz w:val="24"/>
          <w:szCs w:val="24"/>
        </w:rPr>
      </w:pPr>
      <w:r w:rsidRPr="00655C68">
        <w:rPr>
          <w:sz w:val="24"/>
          <w:szCs w:val="24"/>
        </w:rPr>
        <w:t>2) poštuje opšte akte ustanove;</w:t>
      </w:r>
    </w:p>
    <w:p w:rsidR="00655C68" w:rsidRPr="00655C68" w:rsidRDefault="00655C68" w:rsidP="007629AE">
      <w:pPr>
        <w:pStyle w:val="NoSpacing"/>
        <w:spacing w:line="276" w:lineRule="auto"/>
        <w:rPr>
          <w:sz w:val="24"/>
          <w:szCs w:val="24"/>
        </w:rPr>
      </w:pPr>
      <w:r w:rsidRPr="00655C68">
        <w:rPr>
          <w:sz w:val="24"/>
          <w:szCs w:val="24"/>
        </w:rPr>
        <w:t>3) poštuje prava zaposlenih i drugih studenata u visokoškolskoj ustanovi;</w:t>
      </w:r>
    </w:p>
    <w:p w:rsidR="00655C68" w:rsidRPr="00655C68" w:rsidRDefault="00655C68" w:rsidP="007629AE">
      <w:pPr>
        <w:pStyle w:val="NoSpacing"/>
        <w:spacing w:line="276" w:lineRule="auto"/>
        <w:rPr>
          <w:sz w:val="24"/>
          <w:szCs w:val="24"/>
        </w:rPr>
      </w:pPr>
      <w:r w:rsidRPr="00655C68">
        <w:rPr>
          <w:sz w:val="24"/>
          <w:szCs w:val="24"/>
        </w:rPr>
        <w:t>4) učestvuje u donošenju odluka u skladu sa zakonom.</w:t>
      </w:r>
    </w:p>
    <w:p w:rsidR="00655C68" w:rsidRPr="00655C68" w:rsidRDefault="00655C68" w:rsidP="007629AE">
      <w:pPr>
        <w:pStyle w:val="NoSpacing"/>
        <w:spacing w:line="276" w:lineRule="auto"/>
        <w:rPr>
          <w:sz w:val="24"/>
          <w:szCs w:val="24"/>
        </w:rPr>
      </w:pPr>
      <w:r w:rsidRPr="00655C68">
        <w:rPr>
          <w:sz w:val="24"/>
          <w:szCs w:val="24"/>
        </w:rPr>
        <w:t>Student ima pravo na žalbu u skladu sa statutom visokoškolske ustanove ukoliko visokoškolska ustanova prekrši neku od obaveza iz stava 2. tač. 1)-3) ovog člana.</w:t>
      </w:r>
    </w:p>
    <w:p w:rsidR="00655C68" w:rsidRPr="00655C68" w:rsidRDefault="00655C68" w:rsidP="007629AE">
      <w:pPr>
        <w:pStyle w:val="NoSpacing"/>
        <w:spacing w:line="276" w:lineRule="auto"/>
        <w:rPr>
          <w:bCs/>
          <w:sz w:val="24"/>
          <w:szCs w:val="24"/>
        </w:rPr>
      </w:pPr>
    </w:p>
    <w:p w:rsidR="00655C68" w:rsidRPr="00655C68" w:rsidRDefault="00655C68" w:rsidP="007629AE">
      <w:pPr>
        <w:pStyle w:val="NoSpacing"/>
        <w:spacing w:line="276" w:lineRule="auto"/>
        <w:jc w:val="both"/>
        <w:rPr>
          <w:bCs/>
          <w:sz w:val="24"/>
          <w:szCs w:val="24"/>
        </w:rPr>
      </w:pPr>
      <w:r w:rsidRPr="00655C68">
        <w:rPr>
          <w:bCs/>
          <w:sz w:val="24"/>
          <w:szCs w:val="24"/>
        </w:rPr>
        <w:t>Zakon dalje navodi (</w:t>
      </w:r>
      <w:r w:rsidRPr="00655C68">
        <w:rPr>
          <w:b/>
          <w:bCs/>
          <w:sz w:val="24"/>
          <w:szCs w:val="24"/>
          <w:u w:val="single"/>
        </w:rPr>
        <w:t>član 107</w:t>
      </w:r>
      <w:r w:rsidRPr="00655C68">
        <w:rPr>
          <w:bCs/>
          <w:sz w:val="24"/>
          <w:szCs w:val="24"/>
        </w:rPr>
        <w:t>) pravo studenta da se na njegov zahtev odobri mirovanje prava i obaveza, u slučaju teže bolesti, upućivanja na studentsku praksu u trajanju od najmanje šest meseci, odsluženja i dosluženja vojnog roka, nege deteta do godinu dana života i posebne nege koja traje duže od detetove prve godine života, održavanja trudnoće i u drugim slučajevima predviđenim opštim aktom visokoškolske ustanove. Studentkinji koja je u postupku biomedicinski potpomognutog oplođenja na njen zahtev odobrava se mirovanje prava i obaveza u skladu sa opštim aktom visokoškolske ustanove.</w:t>
      </w:r>
      <w:r w:rsidR="00815927">
        <w:rPr>
          <w:bCs/>
          <w:sz w:val="24"/>
          <w:szCs w:val="24"/>
        </w:rPr>
        <w:t xml:space="preserve"> </w:t>
      </w:r>
      <w:r w:rsidRPr="00655C68">
        <w:rPr>
          <w:bCs/>
          <w:sz w:val="24"/>
          <w:szCs w:val="24"/>
        </w:rPr>
        <w:t>Student koji je bio sprečen da prati nastavu, izvršava predispitne obaveze i da polaže ispit zbog bolesti ili odsustva zbog stručnog usavršavanja u trajanju od najmanje tri meseca, može polagati ispit, u skladu sa opštim aktom visokoškolske ustanove.</w:t>
      </w:r>
    </w:p>
    <w:p w:rsidR="00655C68" w:rsidRPr="00655C68" w:rsidRDefault="00815927" w:rsidP="007629AE">
      <w:pPr>
        <w:pStyle w:val="NoSpacing"/>
        <w:tabs>
          <w:tab w:val="left" w:pos="1474"/>
        </w:tabs>
        <w:spacing w:line="276" w:lineRule="auto"/>
        <w:rPr>
          <w:bCs/>
          <w:sz w:val="24"/>
          <w:szCs w:val="24"/>
        </w:rPr>
      </w:pPr>
      <w:r>
        <w:rPr>
          <w:bCs/>
          <w:sz w:val="24"/>
          <w:szCs w:val="24"/>
        </w:rPr>
        <w:tab/>
      </w:r>
    </w:p>
    <w:p w:rsidR="00655C68" w:rsidRPr="00655C68" w:rsidRDefault="00655C68" w:rsidP="007629AE">
      <w:pPr>
        <w:pStyle w:val="NoSpacing"/>
        <w:spacing w:line="276" w:lineRule="auto"/>
        <w:jc w:val="both"/>
        <w:rPr>
          <w:bCs/>
          <w:sz w:val="24"/>
          <w:szCs w:val="24"/>
        </w:rPr>
      </w:pPr>
      <w:r w:rsidRPr="00655C68">
        <w:rPr>
          <w:bCs/>
          <w:sz w:val="24"/>
          <w:szCs w:val="24"/>
        </w:rPr>
        <w:t xml:space="preserve">Disciplinska odgovornost studenta utvrđena je </w:t>
      </w:r>
      <w:r w:rsidRPr="00655C68">
        <w:rPr>
          <w:b/>
          <w:bCs/>
          <w:sz w:val="24"/>
          <w:szCs w:val="24"/>
          <w:u w:val="single"/>
        </w:rPr>
        <w:t>članom 108</w:t>
      </w:r>
      <w:r w:rsidRPr="00655C68">
        <w:rPr>
          <w:bCs/>
          <w:sz w:val="24"/>
          <w:szCs w:val="24"/>
        </w:rPr>
        <w:t xml:space="preserve"> Zakona prema kome student odgovara za povredu obaveze koja je u vreme izvršenja bila utvrđena opštim aktom visokoškolske ustanove.</w:t>
      </w:r>
      <w:r w:rsidR="00815927">
        <w:rPr>
          <w:bCs/>
          <w:sz w:val="24"/>
          <w:szCs w:val="24"/>
        </w:rPr>
        <w:t xml:space="preserve"> </w:t>
      </w:r>
      <w:r w:rsidRPr="00655C68">
        <w:rPr>
          <w:bCs/>
          <w:sz w:val="24"/>
          <w:szCs w:val="24"/>
        </w:rPr>
        <w:t>Za težu povredu obaveze studentu se može izreći i mera isključenja sa studija na visokoškolskoj ustanovi.</w:t>
      </w:r>
      <w:r w:rsidR="00815927">
        <w:rPr>
          <w:bCs/>
          <w:sz w:val="24"/>
          <w:szCs w:val="24"/>
        </w:rPr>
        <w:t xml:space="preserve"> </w:t>
      </w:r>
      <w:r w:rsidRPr="00655C68">
        <w:rPr>
          <w:bCs/>
          <w:sz w:val="24"/>
          <w:szCs w:val="24"/>
        </w:rPr>
        <w:t>Disciplinski postupak ne može se pokrenuti po isteku tri meseca od dana saznanja za povredu obaveze i učinioca, a najkasnije godinu dana od dana kada je povreda učinjena.</w:t>
      </w:r>
      <w:r w:rsidR="00815927">
        <w:rPr>
          <w:bCs/>
          <w:sz w:val="24"/>
          <w:szCs w:val="24"/>
        </w:rPr>
        <w:t xml:space="preserve"> </w:t>
      </w:r>
      <w:r w:rsidRPr="00655C68">
        <w:rPr>
          <w:bCs/>
          <w:sz w:val="24"/>
          <w:szCs w:val="24"/>
        </w:rPr>
        <w:t>Opštim aktom visokoškolske ustanove utvrđuju se lakše i teže povrede obaveza studenata, disciplinski organi i disciplinski postupak za utvrđivanje odgovornosti studenta.</w:t>
      </w:r>
    </w:p>
    <w:p w:rsidR="00655C68" w:rsidRDefault="00655C68" w:rsidP="007629AE">
      <w:pPr>
        <w:pStyle w:val="NoSpacing"/>
        <w:spacing w:line="276" w:lineRule="auto"/>
        <w:rPr>
          <w:b/>
          <w:sz w:val="24"/>
          <w:szCs w:val="24"/>
        </w:rPr>
      </w:pPr>
    </w:p>
    <w:p w:rsidR="002F55EB" w:rsidRDefault="002F55EB" w:rsidP="002F55EB">
      <w:pPr>
        <w:pStyle w:val="NoSpacing"/>
        <w:spacing w:line="276" w:lineRule="auto"/>
        <w:jc w:val="both"/>
        <w:rPr>
          <w:sz w:val="24"/>
          <w:szCs w:val="24"/>
        </w:rPr>
      </w:pPr>
      <w:r w:rsidRPr="00655C68">
        <w:rPr>
          <w:b/>
          <w:sz w:val="24"/>
          <w:szCs w:val="24"/>
        </w:rPr>
        <w:t>2.</w:t>
      </w:r>
      <w:r>
        <w:rPr>
          <w:b/>
          <w:sz w:val="24"/>
          <w:szCs w:val="24"/>
        </w:rPr>
        <w:t>5</w:t>
      </w:r>
      <w:r w:rsidRPr="00655C68">
        <w:rPr>
          <w:b/>
          <w:sz w:val="24"/>
          <w:szCs w:val="24"/>
        </w:rPr>
        <w:t xml:space="preserve">. Zakon o </w:t>
      </w:r>
      <w:r>
        <w:rPr>
          <w:b/>
          <w:sz w:val="24"/>
          <w:szCs w:val="24"/>
        </w:rPr>
        <w:t>studentskom organizovanju</w:t>
      </w:r>
      <w:r w:rsidRPr="00655C68">
        <w:rPr>
          <w:b/>
          <w:sz w:val="24"/>
          <w:szCs w:val="24"/>
        </w:rPr>
        <w:t xml:space="preserve"> ("Sl. glasnik RS", br. </w:t>
      </w:r>
      <w:r w:rsidR="008D5773" w:rsidRPr="008D5773">
        <w:rPr>
          <w:b/>
          <w:sz w:val="24"/>
          <w:szCs w:val="24"/>
        </w:rPr>
        <w:t xml:space="preserve">67 </w:t>
      </w:r>
      <w:r w:rsidR="008D5773">
        <w:rPr>
          <w:b/>
          <w:sz w:val="24"/>
          <w:szCs w:val="24"/>
        </w:rPr>
        <w:t>od</w:t>
      </w:r>
      <w:r w:rsidR="008D5773" w:rsidRPr="008D5773">
        <w:rPr>
          <w:b/>
          <w:sz w:val="24"/>
          <w:szCs w:val="24"/>
        </w:rPr>
        <w:t xml:space="preserve"> 2. </w:t>
      </w:r>
      <w:r w:rsidR="008D5773">
        <w:rPr>
          <w:b/>
          <w:sz w:val="24"/>
          <w:szCs w:val="24"/>
        </w:rPr>
        <w:t>jula</w:t>
      </w:r>
      <w:r w:rsidR="008D5773" w:rsidRPr="008D5773">
        <w:rPr>
          <w:b/>
          <w:sz w:val="24"/>
          <w:szCs w:val="24"/>
        </w:rPr>
        <w:t xml:space="preserve"> 2021.</w:t>
      </w:r>
      <w:r w:rsidRPr="00655C68">
        <w:rPr>
          <w:b/>
          <w:sz w:val="24"/>
          <w:szCs w:val="24"/>
        </w:rPr>
        <w:t xml:space="preserve">) </w:t>
      </w:r>
      <w:r w:rsidR="00651993" w:rsidRPr="00651993">
        <w:rPr>
          <w:sz w:val="24"/>
          <w:szCs w:val="24"/>
        </w:rPr>
        <w:t>uređuje položaj, oblast delovanja, ovlašćenja, organizacija i način finansiranja studentskih predstavničkih tela i studentskih organizacija, kao i okvir za ostvarivanje zajedničkih interesa studenata na nacionalnom nivou kroz rad studentskih konferencija i nacionalne studentske organizacije.</w:t>
      </w:r>
      <w:r w:rsidRPr="00655C68">
        <w:rPr>
          <w:sz w:val="24"/>
          <w:szCs w:val="24"/>
        </w:rPr>
        <w:t xml:space="preserve"> (</w:t>
      </w:r>
      <w:r w:rsidRPr="00655C68">
        <w:rPr>
          <w:b/>
          <w:sz w:val="24"/>
          <w:szCs w:val="24"/>
          <w:u w:val="single"/>
        </w:rPr>
        <w:t xml:space="preserve">član </w:t>
      </w:r>
      <w:r w:rsidR="00651993">
        <w:rPr>
          <w:b/>
          <w:sz w:val="24"/>
          <w:szCs w:val="24"/>
          <w:u w:val="single"/>
        </w:rPr>
        <w:t>1</w:t>
      </w:r>
      <w:r w:rsidRPr="00655C68">
        <w:rPr>
          <w:sz w:val="24"/>
          <w:szCs w:val="24"/>
        </w:rPr>
        <w:t>)</w:t>
      </w:r>
      <w:r w:rsidR="00651993">
        <w:rPr>
          <w:sz w:val="24"/>
          <w:szCs w:val="24"/>
        </w:rPr>
        <w:t>.</w:t>
      </w:r>
      <w:r w:rsidRPr="00655C68">
        <w:rPr>
          <w:sz w:val="24"/>
          <w:szCs w:val="24"/>
        </w:rPr>
        <w:t xml:space="preserve"> </w:t>
      </w:r>
      <w:r w:rsidR="00651993">
        <w:rPr>
          <w:sz w:val="24"/>
          <w:szCs w:val="24"/>
        </w:rPr>
        <w:t>Zakon prepoznaje 2 oblika studentskog organizovanja (</w:t>
      </w:r>
      <w:r w:rsidR="00651993" w:rsidRPr="00651993">
        <w:rPr>
          <w:b/>
          <w:sz w:val="24"/>
          <w:szCs w:val="24"/>
          <w:u w:val="single"/>
        </w:rPr>
        <w:t>član 2</w:t>
      </w:r>
      <w:r w:rsidR="00651993">
        <w:rPr>
          <w:sz w:val="24"/>
          <w:szCs w:val="24"/>
        </w:rPr>
        <w:t xml:space="preserve">), i to kroz studentske konferencije i parlamente koji su studentska predstavnička tela, i kroz studentske organizacije. </w:t>
      </w:r>
      <w:r w:rsidR="00490424">
        <w:rPr>
          <w:sz w:val="24"/>
          <w:szCs w:val="24"/>
        </w:rPr>
        <w:t>Zakon propisuje obavezu</w:t>
      </w:r>
      <w:r w:rsidR="00B65925">
        <w:rPr>
          <w:sz w:val="24"/>
          <w:szCs w:val="24"/>
        </w:rPr>
        <w:t xml:space="preserve"> svih studenata (</w:t>
      </w:r>
      <w:r w:rsidR="00B65925" w:rsidRPr="00B65925">
        <w:rPr>
          <w:b/>
          <w:sz w:val="24"/>
          <w:szCs w:val="24"/>
          <w:u w:val="single"/>
        </w:rPr>
        <w:t>član 3</w:t>
      </w:r>
      <w:r w:rsidR="00B65925">
        <w:rPr>
          <w:sz w:val="24"/>
          <w:szCs w:val="24"/>
        </w:rPr>
        <w:t>)</w:t>
      </w:r>
      <w:r w:rsidR="00A1591C">
        <w:rPr>
          <w:sz w:val="24"/>
          <w:szCs w:val="24"/>
        </w:rPr>
        <w:t xml:space="preserve"> da plaćaju članarinu studentskom parlamentu odnosno Studentskoj konferenciji i to prilikom podnošenja dokumentacije za upis u tekuću godinu. </w:t>
      </w:r>
    </w:p>
    <w:p w:rsidR="00B406A7" w:rsidRDefault="00B406A7" w:rsidP="002F55EB">
      <w:pPr>
        <w:pStyle w:val="NoSpacing"/>
        <w:spacing w:line="276" w:lineRule="auto"/>
        <w:jc w:val="both"/>
        <w:rPr>
          <w:sz w:val="24"/>
          <w:szCs w:val="24"/>
        </w:rPr>
      </w:pPr>
    </w:p>
    <w:p w:rsidR="00B406A7" w:rsidRDefault="00B406A7" w:rsidP="00B406A7">
      <w:pPr>
        <w:pStyle w:val="NoSpacing"/>
        <w:spacing w:line="276" w:lineRule="auto"/>
        <w:jc w:val="both"/>
        <w:rPr>
          <w:sz w:val="24"/>
          <w:szCs w:val="24"/>
        </w:rPr>
      </w:pPr>
      <w:r w:rsidRPr="00B406A7">
        <w:rPr>
          <w:sz w:val="24"/>
          <w:szCs w:val="24"/>
        </w:rPr>
        <w:t>Pravo da budu birani za člana studentskog parlamenta imaju svi studenti visokoškolske ustanove upisani na studije u školskoj godini u kojoj se bira studentski parlament, koje kandiduje studentska organizacija registrovana u skladu sa ovim zakonom ili koje kandiduje neformalna grupa studenata koja ima pismenu podršku najmanje 10% ukupnog broja studenata visokoškolske ustanove, u skladu sa opštim aktom studentskog parlamenta</w:t>
      </w:r>
      <w:r w:rsidR="004C7A38">
        <w:rPr>
          <w:sz w:val="24"/>
          <w:szCs w:val="24"/>
        </w:rPr>
        <w:t xml:space="preserve"> (</w:t>
      </w:r>
      <w:r w:rsidR="004C7A38" w:rsidRPr="004C7A38">
        <w:rPr>
          <w:b/>
          <w:sz w:val="24"/>
          <w:szCs w:val="24"/>
          <w:u w:val="single"/>
        </w:rPr>
        <w:t>član 7</w:t>
      </w:r>
      <w:r w:rsidR="004C7A38">
        <w:rPr>
          <w:sz w:val="24"/>
          <w:szCs w:val="24"/>
        </w:rPr>
        <w:t>)</w:t>
      </w:r>
      <w:r w:rsidRPr="00B406A7">
        <w:rPr>
          <w:sz w:val="24"/>
          <w:szCs w:val="24"/>
        </w:rPr>
        <w:t>.</w:t>
      </w:r>
      <w:r>
        <w:rPr>
          <w:sz w:val="24"/>
          <w:szCs w:val="24"/>
        </w:rPr>
        <w:t xml:space="preserve"> </w:t>
      </w:r>
      <w:r w:rsidRPr="00B406A7">
        <w:rPr>
          <w:sz w:val="24"/>
          <w:szCs w:val="24"/>
        </w:rPr>
        <w:t>Predstavnici studenata sa invaliditetom i studenata upisanih po afirmativnim merama zastupljeni su u članstvu studentskog parlamenta srazmerno procentualnom učešću u ukupnom broju studenata upisanih u školskoj godini u kojoj se bira studentski parlament.</w:t>
      </w:r>
    </w:p>
    <w:p w:rsidR="004C7A38" w:rsidRDefault="004C7A38" w:rsidP="00B406A7">
      <w:pPr>
        <w:pStyle w:val="NoSpacing"/>
        <w:spacing w:line="276" w:lineRule="auto"/>
        <w:jc w:val="both"/>
        <w:rPr>
          <w:sz w:val="24"/>
          <w:szCs w:val="24"/>
        </w:rPr>
      </w:pPr>
    </w:p>
    <w:p w:rsidR="004C7A38" w:rsidRDefault="004C7A38" w:rsidP="004C7A38">
      <w:pPr>
        <w:pStyle w:val="NoSpacing"/>
        <w:spacing w:line="276" w:lineRule="auto"/>
        <w:jc w:val="both"/>
        <w:rPr>
          <w:sz w:val="24"/>
          <w:szCs w:val="24"/>
        </w:rPr>
      </w:pPr>
      <w:r w:rsidRPr="004C7A38">
        <w:rPr>
          <w:sz w:val="24"/>
          <w:szCs w:val="24"/>
        </w:rPr>
        <w:t>Učešće studenata u organu upravljanja visokoškolske ustanove utvrđuje se u skladu sa Zakonom.</w:t>
      </w:r>
      <w:r w:rsidR="00616445">
        <w:rPr>
          <w:sz w:val="24"/>
          <w:szCs w:val="24"/>
        </w:rPr>
        <w:t xml:space="preserve"> </w:t>
      </w:r>
      <w:r w:rsidRPr="004C7A38">
        <w:rPr>
          <w:sz w:val="24"/>
          <w:szCs w:val="24"/>
        </w:rPr>
        <w:t>U stručnim organima visokoškolske ustanove i njihovim telima studenti čine 20% članova, u skladu sa Zakonom i statutom visokoškolske ustanove, vodeći računa o srazmernoj zastupljenosti manje zastupljenog pola i studenata upisanih po afirmativnim merama u skladu sa članom 7. ovog zakona.</w:t>
      </w:r>
      <w:r w:rsidR="00616445">
        <w:rPr>
          <w:sz w:val="24"/>
          <w:szCs w:val="24"/>
        </w:rPr>
        <w:t xml:space="preserve"> </w:t>
      </w:r>
      <w:r w:rsidRPr="004C7A38">
        <w:rPr>
          <w:sz w:val="24"/>
          <w:szCs w:val="24"/>
        </w:rPr>
        <w:t>Studentski predstavnici iz stava 2. ovog člana učestvuju u raspravi i odlučivanju o pitanjima od značaja za studente, a posebno ona koja se odnose na osiguranje kvaliteta nastave, pravila studija, plan rada, kalendar rada, upisnu politiku visokoškolske ustanove, reformu studijskih programa, analizu efikasnosti studiranja i utvrđivanje broja ESPB bodova, izmena i dopuna statuta, predlaganje kandidata za organ poslovođenja i predlaganje finansijsk</w:t>
      </w:r>
      <w:r w:rsidR="00616445">
        <w:rPr>
          <w:sz w:val="24"/>
          <w:szCs w:val="24"/>
        </w:rPr>
        <w:t>og plana visokoškolske ustanove (</w:t>
      </w:r>
      <w:r w:rsidR="00616445" w:rsidRPr="00616445">
        <w:rPr>
          <w:b/>
          <w:sz w:val="24"/>
          <w:szCs w:val="24"/>
          <w:u w:val="single"/>
        </w:rPr>
        <w:t>član 8</w:t>
      </w:r>
      <w:r w:rsidR="00616445">
        <w:rPr>
          <w:sz w:val="24"/>
          <w:szCs w:val="24"/>
        </w:rPr>
        <w:t>).</w:t>
      </w:r>
    </w:p>
    <w:p w:rsidR="000C790F" w:rsidRDefault="000C790F" w:rsidP="004C7A38">
      <w:pPr>
        <w:pStyle w:val="NoSpacing"/>
        <w:spacing w:line="276" w:lineRule="auto"/>
        <w:jc w:val="both"/>
        <w:rPr>
          <w:sz w:val="24"/>
          <w:szCs w:val="24"/>
        </w:rPr>
      </w:pPr>
    </w:p>
    <w:p w:rsidR="000C790F" w:rsidRDefault="000C790F" w:rsidP="004C7A38">
      <w:pPr>
        <w:pStyle w:val="NoSpacing"/>
        <w:spacing w:line="276" w:lineRule="auto"/>
        <w:jc w:val="both"/>
        <w:rPr>
          <w:sz w:val="24"/>
          <w:szCs w:val="24"/>
        </w:rPr>
      </w:pPr>
      <w:r>
        <w:rPr>
          <w:sz w:val="24"/>
          <w:szCs w:val="24"/>
        </w:rPr>
        <w:t xml:space="preserve">Studenti mogu osnovati udruženje koje može steći status studentske organizacije ako su njegovi članovi student sa jedne visokoškolske ustanove </w:t>
      </w:r>
      <w:r w:rsidR="00C24E90">
        <w:rPr>
          <w:sz w:val="24"/>
          <w:szCs w:val="24"/>
        </w:rPr>
        <w:t xml:space="preserve">a oblasti ostvarivanja ciljeva se odnose na studente </w:t>
      </w:r>
      <w:r>
        <w:rPr>
          <w:sz w:val="24"/>
          <w:szCs w:val="24"/>
        </w:rPr>
        <w:t xml:space="preserve">(čl. 10). </w:t>
      </w:r>
      <w:r w:rsidR="00C24E90">
        <w:rPr>
          <w:sz w:val="24"/>
          <w:szCs w:val="24"/>
        </w:rPr>
        <w:t xml:space="preserve">Osobe sa invaliditetom mogu osnovati studentske organizacije osoba sa invaliditetom. </w:t>
      </w:r>
    </w:p>
    <w:p w:rsidR="002F55EB" w:rsidRPr="00655C68" w:rsidRDefault="002F55EB" w:rsidP="007629AE">
      <w:pPr>
        <w:pStyle w:val="NoSpacing"/>
        <w:spacing w:line="276" w:lineRule="auto"/>
        <w:rPr>
          <w:b/>
          <w:sz w:val="24"/>
          <w:szCs w:val="24"/>
        </w:rPr>
      </w:pPr>
    </w:p>
    <w:p w:rsidR="00655C68" w:rsidRPr="00655C68" w:rsidRDefault="00655C68" w:rsidP="007629AE">
      <w:pPr>
        <w:pStyle w:val="NoSpacing"/>
        <w:spacing w:line="276" w:lineRule="auto"/>
        <w:jc w:val="both"/>
        <w:rPr>
          <w:sz w:val="24"/>
          <w:szCs w:val="24"/>
        </w:rPr>
      </w:pPr>
      <w:r w:rsidRPr="00655C68">
        <w:rPr>
          <w:b/>
          <w:sz w:val="24"/>
          <w:szCs w:val="24"/>
        </w:rPr>
        <w:t>2.</w:t>
      </w:r>
      <w:r w:rsidR="002F55EB">
        <w:rPr>
          <w:b/>
          <w:sz w:val="24"/>
          <w:szCs w:val="24"/>
        </w:rPr>
        <w:t>6</w:t>
      </w:r>
      <w:r w:rsidRPr="00655C68">
        <w:rPr>
          <w:b/>
          <w:sz w:val="24"/>
          <w:szCs w:val="24"/>
        </w:rPr>
        <w:t>. Zakon o obrazovanju odraslih ("Sl. glasnik RS", br. 55/2013, 88/2017 - dr. zakon, 27/2018 - dr. zakon i 6/2020 - dr. zakon)</w:t>
      </w:r>
      <w:r w:rsidRPr="00655C68">
        <w:rPr>
          <w:b/>
          <w:sz w:val="24"/>
          <w:szCs w:val="24"/>
          <w:vertAlign w:val="superscript"/>
        </w:rPr>
        <w:footnoteReference w:id="29"/>
      </w:r>
      <w:r w:rsidRPr="00655C68">
        <w:rPr>
          <w:b/>
          <w:sz w:val="24"/>
          <w:szCs w:val="24"/>
        </w:rPr>
        <w:t xml:space="preserve"> </w:t>
      </w:r>
      <w:r w:rsidRPr="00655C68">
        <w:rPr>
          <w:sz w:val="24"/>
          <w:szCs w:val="24"/>
        </w:rPr>
        <w:t>predstavlja relevantnu javnu politiku koja utiče i na mlade jer se pod pojmom odrasli (</w:t>
      </w:r>
      <w:r w:rsidRPr="00655C68">
        <w:rPr>
          <w:b/>
          <w:sz w:val="24"/>
          <w:szCs w:val="24"/>
          <w:u w:val="single"/>
        </w:rPr>
        <w:t>član 8</w:t>
      </w:r>
      <w:r w:rsidRPr="00655C68">
        <w:rPr>
          <w:sz w:val="24"/>
          <w:szCs w:val="24"/>
        </w:rPr>
        <w:t>) smatraju sledeće kategorije lica:</w:t>
      </w:r>
      <w:bookmarkStart w:id="10" w:name="clan_8"/>
      <w:bookmarkEnd w:id="10"/>
    </w:p>
    <w:p w:rsidR="00655C68" w:rsidRPr="00655C68" w:rsidRDefault="00655C68" w:rsidP="007629AE">
      <w:pPr>
        <w:pStyle w:val="NoSpacing"/>
        <w:numPr>
          <w:ilvl w:val="0"/>
          <w:numId w:val="16"/>
        </w:numPr>
        <w:spacing w:line="276" w:lineRule="auto"/>
        <w:rPr>
          <w:sz w:val="24"/>
          <w:szCs w:val="24"/>
        </w:rPr>
      </w:pPr>
      <w:r w:rsidRPr="00655C68">
        <w:rPr>
          <w:sz w:val="24"/>
          <w:szCs w:val="24"/>
        </w:rPr>
        <w:t xml:space="preserve">Odrasli koji stiču osnovno obrazovanje u skladu sa zakonom kojim se uređuje osnovno obrazovanje, a prema programu za obrazovanje odraslih jesu lica starija od 15 godina. </w:t>
      </w:r>
    </w:p>
    <w:p w:rsidR="00655C68" w:rsidRPr="00655C68" w:rsidRDefault="00655C68" w:rsidP="007629AE">
      <w:pPr>
        <w:pStyle w:val="NoSpacing"/>
        <w:numPr>
          <w:ilvl w:val="0"/>
          <w:numId w:val="16"/>
        </w:numPr>
        <w:spacing w:line="276" w:lineRule="auto"/>
        <w:rPr>
          <w:sz w:val="24"/>
          <w:szCs w:val="24"/>
        </w:rPr>
      </w:pPr>
      <w:r w:rsidRPr="00655C68">
        <w:rPr>
          <w:sz w:val="24"/>
          <w:szCs w:val="24"/>
        </w:rPr>
        <w:t>Odrasli koji stiču srednje obrazovanje u skladu sa zakonom kojim se uređuje srednje obrazovanje, jesu lica starija od 17 godina.</w:t>
      </w:r>
    </w:p>
    <w:p w:rsidR="00655C68" w:rsidRPr="00655C68" w:rsidRDefault="00655C68" w:rsidP="007629AE">
      <w:pPr>
        <w:pStyle w:val="NoSpacing"/>
        <w:numPr>
          <w:ilvl w:val="0"/>
          <w:numId w:val="16"/>
        </w:numPr>
        <w:spacing w:line="276" w:lineRule="auto"/>
        <w:rPr>
          <w:sz w:val="24"/>
          <w:szCs w:val="24"/>
        </w:rPr>
      </w:pPr>
      <w:r w:rsidRPr="00655C68">
        <w:rPr>
          <w:sz w:val="24"/>
          <w:szCs w:val="24"/>
        </w:rPr>
        <w:t>Odrasli, u smislu ovog zakona, jesu lica obuhvaćena aktivnostima obrazovanja odraslih, iz člana 7. tač. 2)-5), a stariji su od 18 godina.</w:t>
      </w:r>
    </w:p>
    <w:p w:rsidR="00BE3EDD" w:rsidRPr="00BE3EDD" w:rsidRDefault="00BE3EDD" w:rsidP="00BE3EDD">
      <w:pPr>
        <w:spacing w:after="0"/>
        <w:jc w:val="both"/>
        <w:rPr>
          <w:sz w:val="24"/>
          <w:szCs w:val="24"/>
          <w:lang w:val="en-US"/>
        </w:rPr>
      </w:pPr>
      <w:r>
        <w:rPr>
          <w:sz w:val="24"/>
          <w:szCs w:val="24"/>
          <w:lang w:val="en-US"/>
        </w:rPr>
        <w:t xml:space="preserve">Zakon </w:t>
      </w:r>
      <w:r w:rsidRPr="00BE3EDD">
        <w:rPr>
          <w:sz w:val="24"/>
          <w:szCs w:val="24"/>
          <w:lang w:val="en-US"/>
        </w:rPr>
        <w:t>u</w:t>
      </w:r>
      <w:r w:rsidRPr="00BE3EDD">
        <w:rPr>
          <w:b/>
          <w:sz w:val="24"/>
          <w:szCs w:val="24"/>
          <w:lang w:val="en-US"/>
        </w:rPr>
        <w:t xml:space="preserve"> </w:t>
      </w:r>
      <w:r w:rsidRPr="00BE3EDD">
        <w:rPr>
          <w:b/>
          <w:sz w:val="24"/>
          <w:szCs w:val="24"/>
          <w:u w:val="single"/>
          <w:lang w:val="en-US"/>
        </w:rPr>
        <w:t xml:space="preserve">članu 2 </w:t>
      </w:r>
      <w:r w:rsidRPr="00BE3EDD">
        <w:rPr>
          <w:sz w:val="24"/>
          <w:szCs w:val="24"/>
          <w:lang w:val="en-US"/>
        </w:rPr>
        <w:t xml:space="preserve">definiše da se Obrazovanje odraslih ostvaruje se kao formalno obrazovanje, neformalno obrazovanje i informalno učenje. Formalno obrazovanje odraslih obuhvata osnovno i srednje obrazovanje. </w:t>
      </w:r>
    </w:p>
    <w:p w:rsidR="00BE3EDD" w:rsidRPr="00BE3EDD" w:rsidRDefault="00BE3EDD" w:rsidP="00BE3EDD">
      <w:pPr>
        <w:spacing w:after="0"/>
        <w:jc w:val="both"/>
        <w:rPr>
          <w:sz w:val="24"/>
          <w:szCs w:val="24"/>
          <w:lang w:val="en-US"/>
        </w:rPr>
      </w:pPr>
      <w:r w:rsidRPr="00BE3EDD">
        <w:rPr>
          <w:i/>
          <w:sz w:val="24"/>
          <w:szCs w:val="24"/>
          <w:lang w:val="en-US"/>
        </w:rPr>
        <w:t>Formalno obrazovanje odraslih</w:t>
      </w:r>
      <w:r w:rsidRPr="00BE3EDD">
        <w:rPr>
          <w:sz w:val="24"/>
          <w:szCs w:val="24"/>
          <w:lang w:val="en-US"/>
        </w:rPr>
        <w:t>, u smislu ovog zakona, jesu organizovani procesi učenja koji se ostvaruju na osnovu nastavnih planova i programa osnovnog i srednjeg obrazovanja, i programa drugih oblika stručnog obrazovanja prilagođenih potrebama i mogućnostima odraslih i zahtevima tržišta rada, u skladu sa zakonom.</w:t>
      </w:r>
    </w:p>
    <w:p w:rsidR="00BE3EDD" w:rsidRPr="00BE3EDD" w:rsidRDefault="00BE3EDD" w:rsidP="00BE3EDD">
      <w:pPr>
        <w:spacing w:after="0"/>
        <w:jc w:val="both"/>
        <w:rPr>
          <w:sz w:val="24"/>
          <w:szCs w:val="24"/>
          <w:lang w:val="en-US"/>
        </w:rPr>
      </w:pPr>
      <w:r w:rsidRPr="00BE3EDD">
        <w:rPr>
          <w:i/>
          <w:sz w:val="24"/>
          <w:szCs w:val="24"/>
          <w:lang w:val="en-US"/>
        </w:rPr>
        <w:t>Neformalno obrazovanje odraslih</w:t>
      </w:r>
      <w:r w:rsidRPr="00BE3EDD">
        <w:rPr>
          <w:sz w:val="24"/>
          <w:szCs w:val="24"/>
          <w:lang w:val="en-US"/>
        </w:rPr>
        <w:t>, u smislu ovog zakona, jesu organizovani procesi učenja odraslih na osnovu posebnih programa, radi sticanja znanja, vrednosti, stavova, sposobnosti i veština usmerenih na lični razvoj odraslih, rad i zapošljavanje i socijalne aktivnosti.</w:t>
      </w:r>
    </w:p>
    <w:p w:rsidR="00BE3EDD" w:rsidRPr="00BE3EDD" w:rsidRDefault="00BE3EDD" w:rsidP="00BE3EDD">
      <w:pPr>
        <w:spacing w:after="0"/>
        <w:jc w:val="both"/>
        <w:rPr>
          <w:sz w:val="24"/>
          <w:szCs w:val="24"/>
          <w:lang w:val="en-US"/>
        </w:rPr>
      </w:pPr>
      <w:r w:rsidRPr="00BE3EDD">
        <w:rPr>
          <w:i/>
          <w:sz w:val="24"/>
          <w:szCs w:val="24"/>
          <w:lang w:val="en-US"/>
        </w:rPr>
        <w:t>Informalno učenje odraslih</w:t>
      </w:r>
      <w:r w:rsidRPr="00BE3EDD">
        <w:rPr>
          <w:sz w:val="24"/>
          <w:szCs w:val="24"/>
          <w:lang w:val="en-US"/>
        </w:rPr>
        <w:t>, u smislu ovog zakona, jeste proces samostalnog sticanja znanja, vrednosti, stavova, sposobnosti i veština, u svakodnevnom životnom, radnom i socijalnom okruženju.</w:t>
      </w:r>
    </w:p>
    <w:p w:rsidR="00BE3EDD" w:rsidRPr="00BE3EDD" w:rsidRDefault="00BE3EDD" w:rsidP="00BE3EDD">
      <w:pPr>
        <w:spacing w:after="0"/>
        <w:rPr>
          <w:sz w:val="24"/>
          <w:szCs w:val="24"/>
          <w:lang w:val="en-US"/>
        </w:rPr>
      </w:pPr>
      <w:r w:rsidRPr="00BE3EDD">
        <w:rPr>
          <w:sz w:val="24"/>
          <w:szCs w:val="24"/>
          <w:lang w:val="en-US"/>
        </w:rPr>
        <w:t xml:space="preserve">Prema </w:t>
      </w:r>
      <w:r w:rsidRPr="00BE3EDD">
        <w:rPr>
          <w:b/>
          <w:sz w:val="24"/>
          <w:szCs w:val="24"/>
          <w:u w:val="single"/>
          <w:lang w:val="en-US"/>
        </w:rPr>
        <w:t>članu 14</w:t>
      </w:r>
      <w:r w:rsidRPr="00BE3EDD">
        <w:rPr>
          <w:sz w:val="24"/>
          <w:szCs w:val="24"/>
          <w:lang w:val="en-US"/>
        </w:rPr>
        <w:t xml:space="preserve"> Zakona navode se nadležnosti Zavod za unapređivanje obrazovanja i vaspitanja</w:t>
      </w:r>
    </w:p>
    <w:p w:rsidR="00BE3EDD" w:rsidRPr="00BE3EDD" w:rsidRDefault="00BE3EDD" w:rsidP="00BE3EDD">
      <w:pPr>
        <w:spacing w:after="0"/>
        <w:jc w:val="both"/>
        <w:rPr>
          <w:sz w:val="24"/>
          <w:szCs w:val="24"/>
          <w:lang w:val="en-US"/>
        </w:rPr>
      </w:pPr>
      <w:r w:rsidRPr="00BE3EDD">
        <w:rPr>
          <w:sz w:val="24"/>
          <w:szCs w:val="24"/>
          <w:lang w:val="en-US"/>
        </w:rPr>
        <w:t>(u daljem tekstu ZUOV) koji u saradnji sa organizacijom nadležnom za poslove zapošljavanja, obavlja sledeće poslove:</w:t>
      </w:r>
    </w:p>
    <w:p w:rsidR="00BE3EDD" w:rsidRPr="00BE3EDD" w:rsidRDefault="00BE3EDD" w:rsidP="00BE3EDD">
      <w:pPr>
        <w:numPr>
          <w:ilvl w:val="0"/>
          <w:numId w:val="32"/>
        </w:numPr>
        <w:spacing w:after="0"/>
        <w:jc w:val="both"/>
        <w:rPr>
          <w:sz w:val="24"/>
          <w:szCs w:val="24"/>
          <w:lang w:val="en-US"/>
        </w:rPr>
      </w:pPr>
      <w:r w:rsidRPr="00BE3EDD">
        <w:rPr>
          <w:sz w:val="24"/>
          <w:szCs w:val="24"/>
          <w:lang w:val="en-US"/>
        </w:rPr>
        <w:t>utvrđuje listu kvalifikacija po nivoima i vrstama koje mogu da se stiču priznavanjem;</w:t>
      </w:r>
    </w:p>
    <w:p w:rsidR="00BE3EDD" w:rsidRPr="00BE3EDD" w:rsidRDefault="00BE3EDD" w:rsidP="00BE3EDD">
      <w:pPr>
        <w:numPr>
          <w:ilvl w:val="0"/>
          <w:numId w:val="32"/>
        </w:numPr>
        <w:spacing w:after="0"/>
        <w:jc w:val="both"/>
        <w:rPr>
          <w:sz w:val="24"/>
          <w:szCs w:val="24"/>
          <w:lang w:val="en-US"/>
        </w:rPr>
      </w:pPr>
      <w:r w:rsidRPr="00BE3EDD">
        <w:rPr>
          <w:sz w:val="24"/>
          <w:szCs w:val="24"/>
          <w:lang w:val="en-US"/>
        </w:rPr>
        <w:t>vodi evidenciju pravnih lica i preduzetnika koji nisu organizatori aktivnosti obrazovanja odraslih, a kod kojih se obavlja praktičan rad;</w:t>
      </w:r>
    </w:p>
    <w:p w:rsidR="00BE3EDD" w:rsidRPr="00BE3EDD" w:rsidRDefault="00BE3EDD" w:rsidP="00BE3EDD">
      <w:pPr>
        <w:numPr>
          <w:ilvl w:val="0"/>
          <w:numId w:val="32"/>
        </w:numPr>
        <w:spacing w:after="0"/>
        <w:jc w:val="both"/>
        <w:rPr>
          <w:sz w:val="24"/>
          <w:szCs w:val="24"/>
          <w:lang w:val="en-US"/>
        </w:rPr>
      </w:pPr>
      <w:r w:rsidRPr="00BE3EDD">
        <w:rPr>
          <w:sz w:val="24"/>
          <w:szCs w:val="24"/>
          <w:lang w:val="en-US"/>
        </w:rPr>
        <w:t>priprema instrumente i standarde za priznavanje prethodnog učenja;</w:t>
      </w:r>
    </w:p>
    <w:p w:rsidR="00BE3EDD" w:rsidRPr="00BE3EDD" w:rsidRDefault="00BE3EDD" w:rsidP="00BE3EDD">
      <w:pPr>
        <w:numPr>
          <w:ilvl w:val="0"/>
          <w:numId w:val="32"/>
        </w:numPr>
        <w:spacing w:after="0"/>
        <w:jc w:val="both"/>
        <w:rPr>
          <w:sz w:val="24"/>
          <w:szCs w:val="24"/>
          <w:lang w:val="en-US"/>
        </w:rPr>
      </w:pPr>
      <w:r w:rsidRPr="00BE3EDD">
        <w:rPr>
          <w:sz w:val="24"/>
          <w:szCs w:val="24"/>
          <w:lang w:val="en-US"/>
        </w:rPr>
        <w:t xml:space="preserve">učestvuje u pripremi predloga godišnjeg plana obrazovanja odraslih na zahtev ministarstva nadležnog za poslove obrazovanja </w:t>
      </w:r>
    </w:p>
    <w:p w:rsidR="00BE3EDD" w:rsidRPr="00BE3EDD" w:rsidRDefault="00BE3EDD" w:rsidP="00BE3EDD">
      <w:pPr>
        <w:spacing w:after="0"/>
        <w:jc w:val="both"/>
        <w:rPr>
          <w:sz w:val="24"/>
          <w:szCs w:val="24"/>
          <w:lang w:val="en-US"/>
        </w:rPr>
      </w:pPr>
      <w:r w:rsidRPr="00BE3EDD">
        <w:rPr>
          <w:b/>
          <w:sz w:val="24"/>
          <w:szCs w:val="24"/>
          <w:lang w:val="en-US"/>
        </w:rPr>
        <w:t>Članom 15</w:t>
      </w:r>
      <w:r w:rsidRPr="00BE3EDD">
        <w:rPr>
          <w:sz w:val="24"/>
          <w:szCs w:val="24"/>
          <w:lang w:val="en-US"/>
        </w:rPr>
        <w:t xml:space="preserve"> Zakon definiše ulogu Saveta za obrazovanje odraslih koje mogu osnovati JLS radi efikasnijeg praćenja i ostvarivanja obrazovanja odraslih, a za čiji rad obezbeđuju i finansijska sredstva ili ih mogu formirati kao deo postojećih lokalnih socijalno-ekonomskih saveta, odnosno lokalnih saveta za zapošljavanje. Više jedinica lokalne samouprave mogu osnovati zajednički savet za obrazovanje odraslih (regionalni savet) radi praćenja i ostvarivanja ciljeva i aktivnosti od značaja za obrazovanje odraslih. Savet čine predstavnici jedinice lokalne samouprave, organizacije nadležne za poslove zapošljavanja u lokalnoj samoupravi, poslodavaca, sindikata i udruženja. Predstavnici mladih ne učestvuju u radu Saveta koji ima sledeće funkcije:</w:t>
      </w:r>
    </w:p>
    <w:p w:rsidR="00BE3EDD" w:rsidRPr="00BE3EDD" w:rsidRDefault="00BE3EDD" w:rsidP="00BE3EDD">
      <w:pPr>
        <w:spacing w:after="0"/>
        <w:jc w:val="both"/>
        <w:rPr>
          <w:sz w:val="24"/>
          <w:szCs w:val="24"/>
          <w:lang w:val="en-US"/>
        </w:rPr>
      </w:pPr>
      <w:r w:rsidRPr="00BE3EDD">
        <w:rPr>
          <w:sz w:val="24"/>
          <w:szCs w:val="24"/>
          <w:lang w:val="en-US"/>
        </w:rPr>
        <w:t>1) analizira i prati stanje u području razvoja ljudskih resursa, zapošljavanja i obuke odraslih na svom području;</w:t>
      </w:r>
    </w:p>
    <w:p w:rsidR="00BE3EDD" w:rsidRPr="00BE3EDD" w:rsidRDefault="00BE3EDD" w:rsidP="00BE3EDD">
      <w:pPr>
        <w:spacing w:after="0"/>
        <w:jc w:val="both"/>
        <w:rPr>
          <w:sz w:val="24"/>
          <w:szCs w:val="24"/>
          <w:lang w:val="en-US"/>
        </w:rPr>
      </w:pPr>
      <w:r w:rsidRPr="00BE3EDD">
        <w:rPr>
          <w:sz w:val="24"/>
          <w:szCs w:val="24"/>
          <w:lang w:val="en-US"/>
        </w:rPr>
        <w:t>2) identifikuje potrebe tržišta rada i prioritete u obrazovanju odraslih na svom području u saradnji sa školskom upravom;</w:t>
      </w:r>
    </w:p>
    <w:p w:rsidR="00BE3EDD" w:rsidRPr="00BE3EDD" w:rsidRDefault="00BE3EDD" w:rsidP="00BE3EDD">
      <w:pPr>
        <w:spacing w:after="0"/>
        <w:jc w:val="both"/>
        <w:rPr>
          <w:sz w:val="24"/>
          <w:szCs w:val="24"/>
          <w:lang w:val="en-US"/>
        </w:rPr>
      </w:pPr>
      <w:r w:rsidRPr="00BE3EDD">
        <w:rPr>
          <w:sz w:val="24"/>
          <w:szCs w:val="24"/>
          <w:lang w:val="en-US"/>
        </w:rPr>
        <w:t>3) dostavlja predloge za razvoj programa za obrazovanje odraslih nadležnom ministarstvu;</w:t>
      </w:r>
    </w:p>
    <w:p w:rsidR="00BE3EDD" w:rsidRPr="00BE3EDD" w:rsidRDefault="00BE3EDD" w:rsidP="00BE3EDD">
      <w:pPr>
        <w:spacing w:after="0"/>
        <w:jc w:val="both"/>
        <w:rPr>
          <w:sz w:val="24"/>
          <w:szCs w:val="24"/>
          <w:lang w:val="en-US"/>
        </w:rPr>
      </w:pPr>
      <w:r w:rsidRPr="00BE3EDD">
        <w:rPr>
          <w:sz w:val="24"/>
          <w:szCs w:val="24"/>
          <w:lang w:val="en-US"/>
        </w:rPr>
        <w:t>4) predlaže nadležnom ministarstvu i nadležnom organu JLS prioritetne programe obrazovanja odraslih koji se finansiraju iz budžeta Republike Srbije, odnosno iz budžeta JLS.</w:t>
      </w:r>
    </w:p>
    <w:p w:rsidR="00BE3EDD" w:rsidRPr="00BE3EDD" w:rsidRDefault="00BE3EDD" w:rsidP="00BE3EDD">
      <w:pPr>
        <w:spacing w:after="0"/>
        <w:jc w:val="both"/>
        <w:rPr>
          <w:sz w:val="24"/>
          <w:szCs w:val="24"/>
          <w:lang w:val="en-US"/>
        </w:rPr>
      </w:pPr>
      <w:r w:rsidRPr="00BE3EDD">
        <w:rPr>
          <w:sz w:val="24"/>
          <w:szCs w:val="24"/>
          <w:lang w:val="en-US"/>
        </w:rPr>
        <w:t>Organizator aktivnosti obrazovanja odraslih pored osnovnih i srednjih škola može biti i druga ustanova, javna agencija, javno preduzeće, organizacija nadležna za poslove zapošljavanja, agencija za zapošljavanje, privredno društvo, nosioci poslova profesionalne rehabilitacije, preduzetnik, sindikalna organizacija, udruženje, stručno društvo, organizacije za obrazovanje odraslih (narodni, radnički, otvoreni univerzitet, univerzitet za treće doba i dr.), centri i organizacije za stručno usavršavanje, za učenje stranih jezika, informaciono-komunikacione tehnologije, za obuku i razvoj ljudskih resursa, za obuku vozača, privredna komora, centar za karijerno vođenje i savetovanje, udruženje poslodavaca, kulturno-obrazovni centar, dom kulture, kao i drugi subjekti registrovani za obrazovnu delatnost u skladu sa propisima kojima se uređuje klasifikacija delatnosti (</w:t>
      </w:r>
      <w:r w:rsidRPr="00BE3EDD">
        <w:rPr>
          <w:b/>
          <w:sz w:val="24"/>
          <w:szCs w:val="24"/>
          <w:u w:val="single"/>
          <w:lang w:val="en-US"/>
        </w:rPr>
        <w:t>član 16</w:t>
      </w:r>
      <w:r w:rsidRPr="00BE3EDD">
        <w:rPr>
          <w:sz w:val="24"/>
          <w:szCs w:val="24"/>
          <w:lang w:val="en-US"/>
        </w:rPr>
        <w:t xml:space="preserve">). </w:t>
      </w:r>
    </w:p>
    <w:p w:rsidR="00BE3EDD" w:rsidRPr="00BE3EDD" w:rsidRDefault="00BE3EDD" w:rsidP="00BE3EDD">
      <w:pPr>
        <w:spacing w:after="0"/>
        <w:jc w:val="both"/>
        <w:rPr>
          <w:b/>
          <w:bCs/>
          <w:sz w:val="24"/>
          <w:szCs w:val="24"/>
          <w:lang w:val="en-US"/>
        </w:rPr>
      </w:pPr>
      <w:r w:rsidRPr="00BE3EDD">
        <w:rPr>
          <w:bCs/>
          <w:sz w:val="24"/>
          <w:szCs w:val="24"/>
          <w:lang w:val="en-US"/>
        </w:rPr>
        <w:t>Ostvarivanje obrazovanja odraslih</w:t>
      </w:r>
      <w:bookmarkStart w:id="11" w:name="clan_20"/>
      <w:bookmarkEnd w:id="11"/>
      <w:r w:rsidRPr="00BE3EDD">
        <w:rPr>
          <w:bCs/>
          <w:sz w:val="24"/>
          <w:szCs w:val="24"/>
          <w:lang w:val="en-US"/>
        </w:rPr>
        <w:t xml:space="preserve"> prema</w:t>
      </w:r>
      <w:r w:rsidRPr="00BE3EDD">
        <w:rPr>
          <w:b/>
          <w:bCs/>
          <w:sz w:val="24"/>
          <w:szCs w:val="24"/>
          <w:lang w:val="en-US"/>
        </w:rPr>
        <w:t xml:space="preserve"> </w:t>
      </w:r>
      <w:r w:rsidRPr="00BE3EDD">
        <w:rPr>
          <w:b/>
          <w:bCs/>
          <w:sz w:val="24"/>
          <w:szCs w:val="24"/>
          <w:u w:val="single"/>
          <w:lang w:val="en-US"/>
        </w:rPr>
        <w:t>članu 20</w:t>
      </w:r>
      <w:r w:rsidRPr="00BE3EDD">
        <w:rPr>
          <w:b/>
          <w:bCs/>
          <w:sz w:val="24"/>
          <w:szCs w:val="24"/>
          <w:lang w:val="en-US"/>
        </w:rPr>
        <w:t xml:space="preserve"> </w:t>
      </w:r>
      <w:r w:rsidRPr="00BE3EDD">
        <w:rPr>
          <w:bCs/>
          <w:sz w:val="24"/>
          <w:szCs w:val="24"/>
          <w:lang w:val="en-US"/>
        </w:rPr>
        <w:t>se vrši</w:t>
      </w:r>
      <w:r w:rsidRPr="00BE3EDD">
        <w:rPr>
          <w:b/>
          <w:bCs/>
          <w:sz w:val="24"/>
          <w:szCs w:val="24"/>
          <w:lang w:val="en-US"/>
        </w:rPr>
        <w:t xml:space="preserve"> </w:t>
      </w:r>
      <w:r w:rsidRPr="00BE3EDD">
        <w:rPr>
          <w:sz w:val="24"/>
          <w:szCs w:val="24"/>
          <w:lang w:val="en-US"/>
        </w:rPr>
        <w:t>putem predavanja, obuka, kurseva, seminara, radionica, tribina, savetovanja i drugih oblika učenja i obrazovanja.</w:t>
      </w:r>
      <w:r w:rsidRPr="00BE3EDD">
        <w:rPr>
          <w:b/>
          <w:bCs/>
          <w:sz w:val="24"/>
          <w:szCs w:val="24"/>
          <w:lang w:val="en-US"/>
        </w:rPr>
        <w:t xml:space="preserve"> </w:t>
      </w:r>
      <w:r w:rsidRPr="00BE3EDD">
        <w:rPr>
          <w:sz w:val="24"/>
          <w:szCs w:val="24"/>
          <w:lang w:val="en-US"/>
        </w:rPr>
        <w:t>Obrazovanje odraslih može se izvoditi: redovnom nastavom, konsultativno-instruktivnim radom, dopisno-konsultativnom nastavom, praktičnim radom, nastavom na daljinu i na drugi primeren način.</w:t>
      </w:r>
    </w:p>
    <w:p w:rsidR="00BE3EDD" w:rsidRPr="00BE3EDD" w:rsidRDefault="00BE3EDD" w:rsidP="00BE3EDD">
      <w:pPr>
        <w:spacing w:after="0"/>
        <w:jc w:val="both"/>
        <w:rPr>
          <w:sz w:val="24"/>
          <w:szCs w:val="24"/>
          <w:lang w:val="en-US"/>
        </w:rPr>
      </w:pPr>
      <w:r w:rsidRPr="00BE3EDD">
        <w:rPr>
          <w:sz w:val="24"/>
          <w:szCs w:val="24"/>
          <w:lang w:val="en-US"/>
        </w:rPr>
        <w:t>Obrazovanje odraslih ostvaruju:</w:t>
      </w:r>
    </w:p>
    <w:p w:rsidR="00BE3EDD" w:rsidRPr="00BE3EDD" w:rsidRDefault="00BE3EDD" w:rsidP="00BE3EDD">
      <w:pPr>
        <w:spacing w:after="0"/>
        <w:jc w:val="both"/>
        <w:rPr>
          <w:sz w:val="24"/>
          <w:szCs w:val="24"/>
          <w:lang w:val="en-US"/>
        </w:rPr>
      </w:pPr>
      <w:r w:rsidRPr="00BE3EDD">
        <w:rPr>
          <w:sz w:val="24"/>
          <w:szCs w:val="24"/>
          <w:lang w:val="en-US"/>
        </w:rPr>
        <w:t>1) izvođači programa obrazovanja odraslih (nastavnik, predavač, trener, voditelj, instruktor i dr.);</w:t>
      </w:r>
    </w:p>
    <w:p w:rsidR="00BE3EDD" w:rsidRPr="00BE3EDD" w:rsidRDefault="00BE3EDD" w:rsidP="00BE3EDD">
      <w:pPr>
        <w:spacing w:after="0"/>
        <w:jc w:val="both"/>
        <w:rPr>
          <w:sz w:val="24"/>
          <w:szCs w:val="24"/>
          <w:lang w:val="en-US"/>
        </w:rPr>
      </w:pPr>
      <w:r w:rsidRPr="00BE3EDD">
        <w:rPr>
          <w:sz w:val="24"/>
          <w:szCs w:val="24"/>
          <w:lang w:val="en-US"/>
        </w:rPr>
        <w:t>2) stručni saradnici;</w:t>
      </w:r>
    </w:p>
    <w:p w:rsidR="00BE3EDD" w:rsidRPr="00BE3EDD" w:rsidRDefault="00BE3EDD" w:rsidP="00BE3EDD">
      <w:pPr>
        <w:spacing w:after="0"/>
        <w:jc w:val="both"/>
        <w:rPr>
          <w:sz w:val="24"/>
          <w:szCs w:val="24"/>
          <w:lang w:val="en-US"/>
        </w:rPr>
      </w:pPr>
      <w:r w:rsidRPr="00BE3EDD">
        <w:rPr>
          <w:sz w:val="24"/>
          <w:szCs w:val="24"/>
          <w:lang w:val="en-US"/>
        </w:rPr>
        <w:t>3) saradnici;</w:t>
      </w:r>
    </w:p>
    <w:p w:rsidR="00BE3EDD" w:rsidRPr="00BE3EDD" w:rsidRDefault="00BE3EDD" w:rsidP="00BE3EDD">
      <w:pPr>
        <w:spacing w:after="0"/>
        <w:jc w:val="both"/>
        <w:rPr>
          <w:sz w:val="24"/>
          <w:szCs w:val="24"/>
          <w:lang w:val="en-US"/>
        </w:rPr>
      </w:pPr>
      <w:r w:rsidRPr="00BE3EDD">
        <w:rPr>
          <w:sz w:val="24"/>
          <w:szCs w:val="24"/>
          <w:lang w:val="en-US"/>
        </w:rPr>
        <w:t>4) pedagoški i andragoški asistent.</w:t>
      </w:r>
    </w:p>
    <w:p w:rsidR="00BE3EDD" w:rsidRPr="00BE3EDD" w:rsidRDefault="00BE3EDD" w:rsidP="00BE3EDD">
      <w:pPr>
        <w:spacing w:after="0"/>
        <w:rPr>
          <w:rFonts w:eastAsia="Times New Roman" w:cstheme="minorHAnsi"/>
          <w:color w:val="333333"/>
          <w:sz w:val="24"/>
          <w:szCs w:val="24"/>
          <w:lang w:val="en-US"/>
        </w:rPr>
      </w:pPr>
      <w:r w:rsidRPr="00BE3EDD">
        <w:rPr>
          <w:rFonts w:eastAsia="Times New Roman" w:cstheme="minorHAnsi"/>
          <w:color w:val="333333"/>
          <w:sz w:val="24"/>
          <w:szCs w:val="24"/>
          <w:lang w:val="en-US"/>
        </w:rPr>
        <w:t>Programi formalnog obrazovanja odraslih obuhvataju:</w:t>
      </w:r>
    </w:p>
    <w:p w:rsidR="00BE3EDD" w:rsidRPr="00BE3EDD" w:rsidRDefault="00BE3EDD" w:rsidP="00BE3EDD">
      <w:pPr>
        <w:spacing w:after="0"/>
        <w:rPr>
          <w:rFonts w:eastAsia="Times New Roman" w:cstheme="minorHAnsi"/>
          <w:color w:val="333333"/>
          <w:sz w:val="24"/>
          <w:szCs w:val="24"/>
          <w:lang w:val="en-US"/>
        </w:rPr>
      </w:pPr>
      <w:r w:rsidRPr="00BE3EDD">
        <w:rPr>
          <w:rFonts w:eastAsia="Times New Roman" w:cstheme="minorHAnsi"/>
          <w:color w:val="333333"/>
          <w:sz w:val="24"/>
          <w:szCs w:val="24"/>
          <w:lang w:val="en-US"/>
        </w:rPr>
        <w:t>1) programe za sticanje osnovnog i srednjeg obrazovanja odraslih;</w:t>
      </w:r>
    </w:p>
    <w:p w:rsidR="00BE3EDD" w:rsidRPr="00BE3EDD" w:rsidRDefault="00BE3EDD" w:rsidP="00BE3EDD">
      <w:pPr>
        <w:spacing w:after="0"/>
        <w:rPr>
          <w:rFonts w:eastAsia="Times New Roman" w:cstheme="minorHAnsi"/>
          <w:color w:val="333333"/>
          <w:sz w:val="24"/>
          <w:szCs w:val="24"/>
          <w:lang w:val="en-US"/>
        </w:rPr>
      </w:pPr>
      <w:r w:rsidRPr="00BE3EDD">
        <w:rPr>
          <w:rFonts w:eastAsia="Times New Roman" w:cstheme="minorHAnsi"/>
          <w:color w:val="333333"/>
          <w:sz w:val="24"/>
          <w:szCs w:val="24"/>
          <w:lang w:val="en-US"/>
        </w:rPr>
        <w:t>2) programe za sticanje kvalifikacija;</w:t>
      </w:r>
    </w:p>
    <w:p w:rsidR="00BE3EDD" w:rsidRPr="00BE3EDD" w:rsidRDefault="00BE3EDD" w:rsidP="00BE3EDD">
      <w:pPr>
        <w:spacing w:after="0"/>
        <w:rPr>
          <w:rFonts w:eastAsia="Times New Roman" w:cstheme="minorHAnsi"/>
          <w:color w:val="333333"/>
          <w:sz w:val="24"/>
          <w:szCs w:val="24"/>
          <w:lang w:val="en-US"/>
        </w:rPr>
      </w:pPr>
      <w:r w:rsidRPr="00BE3EDD">
        <w:rPr>
          <w:rFonts w:eastAsia="Times New Roman" w:cstheme="minorHAnsi"/>
          <w:color w:val="333333"/>
          <w:sz w:val="24"/>
          <w:szCs w:val="24"/>
          <w:lang w:val="en-US"/>
        </w:rPr>
        <w:t>3) programe specijalističkog i majstorskog obrazovanja;</w:t>
      </w:r>
    </w:p>
    <w:p w:rsidR="00BE3EDD" w:rsidRPr="00BE3EDD" w:rsidRDefault="00BE3EDD" w:rsidP="00BE3EDD">
      <w:pPr>
        <w:spacing w:after="0"/>
        <w:rPr>
          <w:rFonts w:eastAsia="Times New Roman" w:cstheme="minorHAnsi"/>
          <w:color w:val="333333"/>
          <w:sz w:val="24"/>
          <w:szCs w:val="24"/>
          <w:lang w:val="en-US"/>
        </w:rPr>
      </w:pPr>
      <w:r w:rsidRPr="00BE3EDD">
        <w:rPr>
          <w:rFonts w:eastAsia="Times New Roman" w:cstheme="minorHAnsi"/>
          <w:color w:val="333333"/>
          <w:sz w:val="24"/>
          <w:szCs w:val="24"/>
          <w:lang w:val="en-US"/>
        </w:rPr>
        <w:t>4) programe usavršavanja, za obavljanje zanimanja ili posla.</w:t>
      </w:r>
    </w:p>
    <w:p w:rsidR="00BE3EDD" w:rsidRPr="00BE3EDD" w:rsidRDefault="00BE3EDD" w:rsidP="00BE3EDD">
      <w:pPr>
        <w:spacing w:after="0"/>
        <w:rPr>
          <w:rFonts w:eastAsia="Times New Roman" w:cstheme="minorHAnsi"/>
          <w:color w:val="333333"/>
          <w:sz w:val="24"/>
          <w:szCs w:val="24"/>
          <w:lang w:val="en-US"/>
        </w:rPr>
      </w:pPr>
      <w:r w:rsidRPr="00BE3EDD">
        <w:rPr>
          <w:rFonts w:eastAsia="Times New Roman" w:cstheme="minorHAnsi"/>
          <w:color w:val="333333"/>
          <w:sz w:val="24"/>
          <w:szCs w:val="24"/>
          <w:lang w:val="en-US"/>
        </w:rPr>
        <w:t>Programi neformalnog obrazovanja obuhvataju:</w:t>
      </w:r>
    </w:p>
    <w:p w:rsidR="00BE3EDD" w:rsidRPr="00BE3EDD" w:rsidRDefault="00BE3EDD" w:rsidP="00BE3EDD">
      <w:pPr>
        <w:spacing w:after="0"/>
        <w:rPr>
          <w:rFonts w:eastAsia="Times New Roman" w:cstheme="minorHAnsi"/>
          <w:color w:val="333333"/>
          <w:sz w:val="24"/>
          <w:szCs w:val="24"/>
          <w:lang w:val="en-US"/>
        </w:rPr>
      </w:pPr>
      <w:r w:rsidRPr="00BE3EDD">
        <w:rPr>
          <w:rFonts w:eastAsia="Times New Roman" w:cstheme="minorHAnsi"/>
          <w:color w:val="333333"/>
          <w:sz w:val="24"/>
          <w:szCs w:val="24"/>
          <w:lang w:val="en-US"/>
        </w:rPr>
        <w:t>1) programe rada u struci;</w:t>
      </w:r>
    </w:p>
    <w:p w:rsidR="00BE3EDD" w:rsidRPr="00BE3EDD" w:rsidRDefault="00BE3EDD" w:rsidP="00BE3EDD">
      <w:pPr>
        <w:spacing w:after="0"/>
        <w:rPr>
          <w:rFonts w:eastAsia="Times New Roman" w:cstheme="minorHAnsi"/>
          <w:color w:val="333333"/>
          <w:sz w:val="24"/>
          <w:szCs w:val="24"/>
          <w:lang w:val="en-US"/>
        </w:rPr>
      </w:pPr>
      <w:r w:rsidRPr="00BE3EDD">
        <w:rPr>
          <w:rFonts w:eastAsia="Times New Roman" w:cstheme="minorHAnsi"/>
          <w:color w:val="333333"/>
          <w:sz w:val="24"/>
          <w:szCs w:val="24"/>
          <w:lang w:val="en-US"/>
        </w:rPr>
        <w:t>2) programe preduzetništva i rukovođenja;</w:t>
      </w:r>
    </w:p>
    <w:p w:rsidR="00BE3EDD" w:rsidRPr="00BE3EDD" w:rsidRDefault="00BE3EDD" w:rsidP="00BE3EDD">
      <w:pPr>
        <w:spacing w:after="0"/>
        <w:rPr>
          <w:rFonts w:eastAsia="Times New Roman" w:cstheme="minorHAnsi"/>
          <w:color w:val="333333"/>
          <w:sz w:val="24"/>
          <w:szCs w:val="24"/>
          <w:lang w:val="en-US"/>
        </w:rPr>
      </w:pPr>
      <w:r w:rsidRPr="00BE3EDD">
        <w:rPr>
          <w:rFonts w:eastAsia="Times New Roman" w:cstheme="minorHAnsi"/>
          <w:color w:val="333333"/>
          <w:sz w:val="24"/>
          <w:szCs w:val="24"/>
          <w:lang w:val="en-US"/>
        </w:rPr>
        <w:t>3) programe iz poznavanja nauke i tehnologije;</w:t>
      </w:r>
    </w:p>
    <w:p w:rsidR="00BE3EDD" w:rsidRPr="00BE3EDD" w:rsidRDefault="00BE3EDD" w:rsidP="00BE3EDD">
      <w:pPr>
        <w:spacing w:after="0"/>
        <w:rPr>
          <w:rFonts w:eastAsia="Times New Roman" w:cstheme="minorHAnsi"/>
          <w:color w:val="333333"/>
          <w:sz w:val="24"/>
          <w:szCs w:val="24"/>
          <w:lang w:val="en-US"/>
        </w:rPr>
      </w:pPr>
      <w:r w:rsidRPr="00BE3EDD">
        <w:rPr>
          <w:rFonts w:eastAsia="Times New Roman" w:cstheme="minorHAnsi"/>
          <w:color w:val="333333"/>
          <w:sz w:val="24"/>
          <w:szCs w:val="24"/>
          <w:lang w:val="en-US"/>
        </w:rPr>
        <w:t>4) programe obuke za rad na računaru;</w:t>
      </w:r>
    </w:p>
    <w:p w:rsidR="00BE3EDD" w:rsidRPr="00BE3EDD" w:rsidRDefault="00BE3EDD" w:rsidP="00BE3EDD">
      <w:pPr>
        <w:spacing w:after="0"/>
        <w:rPr>
          <w:rFonts w:eastAsia="Times New Roman" w:cstheme="minorHAnsi"/>
          <w:color w:val="333333"/>
          <w:sz w:val="24"/>
          <w:szCs w:val="24"/>
          <w:lang w:val="en-US"/>
        </w:rPr>
      </w:pPr>
      <w:r w:rsidRPr="00BE3EDD">
        <w:rPr>
          <w:rFonts w:eastAsia="Times New Roman" w:cstheme="minorHAnsi"/>
          <w:color w:val="333333"/>
          <w:sz w:val="24"/>
          <w:szCs w:val="24"/>
          <w:lang w:val="en-US"/>
        </w:rPr>
        <w:t>5) programe stranih jezika;</w:t>
      </w:r>
    </w:p>
    <w:p w:rsidR="00BE3EDD" w:rsidRPr="00BE3EDD" w:rsidRDefault="00BE3EDD" w:rsidP="00BE3EDD">
      <w:pPr>
        <w:spacing w:after="0"/>
        <w:rPr>
          <w:rFonts w:eastAsia="Times New Roman" w:cstheme="minorHAnsi"/>
          <w:color w:val="333333"/>
          <w:sz w:val="24"/>
          <w:szCs w:val="24"/>
          <w:lang w:val="en-US"/>
        </w:rPr>
      </w:pPr>
      <w:r w:rsidRPr="00BE3EDD">
        <w:rPr>
          <w:rFonts w:eastAsia="Times New Roman" w:cstheme="minorHAnsi"/>
          <w:color w:val="333333"/>
          <w:sz w:val="24"/>
          <w:szCs w:val="24"/>
          <w:lang w:val="en-US"/>
        </w:rPr>
        <w:t>6) programe zaštite okoline i ekologije;</w:t>
      </w:r>
    </w:p>
    <w:p w:rsidR="00BE3EDD" w:rsidRPr="00BE3EDD" w:rsidRDefault="00BE3EDD" w:rsidP="00BE3EDD">
      <w:pPr>
        <w:spacing w:after="0"/>
        <w:rPr>
          <w:rFonts w:eastAsia="Times New Roman" w:cstheme="minorHAnsi"/>
          <w:color w:val="333333"/>
          <w:sz w:val="24"/>
          <w:szCs w:val="24"/>
          <w:lang w:val="en-US"/>
        </w:rPr>
      </w:pPr>
      <w:r w:rsidRPr="00BE3EDD">
        <w:rPr>
          <w:rFonts w:eastAsia="Times New Roman" w:cstheme="minorHAnsi"/>
          <w:color w:val="333333"/>
          <w:sz w:val="24"/>
          <w:szCs w:val="24"/>
          <w:lang w:val="en-US"/>
        </w:rPr>
        <w:t>7) programe razvoja i očuvanja bezbednih i zdravih uslova rada;</w:t>
      </w:r>
    </w:p>
    <w:p w:rsidR="00BE3EDD" w:rsidRPr="00BE3EDD" w:rsidRDefault="00BE3EDD" w:rsidP="00BE3EDD">
      <w:pPr>
        <w:spacing w:after="0"/>
        <w:rPr>
          <w:rFonts w:eastAsia="Times New Roman" w:cstheme="minorHAnsi"/>
          <w:color w:val="333333"/>
          <w:sz w:val="24"/>
          <w:szCs w:val="24"/>
          <w:lang w:val="en-US"/>
        </w:rPr>
      </w:pPr>
      <w:r w:rsidRPr="00BE3EDD">
        <w:rPr>
          <w:rFonts w:eastAsia="Times New Roman" w:cstheme="minorHAnsi"/>
          <w:color w:val="333333"/>
          <w:sz w:val="24"/>
          <w:szCs w:val="24"/>
          <w:lang w:val="en-US"/>
        </w:rPr>
        <w:t>8) programe kreativnog i umetničkog izražavanja;</w:t>
      </w:r>
    </w:p>
    <w:p w:rsidR="00BE3EDD" w:rsidRPr="00BE3EDD" w:rsidRDefault="00BE3EDD" w:rsidP="00BE3EDD">
      <w:pPr>
        <w:spacing w:after="0"/>
        <w:rPr>
          <w:rFonts w:eastAsia="Times New Roman" w:cstheme="minorHAnsi"/>
          <w:color w:val="333333"/>
          <w:sz w:val="24"/>
          <w:szCs w:val="24"/>
          <w:lang w:val="en-US"/>
        </w:rPr>
      </w:pPr>
      <w:r w:rsidRPr="00BE3EDD">
        <w:rPr>
          <w:rFonts w:eastAsia="Times New Roman" w:cstheme="minorHAnsi"/>
          <w:color w:val="333333"/>
          <w:sz w:val="24"/>
          <w:szCs w:val="24"/>
          <w:lang w:val="en-US"/>
        </w:rPr>
        <w:t>9) programe sticanja ili dopunjavanja drugih znanja, veština, sposobnosti i stavova;</w:t>
      </w:r>
    </w:p>
    <w:p w:rsidR="00BE3EDD" w:rsidRPr="00BE3EDD" w:rsidRDefault="00BE3EDD" w:rsidP="00BE3EDD">
      <w:pPr>
        <w:spacing w:after="0"/>
        <w:rPr>
          <w:rFonts w:eastAsia="Times New Roman" w:cstheme="minorHAnsi"/>
          <w:color w:val="333333"/>
          <w:sz w:val="24"/>
          <w:szCs w:val="24"/>
          <w:lang w:val="en-US"/>
        </w:rPr>
      </w:pPr>
      <w:r w:rsidRPr="00BE3EDD">
        <w:rPr>
          <w:rFonts w:eastAsia="Times New Roman" w:cstheme="minorHAnsi"/>
          <w:color w:val="333333"/>
          <w:sz w:val="24"/>
          <w:szCs w:val="24"/>
          <w:lang w:val="en-US"/>
        </w:rPr>
        <w:t>10) programe koji nastaju u skladu sa zahtevima i potrebama tržišta rada.</w:t>
      </w:r>
    </w:p>
    <w:p w:rsidR="00BE3EDD" w:rsidRPr="00BE3EDD" w:rsidRDefault="00BE3EDD" w:rsidP="00BE3EDD">
      <w:pPr>
        <w:spacing w:after="0"/>
        <w:rPr>
          <w:rFonts w:eastAsia="Times New Roman" w:cstheme="minorHAnsi"/>
          <w:color w:val="333333"/>
          <w:sz w:val="24"/>
          <w:szCs w:val="24"/>
          <w:lang w:val="en-US"/>
        </w:rPr>
      </w:pPr>
      <w:r w:rsidRPr="00BE3EDD">
        <w:rPr>
          <w:rFonts w:eastAsia="Times New Roman" w:cstheme="minorHAnsi"/>
          <w:color w:val="333333"/>
          <w:sz w:val="24"/>
          <w:szCs w:val="24"/>
          <w:lang w:val="en-US"/>
        </w:rPr>
        <w:t>Nastavnim planom i programom za odrasle bliže se utvrđuju: cilj, zadaci i sadržaj obrazovanja, nedeljni i godišnji broj časova nastave i drugih oblika obrazovno-vaspitnog rada, način i oblici ostvarivanja tog rada (</w:t>
      </w:r>
      <w:r w:rsidRPr="00BE3EDD">
        <w:rPr>
          <w:rFonts w:eastAsia="Times New Roman" w:cstheme="minorHAnsi"/>
          <w:b/>
          <w:color w:val="333333"/>
          <w:sz w:val="24"/>
          <w:szCs w:val="24"/>
          <w:u w:val="single"/>
          <w:lang w:val="en-US"/>
        </w:rPr>
        <w:t>član 44</w:t>
      </w:r>
      <w:r w:rsidRPr="00BE3EDD">
        <w:rPr>
          <w:rFonts w:eastAsia="Times New Roman" w:cstheme="minorHAnsi"/>
          <w:color w:val="333333"/>
          <w:sz w:val="24"/>
          <w:szCs w:val="24"/>
          <w:lang w:val="en-US"/>
        </w:rPr>
        <w:t>).</w:t>
      </w:r>
    </w:p>
    <w:p w:rsidR="00BE3EDD" w:rsidRPr="00BE3EDD" w:rsidRDefault="00BE3EDD" w:rsidP="00BE3EDD">
      <w:pPr>
        <w:spacing w:after="0"/>
        <w:jc w:val="both"/>
        <w:rPr>
          <w:rFonts w:eastAsia="Times New Roman" w:cstheme="minorHAnsi"/>
          <w:color w:val="333333"/>
          <w:sz w:val="24"/>
          <w:szCs w:val="24"/>
          <w:lang w:val="en-US"/>
        </w:rPr>
      </w:pPr>
      <w:r w:rsidRPr="00BE3EDD">
        <w:rPr>
          <w:rFonts w:eastAsia="Times New Roman" w:cstheme="minorHAnsi"/>
          <w:color w:val="333333"/>
          <w:sz w:val="24"/>
          <w:szCs w:val="24"/>
          <w:lang w:val="en-US"/>
        </w:rPr>
        <w:t>Status polaznika odrasli stiče upisom u aktivnost obrazovanja odraslih kod javno priznatog organizatora aktivnosti, a status kandidata - uključivanjem u postupak priznavanja prethodnog učenja. Odrasli može da stekne kvalifikaciju ako ima stečeno osnovno obrazovanje ili ima javnu ispravu o ključnim kompetencijama na nivou osnovnog obrazovanja.</w:t>
      </w:r>
    </w:p>
    <w:p w:rsidR="00BE3EDD" w:rsidRPr="00BE3EDD" w:rsidRDefault="00BE3EDD" w:rsidP="00BE3EDD">
      <w:pPr>
        <w:spacing w:after="0"/>
        <w:rPr>
          <w:rFonts w:eastAsia="Times New Roman" w:cstheme="minorHAnsi"/>
          <w:color w:val="333333"/>
          <w:sz w:val="24"/>
          <w:szCs w:val="24"/>
          <w:lang w:val="en-US"/>
        </w:rPr>
      </w:pPr>
      <w:r w:rsidRPr="00BE3EDD">
        <w:rPr>
          <w:rFonts w:eastAsia="Times New Roman" w:cstheme="minorHAnsi"/>
          <w:color w:val="333333"/>
          <w:sz w:val="24"/>
          <w:szCs w:val="24"/>
          <w:lang w:val="en-US"/>
        </w:rPr>
        <w:t>Posebni uslovi i starosna granica za sticanje statusa polaznika, odnosno kandidata utvrđuju se standardom kvalifikacije. Status polaznika, odnosno kandidata, prestaje:</w:t>
      </w:r>
    </w:p>
    <w:p w:rsidR="00BE3EDD" w:rsidRPr="00BE3EDD" w:rsidRDefault="00BE3EDD" w:rsidP="00BE3EDD">
      <w:pPr>
        <w:spacing w:after="0"/>
        <w:rPr>
          <w:rFonts w:eastAsia="Times New Roman" w:cstheme="minorHAnsi"/>
          <w:color w:val="333333"/>
          <w:sz w:val="24"/>
          <w:szCs w:val="24"/>
          <w:lang w:val="en-US"/>
        </w:rPr>
      </w:pPr>
      <w:r w:rsidRPr="00BE3EDD">
        <w:rPr>
          <w:rFonts w:eastAsia="Times New Roman" w:cstheme="minorHAnsi"/>
          <w:color w:val="333333"/>
          <w:sz w:val="24"/>
          <w:szCs w:val="24"/>
          <w:lang w:val="en-US"/>
        </w:rPr>
        <w:t>1) sticanjem kompetencije ili kvalifikacije;</w:t>
      </w:r>
    </w:p>
    <w:p w:rsidR="00BE3EDD" w:rsidRPr="00BE3EDD" w:rsidRDefault="00BE3EDD" w:rsidP="00BE3EDD">
      <w:pPr>
        <w:spacing w:after="0"/>
        <w:rPr>
          <w:rFonts w:eastAsia="Times New Roman" w:cstheme="minorHAnsi"/>
          <w:color w:val="333333"/>
          <w:sz w:val="24"/>
          <w:szCs w:val="24"/>
          <w:lang w:val="en-US"/>
        </w:rPr>
      </w:pPr>
      <w:r w:rsidRPr="00BE3EDD">
        <w:rPr>
          <w:rFonts w:eastAsia="Times New Roman" w:cstheme="minorHAnsi"/>
          <w:color w:val="333333"/>
          <w:sz w:val="24"/>
          <w:szCs w:val="24"/>
          <w:lang w:val="en-US"/>
        </w:rPr>
        <w:t>2) ispisivanjem;</w:t>
      </w:r>
    </w:p>
    <w:p w:rsidR="00BE3EDD" w:rsidRPr="00BE3EDD" w:rsidRDefault="00BE3EDD" w:rsidP="00BE3EDD">
      <w:pPr>
        <w:spacing w:after="0"/>
        <w:rPr>
          <w:rFonts w:eastAsia="Times New Roman" w:cstheme="minorHAnsi"/>
          <w:color w:val="333333"/>
          <w:sz w:val="24"/>
          <w:szCs w:val="24"/>
          <w:lang w:val="en-US"/>
        </w:rPr>
      </w:pPr>
      <w:r w:rsidRPr="00BE3EDD">
        <w:rPr>
          <w:rFonts w:eastAsia="Times New Roman" w:cstheme="minorHAnsi"/>
          <w:color w:val="333333"/>
          <w:sz w:val="24"/>
          <w:szCs w:val="24"/>
          <w:lang w:val="en-US"/>
        </w:rPr>
        <w:t>3) isključenjem iz aktivnosti obrazovanja odraslih zbog učinjene povrede zabrana propisanih Zakonom;</w:t>
      </w:r>
    </w:p>
    <w:p w:rsidR="00BE3EDD" w:rsidRPr="00BE3EDD" w:rsidRDefault="00BE3EDD" w:rsidP="00BE3EDD">
      <w:pPr>
        <w:spacing w:after="0"/>
        <w:rPr>
          <w:rFonts w:eastAsia="Times New Roman" w:cstheme="minorHAnsi"/>
          <w:color w:val="333333"/>
          <w:sz w:val="24"/>
          <w:szCs w:val="24"/>
          <w:lang w:val="en-US"/>
        </w:rPr>
      </w:pPr>
      <w:r w:rsidRPr="00BE3EDD">
        <w:rPr>
          <w:rFonts w:eastAsia="Times New Roman" w:cstheme="minorHAnsi"/>
          <w:color w:val="333333"/>
          <w:sz w:val="24"/>
          <w:szCs w:val="24"/>
          <w:lang w:val="en-US"/>
        </w:rPr>
        <w:t>4) napuštanjem obrazovne aktivnosti i zbog neopravdanog neispunjavanja obaveza utvrđenih za određene aktivnosti obrazovanja odraslih.</w:t>
      </w:r>
    </w:p>
    <w:p w:rsidR="00BE3EDD" w:rsidRPr="00BE3EDD" w:rsidRDefault="00BE3EDD" w:rsidP="00BE3EDD">
      <w:pPr>
        <w:spacing w:after="0"/>
        <w:rPr>
          <w:rFonts w:eastAsia="Times New Roman" w:cstheme="minorHAnsi"/>
          <w:color w:val="333333"/>
          <w:sz w:val="24"/>
          <w:szCs w:val="24"/>
          <w:lang w:val="en-US"/>
        </w:rPr>
      </w:pPr>
      <w:r w:rsidRPr="00BE3EDD">
        <w:rPr>
          <w:rFonts w:eastAsia="Times New Roman" w:cstheme="minorHAnsi"/>
          <w:color w:val="333333"/>
          <w:sz w:val="24"/>
          <w:szCs w:val="24"/>
          <w:lang w:val="en-US"/>
        </w:rPr>
        <w:t>Ugovorom između javno priznatog organizatora aktivnosti i polaznika, odnosno kandidata, utvrđuju se međusobna prava, obaveze i odgovornosti (</w:t>
      </w:r>
      <w:r w:rsidRPr="00BE3EDD">
        <w:rPr>
          <w:rFonts w:eastAsia="Times New Roman" w:cstheme="minorHAnsi"/>
          <w:b/>
          <w:color w:val="333333"/>
          <w:sz w:val="24"/>
          <w:szCs w:val="24"/>
          <w:u w:val="single"/>
          <w:lang w:val="en-US"/>
        </w:rPr>
        <w:t>član 47).</w:t>
      </w:r>
    </w:p>
    <w:p w:rsidR="00447A33" w:rsidRDefault="00447A33" w:rsidP="007629AE">
      <w:pPr>
        <w:pStyle w:val="NoSpacing"/>
        <w:spacing w:line="276" w:lineRule="auto"/>
        <w:rPr>
          <w:b/>
          <w:sz w:val="24"/>
          <w:szCs w:val="24"/>
        </w:rPr>
      </w:pPr>
    </w:p>
    <w:p w:rsidR="009122C1" w:rsidRPr="009122C1" w:rsidRDefault="00C31E28" w:rsidP="009122C1">
      <w:pPr>
        <w:pStyle w:val="NoSpacing"/>
        <w:spacing w:line="276" w:lineRule="auto"/>
        <w:jc w:val="both"/>
        <w:rPr>
          <w:sz w:val="24"/>
          <w:szCs w:val="24"/>
        </w:rPr>
      </w:pPr>
      <w:r w:rsidRPr="009122C1">
        <w:rPr>
          <w:b/>
          <w:sz w:val="24"/>
          <w:szCs w:val="24"/>
        </w:rPr>
        <w:t>2.7</w:t>
      </w:r>
      <w:r w:rsidR="00655C68" w:rsidRPr="009122C1">
        <w:rPr>
          <w:b/>
          <w:sz w:val="24"/>
          <w:szCs w:val="24"/>
        </w:rPr>
        <w:t xml:space="preserve">. </w:t>
      </w:r>
      <w:r w:rsidR="005459D3" w:rsidRPr="009122C1">
        <w:rPr>
          <w:b/>
          <w:sz w:val="24"/>
          <w:szCs w:val="24"/>
        </w:rPr>
        <w:t>Zakon o Nacionalnom okviru kvalifikacija Republike Srbije (‘’Sl. glasnik RS’’ br. 27/18)</w:t>
      </w:r>
      <w:r w:rsidR="009122C1" w:rsidRPr="009122C1">
        <w:rPr>
          <w:b/>
          <w:sz w:val="24"/>
          <w:szCs w:val="24"/>
        </w:rPr>
        <w:t xml:space="preserve"> </w:t>
      </w:r>
      <w:r w:rsidR="009122C1" w:rsidRPr="009122C1">
        <w:rPr>
          <w:sz w:val="24"/>
          <w:szCs w:val="24"/>
        </w:rPr>
        <w:t>u</w:t>
      </w:r>
      <w:r w:rsidR="009122C1" w:rsidRPr="009122C1">
        <w:rPr>
          <w:b/>
          <w:sz w:val="24"/>
          <w:szCs w:val="24"/>
        </w:rPr>
        <w:t xml:space="preserve"> </w:t>
      </w:r>
      <w:r w:rsidR="009122C1" w:rsidRPr="009122C1">
        <w:rPr>
          <w:b/>
          <w:sz w:val="24"/>
          <w:szCs w:val="24"/>
          <w:u w:val="single"/>
        </w:rPr>
        <w:t>članu 3</w:t>
      </w:r>
      <w:r w:rsidR="009122C1" w:rsidRPr="009122C1">
        <w:rPr>
          <w:b/>
          <w:sz w:val="24"/>
          <w:szCs w:val="24"/>
        </w:rPr>
        <w:t xml:space="preserve"> </w:t>
      </w:r>
      <w:r w:rsidR="009122C1" w:rsidRPr="009122C1">
        <w:rPr>
          <w:sz w:val="24"/>
          <w:szCs w:val="24"/>
        </w:rPr>
        <w:t>definiše ciljeve nacionalnog okvira kvalifikacija Republike Srbije (u daljem tekstu: NOKS) od visokog značaja za oblasti rada, zapošljavanja i obrazovanja mladih i to:</w:t>
      </w:r>
    </w:p>
    <w:p w:rsidR="009122C1" w:rsidRPr="009122C1" w:rsidRDefault="009122C1" w:rsidP="009122C1">
      <w:pPr>
        <w:pStyle w:val="NoSpacing"/>
        <w:spacing w:line="276" w:lineRule="auto"/>
        <w:jc w:val="both"/>
        <w:rPr>
          <w:sz w:val="24"/>
          <w:szCs w:val="24"/>
        </w:rPr>
      </w:pPr>
      <w:r w:rsidRPr="009122C1">
        <w:rPr>
          <w:sz w:val="24"/>
          <w:szCs w:val="24"/>
        </w:rPr>
        <w:t>1) obezbeđivanje razumljivosti, preglednosti i transparentnosti kvalifikacija, kao i njihove međusobne povezanosti;</w:t>
      </w:r>
    </w:p>
    <w:p w:rsidR="009122C1" w:rsidRPr="009122C1" w:rsidRDefault="009122C1" w:rsidP="009122C1">
      <w:pPr>
        <w:pStyle w:val="NoSpacing"/>
        <w:spacing w:line="276" w:lineRule="auto"/>
        <w:jc w:val="both"/>
        <w:rPr>
          <w:sz w:val="24"/>
          <w:szCs w:val="24"/>
        </w:rPr>
      </w:pPr>
      <w:r w:rsidRPr="009122C1">
        <w:rPr>
          <w:sz w:val="24"/>
          <w:szCs w:val="24"/>
        </w:rPr>
        <w:t>2) razvoj standarda kvalifikacija zasnovanih na potrebama tržišta rada i društva u celini;</w:t>
      </w:r>
    </w:p>
    <w:p w:rsidR="009122C1" w:rsidRPr="009122C1" w:rsidRDefault="009122C1" w:rsidP="009122C1">
      <w:pPr>
        <w:pStyle w:val="NoSpacing"/>
        <w:spacing w:line="276" w:lineRule="auto"/>
        <w:jc w:val="both"/>
        <w:rPr>
          <w:sz w:val="24"/>
          <w:szCs w:val="24"/>
        </w:rPr>
      </w:pPr>
      <w:r w:rsidRPr="009122C1">
        <w:rPr>
          <w:sz w:val="24"/>
          <w:szCs w:val="24"/>
        </w:rPr>
        <w:t>3) obezbeđivanje orijentisanosti celokupnog obrazovanja na ishode učenja kojima se izgrađuju kompetencije definisane standardom date kvalifikacije;</w:t>
      </w:r>
    </w:p>
    <w:p w:rsidR="009122C1" w:rsidRPr="009122C1" w:rsidRDefault="009122C1" w:rsidP="009122C1">
      <w:pPr>
        <w:pStyle w:val="NoSpacing"/>
        <w:spacing w:line="276" w:lineRule="auto"/>
        <w:jc w:val="both"/>
        <w:rPr>
          <w:sz w:val="24"/>
          <w:szCs w:val="24"/>
        </w:rPr>
      </w:pPr>
      <w:r w:rsidRPr="009122C1">
        <w:rPr>
          <w:sz w:val="24"/>
          <w:szCs w:val="24"/>
        </w:rPr>
        <w:t>4) unapređivanje pristupa, fleksibilnosti puteva i prohodnosti u sistemu formalnog i neformalnog obrazovanja;</w:t>
      </w:r>
    </w:p>
    <w:p w:rsidR="009122C1" w:rsidRPr="009122C1" w:rsidRDefault="009122C1" w:rsidP="009122C1">
      <w:pPr>
        <w:pStyle w:val="NoSpacing"/>
        <w:spacing w:line="276" w:lineRule="auto"/>
        <w:jc w:val="both"/>
        <w:rPr>
          <w:sz w:val="24"/>
          <w:szCs w:val="24"/>
        </w:rPr>
      </w:pPr>
      <w:r w:rsidRPr="009122C1">
        <w:rPr>
          <w:sz w:val="24"/>
          <w:szCs w:val="24"/>
        </w:rPr>
        <w:t>5) obezbeđivanje prepoznavanja i priznavanja neformalnog i informalnog učenja;</w:t>
      </w:r>
    </w:p>
    <w:p w:rsidR="009122C1" w:rsidRPr="009122C1" w:rsidRDefault="009122C1" w:rsidP="009122C1">
      <w:pPr>
        <w:pStyle w:val="NoSpacing"/>
        <w:spacing w:line="276" w:lineRule="auto"/>
        <w:jc w:val="both"/>
        <w:rPr>
          <w:sz w:val="24"/>
          <w:szCs w:val="24"/>
        </w:rPr>
      </w:pPr>
      <w:r w:rsidRPr="009122C1">
        <w:rPr>
          <w:sz w:val="24"/>
          <w:szCs w:val="24"/>
        </w:rPr>
        <w:t>6) afirmisanje značaja ključnih, opštih i međupredmetnih kompetencija za učenje tokom celog života;</w:t>
      </w:r>
    </w:p>
    <w:p w:rsidR="009122C1" w:rsidRPr="009122C1" w:rsidRDefault="009122C1" w:rsidP="009122C1">
      <w:pPr>
        <w:pStyle w:val="NoSpacing"/>
        <w:spacing w:line="276" w:lineRule="auto"/>
        <w:jc w:val="both"/>
        <w:rPr>
          <w:sz w:val="24"/>
          <w:szCs w:val="24"/>
        </w:rPr>
      </w:pPr>
      <w:r w:rsidRPr="009122C1">
        <w:rPr>
          <w:sz w:val="24"/>
          <w:szCs w:val="24"/>
        </w:rPr>
        <w:t>7) unapređivanje saradnje među relevantnim zainteresovanim stranama odnosno socijalnim partnerima;</w:t>
      </w:r>
    </w:p>
    <w:p w:rsidR="009122C1" w:rsidRPr="009122C1" w:rsidRDefault="009122C1" w:rsidP="009122C1">
      <w:pPr>
        <w:pStyle w:val="NoSpacing"/>
        <w:spacing w:line="276" w:lineRule="auto"/>
        <w:jc w:val="both"/>
        <w:rPr>
          <w:sz w:val="24"/>
          <w:szCs w:val="24"/>
        </w:rPr>
      </w:pPr>
      <w:r w:rsidRPr="009122C1">
        <w:rPr>
          <w:sz w:val="24"/>
          <w:szCs w:val="24"/>
        </w:rPr>
        <w:t>8) obezbeđivanje sistema kvaliteta u procesu razvoja i sticanja kvalifikacija;</w:t>
      </w:r>
    </w:p>
    <w:p w:rsidR="009122C1" w:rsidRPr="009122C1" w:rsidRDefault="009122C1" w:rsidP="009122C1">
      <w:pPr>
        <w:pStyle w:val="NoSpacing"/>
        <w:spacing w:line="276" w:lineRule="auto"/>
        <w:jc w:val="both"/>
        <w:rPr>
          <w:sz w:val="24"/>
          <w:szCs w:val="24"/>
        </w:rPr>
      </w:pPr>
      <w:r w:rsidRPr="009122C1">
        <w:rPr>
          <w:sz w:val="24"/>
          <w:szCs w:val="24"/>
        </w:rPr>
        <w:t>9) obezbeđivanje uporedivosti i prepoznatljivosti kvalifikacija stečenih u Republici Srbiji sa kvalifikacijama stečenim u drugim državama.</w:t>
      </w:r>
    </w:p>
    <w:p w:rsidR="009122C1" w:rsidRPr="009122C1" w:rsidRDefault="009122C1" w:rsidP="009122C1">
      <w:pPr>
        <w:pStyle w:val="NoSpacing"/>
        <w:jc w:val="both"/>
        <w:rPr>
          <w:sz w:val="24"/>
          <w:szCs w:val="24"/>
        </w:rPr>
      </w:pPr>
      <w:r w:rsidRPr="009122C1">
        <w:rPr>
          <w:sz w:val="24"/>
          <w:szCs w:val="24"/>
        </w:rPr>
        <w:t>Prema NOKS, u Republici Srbiji postoji osam (8) nivoa i četiri (4) podnivoa:</w:t>
      </w:r>
    </w:p>
    <w:p w:rsidR="009122C1" w:rsidRPr="009122C1" w:rsidRDefault="009122C1" w:rsidP="009122C1">
      <w:pPr>
        <w:pStyle w:val="NoSpacing"/>
        <w:spacing w:line="276" w:lineRule="auto"/>
        <w:jc w:val="both"/>
        <w:rPr>
          <w:sz w:val="24"/>
          <w:szCs w:val="24"/>
        </w:rPr>
      </w:pPr>
      <w:r w:rsidRPr="009122C1">
        <w:rPr>
          <w:sz w:val="24"/>
          <w:szCs w:val="24"/>
        </w:rPr>
        <w:t>1) prvi nivo (nivo 1), koji se stiče završavanjem osnovnog obrazovanja i vaspitanja, osnovnog obrazovanja odraslih, osnovnog muzičkog, odnosno osnovnog baletskog obrazovanja i vaspitanja;</w:t>
      </w:r>
    </w:p>
    <w:p w:rsidR="009122C1" w:rsidRPr="009122C1" w:rsidRDefault="009122C1" w:rsidP="009122C1">
      <w:pPr>
        <w:pStyle w:val="NoSpacing"/>
        <w:spacing w:line="276" w:lineRule="auto"/>
        <w:jc w:val="both"/>
        <w:rPr>
          <w:sz w:val="24"/>
          <w:szCs w:val="24"/>
        </w:rPr>
      </w:pPr>
      <w:r w:rsidRPr="009122C1">
        <w:rPr>
          <w:sz w:val="24"/>
          <w:szCs w:val="24"/>
        </w:rPr>
        <w:t>2) drugi nivo (nivo 2), koji se stiče stručnim osposobljavanjem, u trajanju do jedne godine, obrazovanjem za rad u trajanju do dve godine, odnosno neformalnim obrazovanjem odraslih u trajanju od 120-360 sati obuke. Uslov za sticanje ovog nivoa je prethodno stečen nivo 1 NOKS-a;</w:t>
      </w:r>
    </w:p>
    <w:p w:rsidR="009122C1" w:rsidRPr="009122C1" w:rsidRDefault="009122C1" w:rsidP="009122C1">
      <w:pPr>
        <w:pStyle w:val="NoSpacing"/>
        <w:spacing w:line="276" w:lineRule="auto"/>
        <w:jc w:val="both"/>
        <w:rPr>
          <w:sz w:val="24"/>
          <w:szCs w:val="24"/>
        </w:rPr>
      </w:pPr>
      <w:r w:rsidRPr="009122C1">
        <w:rPr>
          <w:sz w:val="24"/>
          <w:szCs w:val="24"/>
        </w:rPr>
        <w:t>3) treći nivo (nivo 3), koji se stiče završavanjem srednjeg stručnog obrazovanja u trogodišnjem trajanju, odnosno neformalnim obrazovanjem odraslih u trajanju od najmanje 960 sati obuke. Uslov za sticanje ovog nivoa je prethodno stečen nivo 1 NOKS-a;</w:t>
      </w:r>
    </w:p>
    <w:p w:rsidR="009122C1" w:rsidRPr="009122C1" w:rsidRDefault="009122C1" w:rsidP="009122C1">
      <w:pPr>
        <w:pStyle w:val="NoSpacing"/>
        <w:spacing w:line="276" w:lineRule="auto"/>
        <w:jc w:val="both"/>
        <w:rPr>
          <w:sz w:val="24"/>
          <w:szCs w:val="24"/>
        </w:rPr>
      </w:pPr>
      <w:r w:rsidRPr="009122C1">
        <w:rPr>
          <w:sz w:val="24"/>
          <w:szCs w:val="24"/>
        </w:rPr>
        <w:t>4) četvrti nivo (nivo 4), koji se stiče završavanjem srednjeg obrazovanja u četvorogodišnjem trajanju (stručno, umetničko, odnosno gimnazijsko). Uslov za sticanje ovog nivoa je prethodno stečen nivo 1 NOKS-a;</w:t>
      </w:r>
    </w:p>
    <w:p w:rsidR="009122C1" w:rsidRPr="009122C1" w:rsidRDefault="009122C1" w:rsidP="009122C1">
      <w:pPr>
        <w:pStyle w:val="NoSpacing"/>
        <w:spacing w:line="276" w:lineRule="auto"/>
        <w:jc w:val="both"/>
        <w:rPr>
          <w:sz w:val="24"/>
          <w:szCs w:val="24"/>
        </w:rPr>
      </w:pPr>
      <w:r w:rsidRPr="009122C1">
        <w:rPr>
          <w:sz w:val="24"/>
          <w:szCs w:val="24"/>
        </w:rPr>
        <w:t>5) peti nivo (nivo 5), koji se stiče završavanjem majstorskog, odnosno specijalističkog obrazovanja u trajanju od dve, odnosno jedne godine i neformalnim obrazovanjem odraslih u trajanju od najmanje šest meseci. Uslov za sticanje ovog nivoa je prethodno stečen nivo 3, odnosno nivo 4 NOKS-a, a za sticanje kroz neformalno obrazovanje odraslih prethodno stečen nivo 4 NOKS-a;</w:t>
      </w:r>
    </w:p>
    <w:p w:rsidR="009122C1" w:rsidRPr="009122C1" w:rsidRDefault="009122C1" w:rsidP="009122C1">
      <w:pPr>
        <w:pStyle w:val="NoSpacing"/>
        <w:spacing w:line="276" w:lineRule="auto"/>
        <w:jc w:val="both"/>
        <w:rPr>
          <w:sz w:val="24"/>
          <w:szCs w:val="24"/>
        </w:rPr>
      </w:pPr>
      <w:r w:rsidRPr="009122C1">
        <w:rPr>
          <w:sz w:val="24"/>
          <w:szCs w:val="24"/>
        </w:rPr>
        <w:t>6) šesti nivo, podnivo jedan (nivo 6.1), koji se stiče završavanjem osnovnih akademskih studija (u daljem tekstu: OAS) obima od najmanje 180 ESPB bodova, odnosno osnovnih strukovnih studija (u daljem tekstu: OSS) obima od 180 ESPB bodova. Uslov za sticanje ovog nivoa je prethodno stečen nivo 4 NOKS-a i položena opšta, stručna odnosno umetnička matura, u skladu sa zakonima koji uređuju srednje obrazovanje i vaspitanje i visoko obrazovanje;</w:t>
      </w:r>
    </w:p>
    <w:p w:rsidR="009122C1" w:rsidRPr="009122C1" w:rsidRDefault="009122C1" w:rsidP="009122C1">
      <w:pPr>
        <w:pStyle w:val="NoSpacing"/>
        <w:spacing w:line="276" w:lineRule="auto"/>
        <w:jc w:val="both"/>
        <w:rPr>
          <w:sz w:val="24"/>
          <w:szCs w:val="24"/>
        </w:rPr>
      </w:pPr>
      <w:r w:rsidRPr="009122C1">
        <w:rPr>
          <w:sz w:val="24"/>
          <w:szCs w:val="24"/>
        </w:rPr>
        <w:t>7) šesti nivo, podnivo dva (nivo 6.2), koji se stiče završavanjem OAS obima od najmanje 240 ESPB bodova, odnosno specijalističkih strukovnih studija obima od najmanje 60 ESPB bodova. Uslov za sticanje ovog nivoa je prethodno stečen nivo 4 NOKS i položena opšta, stručna odnosno umetnička matura, u skladu sa zakonima koji uređuju srednje obrazovanje i vaspitanje i visoko obrazovanje, odnosno nivo 6.1 (OSS obima 180 ESPB bodova);</w:t>
      </w:r>
    </w:p>
    <w:p w:rsidR="009122C1" w:rsidRPr="009122C1" w:rsidRDefault="009122C1" w:rsidP="009122C1">
      <w:pPr>
        <w:pStyle w:val="NoSpacing"/>
        <w:spacing w:line="276" w:lineRule="auto"/>
        <w:jc w:val="both"/>
        <w:rPr>
          <w:sz w:val="24"/>
          <w:szCs w:val="24"/>
        </w:rPr>
      </w:pPr>
      <w:r w:rsidRPr="009122C1">
        <w:rPr>
          <w:sz w:val="24"/>
          <w:szCs w:val="24"/>
        </w:rPr>
        <w:t>8) sedmi nivo, podnivo jedan (nivo 7.1), koji se stiče završavanjem integrisanih akademskih studija obima od 300 do 360 ESPB bodova, master akademskih studija (u daljem tekstu: MAS) obima od najmanje 60 ESPB bodova, uz prethodno ostvarene OAS obima 240 ESPB, MAS obima od najmanje 120 ESPB (uz prethodno ostvarene OAS obima 180 ESPB), odnosno master strukovnih studija obima od najmanje 120 ESPB bodova (uz prethodno ostvarene OSS obima 180 ESPB bodova);</w:t>
      </w:r>
    </w:p>
    <w:p w:rsidR="009122C1" w:rsidRPr="009122C1" w:rsidRDefault="009122C1" w:rsidP="009122C1">
      <w:pPr>
        <w:pStyle w:val="NoSpacing"/>
        <w:spacing w:line="276" w:lineRule="auto"/>
        <w:jc w:val="both"/>
        <w:rPr>
          <w:sz w:val="24"/>
          <w:szCs w:val="24"/>
        </w:rPr>
      </w:pPr>
      <w:r w:rsidRPr="009122C1">
        <w:rPr>
          <w:sz w:val="24"/>
          <w:szCs w:val="24"/>
        </w:rPr>
        <w:t>9) sedmi nivo, podnivo dva (nivo 7.2), koji se stiče završavanjem specijalističkih akademskih studija obima od najmanje 60 ESPB bodova (uz prethodno ostvarene master akademske studije);</w:t>
      </w:r>
    </w:p>
    <w:p w:rsidR="009122C1" w:rsidRPr="009122C1" w:rsidRDefault="009122C1" w:rsidP="009122C1">
      <w:pPr>
        <w:pStyle w:val="NoSpacing"/>
        <w:spacing w:line="276" w:lineRule="auto"/>
        <w:jc w:val="both"/>
        <w:rPr>
          <w:sz w:val="24"/>
          <w:szCs w:val="24"/>
        </w:rPr>
      </w:pPr>
      <w:r w:rsidRPr="009122C1">
        <w:rPr>
          <w:sz w:val="24"/>
          <w:szCs w:val="24"/>
        </w:rPr>
        <w:t>10) osmi nivo (nivo 8), koji se stiče završavanjem doktorskih studija obima 180 ESPB bodova (uz prethodno završene integrisane akademske, odnosno master akademske studije).</w:t>
      </w:r>
    </w:p>
    <w:p w:rsidR="009122C1" w:rsidRPr="009122C1" w:rsidRDefault="009122C1" w:rsidP="009122C1">
      <w:pPr>
        <w:pStyle w:val="NoSpacing"/>
        <w:spacing w:line="276" w:lineRule="auto"/>
        <w:jc w:val="both"/>
        <w:rPr>
          <w:sz w:val="24"/>
          <w:szCs w:val="24"/>
        </w:rPr>
      </w:pPr>
      <w:r w:rsidRPr="009122C1">
        <w:rPr>
          <w:sz w:val="24"/>
          <w:szCs w:val="24"/>
        </w:rPr>
        <w:t>Nivoi NOKS-a za pojedinačne kvalifikacije nivoa iz stava 1. tač. 6)-8), u Registru i javnim ispravama označavaju se uz navođenje vrste kvalifikacije, i to:</w:t>
      </w:r>
    </w:p>
    <w:p w:rsidR="009122C1" w:rsidRPr="009122C1" w:rsidRDefault="009122C1" w:rsidP="009122C1">
      <w:pPr>
        <w:pStyle w:val="NoSpacing"/>
        <w:spacing w:line="276" w:lineRule="auto"/>
        <w:jc w:val="both"/>
        <w:rPr>
          <w:sz w:val="24"/>
          <w:szCs w:val="24"/>
        </w:rPr>
      </w:pPr>
      <w:r w:rsidRPr="009122C1">
        <w:rPr>
          <w:sz w:val="24"/>
          <w:szCs w:val="24"/>
        </w:rPr>
        <w:t>1) podnivo 6.1 stečen završavanjem OAS obima od najmanje 180 ESPB bodova, označava se sa 6.1 A;</w:t>
      </w:r>
    </w:p>
    <w:p w:rsidR="009122C1" w:rsidRPr="009122C1" w:rsidRDefault="009122C1" w:rsidP="009122C1">
      <w:pPr>
        <w:pStyle w:val="NoSpacing"/>
        <w:spacing w:line="276" w:lineRule="auto"/>
        <w:jc w:val="both"/>
        <w:rPr>
          <w:sz w:val="24"/>
          <w:szCs w:val="24"/>
        </w:rPr>
      </w:pPr>
      <w:r w:rsidRPr="009122C1">
        <w:rPr>
          <w:sz w:val="24"/>
          <w:szCs w:val="24"/>
        </w:rPr>
        <w:t>2) podnivo 6.1 stečen završavanjem OSS obima 180 ESPB bodova označava se sa 6.1 S;</w:t>
      </w:r>
    </w:p>
    <w:p w:rsidR="009122C1" w:rsidRPr="009122C1" w:rsidRDefault="009122C1" w:rsidP="009122C1">
      <w:pPr>
        <w:pStyle w:val="NoSpacing"/>
        <w:spacing w:line="276" w:lineRule="auto"/>
        <w:jc w:val="both"/>
        <w:rPr>
          <w:sz w:val="24"/>
          <w:szCs w:val="24"/>
        </w:rPr>
      </w:pPr>
      <w:r w:rsidRPr="009122C1">
        <w:rPr>
          <w:sz w:val="24"/>
          <w:szCs w:val="24"/>
        </w:rPr>
        <w:t>3) podnivo 6.2 stečen završavanjem OAS obima od najmanje 240 ESPB bodova, označava se sa 6.2 A;</w:t>
      </w:r>
    </w:p>
    <w:p w:rsidR="009122C1" w:rsidRPr="009122C1" w:rsidRDefault="009122C1" w:rsidP="009122C1">
      <w:pPr>
        <w:pStyle w:val="NoSpacing"/>
        <w:spacing w:line="276" w:lineRule="auto"/>
        <w:jc w:val="both"/>
        <w:rPr>
          <w:sz w:val="24"/>
          <w:szCs w:val="24"/>
        </w:rPr>
      </w:pPr>
      <w:r w:rsidRPr="009122C1">
        <w:rPr>
          <w:sz w:val="24"/>
          <w:szCs w:val="24"/>
        </w:rPr>
        <w:t>4) podnivo 6.2 stečen završavanjem specijalističkih strukovnih studija obima 60 ESPB bodova, označava se sa 6.2 S;</w:t>
      </w:r>
    </w:p>
    <w:p w:rsidR="009122C1" w:rsidRPr="009122C1" w:rsidRDefault="009122C1" w:rsidP="009122C1">
      <w:pPr>
        <w:pStyle w:val="NoSpacing"/>
        <w:spacing w:line="276" w:lineRule="auto"/>
        <w:jc w:val="both"/>
        <w:rPr>
          <w:sz w:val="24"/>
          <w:szCs w:val="24"/>
        </w:rPr>
      </w:pPr>
      <w:r w:rsidRPr="009122C1">
        <w:rPr>
          <w:sz w:val="24"/>
          <w:szCs w:val="24"/>
        </w:rPr>
        <w:t>5) podnivo 7.1 stečen završavanjem integrisanih akademskih studija obima od 300 do 360 ESPB bodova i MAS, označava se sa 7.1 A;</w:t>
      </w:r>
    </w:p>
    <w:p w:rsidR="009122C1" w:rsidRPr="009122C1" w:rsidRDefault="009122C1" w:rsidP="009122C1">
      <w:pPr>
        <w:pStyle w:val="NoSpacing"/>
        <w:spacing w:line="276" w:lineRule="auto"/>
        <w:jc w:val="both"/>
        <w:rPr>
          <w:sz w:val="24"/>
          <w:szCs w:val="24"/>
        </w:rPr>
      </w:pPr>
      <w:r w:rsidRPr="009122C1">
        <w:rPr>
          <w:sz w:val="24"/>
          <w:szCs w:val="24"/>
        </w:rPr>
        <w:t>6) podnivo 7.1 stečen završavanjem master strukovnih studija označava se sa 7.1 S. (</w:t>
      </w:r>
      <w:r w:rsidRPr="009122C1">
        <w:rPr>
          <w:b/>
          <w:sz w:val="24"/>
          <w:szCs w:val="24"/>
          <w:u w:val="single"/>
        </w:rPr>
        <w:t>član 5</w:t>
      </w:r>
      <w:r w:rsidRPr="009122C1">
        <w:rPr>
          <w:sz w:val="24"/>
          <w:szCs w:val="24"/>
        </w:rPr>
        <w:t>)</w:t>
      </w:r>
    </w:p>
    <w:p w:rsidR="009122C1" w:rsidRPr="009122C1" w:rsidRDefault="009122C1" w:rsidP="009122C1">
      <w:pPr>
        <w:pStyle w:val="NoSpacing"/>
        <w:spacing w:line="276" w:lineRule="auto"/>
        <w:jc w:val="both"/>
        <w:rPr>
          <w:sz w:val="24"/>
          <w:szCs w:val="24"/>
        </w:rPr>
      </w:pPr>
    </w:p>
    <w:p w:rsidR="009122C1" w:rsidRPr="009122C1" w:rsidRDefault="009122C1" w:rsidP="009122C1">
      <w:pPr>
        <w:pStyle w:val="NoSpacing"/>
        <w:spacing w:line="276" w:lineRule="auto"/>
        <w:jc w:val="both"/>
        <w:rPr>
          <w:sz w:val="24"/>
          <w:szCs w:val="24"/>
        </w:rPr>
      </w:pPr>
      <w:r w:rsidRPr="009122C1">
        <w:rPr>
          <w:sz w:val="24"/>
          <w:szCs w:val="24"/>
        </w:rPr>
        <w:t xml:space="preserve">Prema vrsti stečenih kvalifikacija, NOKS u </w:t>
      </w:r>
      <w:r w:rsidRPr="009122C1">
        <w:rPr>
          <w:b/>
          <w:sz w:val="24"/>
          <w:szCs w:val="24"/>
          <w:u w:val="single"/>
        </w:rPr>
        <w:t>članu 7</w:t>
      </w:r>
      <w:r w:rsidRPr="009122C1">
        <w:rPr>
          <w:sz w:val="24"/>
          <w:szCs w:val="24"/>
        </w:rPr>
        <w:t xml:space="preserve"> definiše 4 kategorije: opšte (osnovno obrazovanje i vaspitanje i gimnazijsko obrazovanje i vaspitanje koje obuhvata sve tipove i smerove gimnazija kao i specijalizovane gimnazije, u skladu sa zakonima koji uređuju osnove sistema obrazovanja i vaspitanja, osnovno i srednje obrazovanje), stručne (srednje stručno obrazovanje, srednje umetničko obrazovanje i obuke, u skladu sa zakonom koji uređuje osnove sistema obrazovanja i vaspitanja, stručno obrazovanje, dualno obrazovanje i obrazovanje odraslih), akademske (visoko obrazovanje stečeno završavanjem osnovnih akademskih, master akademskih, specijalističkih akademskih i doktorskih studija, u skladu sa zakonom koji uređuje visoko obrazovanje) i strukovne (visoko obrazovanje stečeno na osnovnim strukovnim, specijalističkim strukovnim i master strukovnim studijama, u skladu sa zakonom koji uređuje visoko obrazovanje). </w:t>
      </w:r>
    </w:p>
    <w:p w:rsidR="009122C1" w:rsidRPr="009122C1" w:rsidRDefault="009122C1" w:rsidP="009122C1">
      <w:pPr>
        <w:pStyle w:val="NoSpacing"/>
        <w:spacing w:line="276" w:lineRule="auto"/>
        <w:jc w:val="both"/>
        <w:rPr>
          <w:sz w:val="24"/>
          <w:szCs w:val="24"/>
          <w:lang w:val="en-GB"/>
        </w:rPr>
      </w:pPr>
      <w:r w:rsidRPr="009122C1">
        <w:rPr>
          <w:sz w:val="24"/>
          <w:szCs w:val="24"/>
        </w:rPr>
        <w:t>Načini sticanja kvalifikacija mogu biti putem f</w:t>
      </w:r>
      <w:r w:rsidRPr="009122C1">
        <w:rPr>
          <w:sz w:val="24"/>
          <w:szCs w:val="24"/>
          <w:lang w:val="en-GB"/>
        </w:rPr>
        <w:t>ormalnog i neformalnog obrazovanja i kroz postupak priznavanja prethodnog učenja (</w:t>
      </w:r>
      <w:r w:rsidRPr="009122C1">
        <w:rPr>
          <w:b/>
          <w:sz w:val="24"/>
          <w:szCs w:val="24"/>
          <w:u w:val="single"/>
          <w:lang w:val="en-GB"/>
        </w:rPr>
        <w:t>član 9</w:t>
      </w:r>
      <w:r w:rsidRPr="009122C1">
        <w:rPr>
          <w:sz w:val="24"/>
          <w:szCs w:val="24"/>
          <w:lang w:val="en-GB"/>
        </w:rPr>
        <w:t>).</w:t>
      </w:r>
    </w:p>
    <w:p w:rsidR="009122C1" w:rsidRPr="009122C1" w:rsidRDefault="009122C1" w:rsidP="009122C1">
      <w:pPr>
        <w:pStyle w:val="NoSpacing"/>
        <w:spacing w:line="276" w:lineRule="auto"/>
        <w:jc w:val="both"/>
        <w:rPr>
          <w:sz w:val="24"/>
          <w:szCs w:val="24"/>
        </w:rPr>
      </w:pPr>
    </w:p>
    <w:p w:rsidR="009122C1" w:rsidRPr="009122C1" w:rsidRDefault="009122C1" w:rsidP="009122C1">
      <w:pPr>
        <w:pStyle w:val="NoSpacing"/>
        <w:spacing w:line="276" w:lineRule="auto"/>
        <w:jc w:val="both"/>
        <w:rPr>
          <w:sz w:val="24"/>
          <w:szCs w:val="24"/>
        </w:rPr>
      </w:pPr>
      <w:r w:rsidRPr="009122C1">
        <w:rPr>
          <w:sz w:val="24"/>
          <w:szCs w:val="24"/>
        </w:rPr>
        <w:t xml:space="preserve">Zakon u </w:t>
      </w:r>
      <w:r w:rsidRPr="009122C1">
        <w:rPr>
          <w:b/>
          <w:sz w:val="24"/>
          <w:szCs w:val="24"/>
          <w:u w:val="single"/>
        </w:rPr>
        <w:t>članu 10</w:t>
      </w:r>
      <w:r w:rsidRPr="009122C1">
        <w:rPr>
          <w:sz w:val="24"/>
          <w:szCs w:val="24"/>
        </w:rPr>
        <w:t xml:space="preserve"> prepoznaje i značaj karijernog vođenja i savatovanja (u daljem tekstu: KViS) kao usluge kojima se obezbeđuje podrška pojedincu za ostvarivanje prohodnosti kroz nivoe NOKS-a, čime se omogućava primena koncepta celoživotnog učenja i lakša pokretljivost radne snage.</w:t>
      </w:r>
      <w:r w:rsidRPr="009122C1">
        <w:t xml:space="preserve"> </w:t>
      </w:r>
      <w:r w:rsidRPr="009122C1">
        <w:rPr>
          <w:sz w:val="24"/>
          <w:szCs w:val="24"/>
        </w:rPr>
        <w:t xml:space="preserve">Program profesionalne orijentacije, odnosno karijernog vođenja i savetovanja učenika realizuje osnovna, odnosno srednja škola, u skladu sa zakonom koji uređuje osnovno, odnosno srednje obrazovanje i standardima koje propisuje ministar obrazovanja. </w:t>
      </w:r>
    </w:p>
    <w:p w:rsidR="009122C1" w:rsidRPr="009122C1" w:rsidRDefault="009122C1" w:rsidP="009122C1">
      <w:pPr>
        <w:pStyle w:val="NoSpacing"/>
        <w:spacing w:line="276" w:lineRule="auto"/>
        <w:jc w:val="both"/>
        <w:rPr>
          <w:sz w:val="24"/>
          <w:szCs w:val="24"/>
        </w:rPr>
      </w:pPr>
      <w:r w:rsidRPr="009122C1">
        <w:rPr>
          <w:sz w:val="24"/>
          <w:szCs w:val="24"/>
        </w:rPr>
        <w:t>Iako Zakon propisuje osnivanje Saveta za NOKS (član 11) kao savetodavnog tela koje daje preporuke o procesu planiranja i razvoja ljudskog potencijala u skladu sa javnim politikama u oblasti celoživotnog učenja, zapošljavanja, karijernog vođenja i savetovanja, u njegovom sastavu se mladi ne definišu (</w:t>
      </w:r>
      <w:r w:rsidRPr="009122C1">
        <w:rPr>
          <w:b/>
          <w:sz w:val="24"/>
          <w:szCs w:val="24"/>
          <w:u w:val="single"/>
        </w:rPr>
        <w:t>član 12</w:t>
      </w:r>
      <w:r w:rsidRPr="009122C1">
        <w:rPr>
          <w:sz w:val="24"/>
          <w:szCs w:val="24"/>
        </w:rPr>
        <w:t xml:space="preserve">). </w:t>
      </w:r>
    </w:p>
    <w:p w:rsidR="009122C1" w:rsidRPr="009122C1" w:rsidRDefault="009122C1" w:rsidP="009122C1">
      <w:pPr>
        <w:pStyle w:val="NoSpacing"/>
        <w:spacing w:line="276" w:lineRule="auto"/>
        <w:jc w:val="both"/>
        <w:rPr>
          <w:sz w:val="24"/>
          <w:szCs w:val="24"/>
        </w:rPr>
      </w:pPr>
    </w:p>
    <w:p w:rsidR="009122C1" w:rsidRPr="009122C1" w:rsidRDefault="009122C1" w:rsidP="009122C1">
      <w:pPr>
        <w:pStyle w:val="NoSpacing"/>
        <w:spacing w:line="276" w:lineRule="auto"/>
        <w:jc w:val="both"/>
        <w:rPr>
          <w:sz w:val="24"/>
          <w:szCs w:val="24"/>
        </w:rPr>
      </w:pPr>
      <w:r w:rsidRPr="009122C1">
        <w:rPr>
          <w:sz w:val="24"/>
          <w:szCs w:val="24"/>
        </w:rPr>
        <w:t>Zakonom se definiše i parvo na, odnosno postupak pri podnošenju zahteva za priznanje strane školske isprave (</w:t>
      </w:r>
      <w:r w:rsidRPr="009122C1">
        <w:rPr>
          <w:b/>
          <w:sz w:val="24"/>
          <w:szCs w:val="24"/>
          <w:u w:val="single"/>
        </w:rPr>
        <w:t>članovi 34-37</w:t>
      </w:r>
      <w:r w:rsidRPr="009122C1">
        <w:rPr>
          <w:sz w:val="24"/>
          <w:szCs w:val="24"/>
        </w:rPr>
        <w:t>), odnosno profesionalno priznanje stranih visokoškolskih isprava (</w:t>
      </w:r>
      <w:r w:rsidRPr="009122C1">
        <w:rPr>
          <w:b/>
          <w:sz w:val="24"/>
          <w:szCs w:val="24"/>
          <w:u w:val="single"/>
        </w:rPr>
        <w:t>član 38</w:t>
      </w:r>
      <w:r w:rsidRPr="009122C1">
        <w:rPr>
          <w:sz w:val="24"/>
          <w:szCs w:val="24"/>
        </w:rPr>
        <w:t xml:space="preserve">). </w:t>
      </w:r>
    </w:p>
    <w:p w:rsidR="009122C1" w:rsidRPr="009122C1" w:rsidRDefault="009122C1" w:rsidP="009122C1">
      <w:pPr>
        <w:pStyle w:val="NoSpacing"/>
        <w:spacing w:line="276" w:lineRule="auto"/>
        <w:jc w:val="both"/>
        <w:rPr>
          <w:sz w:val="24"/>
          <w:szCs w:val="24"/>
        </w:rPr>
      </w:pPr>
    </w:p>
    <w:p w:rsidR="009122C1" w:rsidRPr="009122C1" w:rsidRDefault="009122C1" w:rsidP="009122C1">
      <w:pPr>
        <w:pStyle w:val="NoSpacing"/>
        <w:spacing w:line="276" w:lineRule="auto"/>
        <w:jc w:val="both"/>
        <w:rPr>
          <w:sz w:val="24"/>
          <w:szCs w:val="24"/>
          <w:lang w:val="sr-Latn-RS"/>
        </w:rPr>
      </w:pPr>
      <w:r w:rsidRPr="009122C1">
        <w:rPr>
          <w:sz w:val="24"/>
          <w:szCs w:val="24"/>
        </w:rPr>
        <w:t xml:space="preserve">Novi </w:t>
      </w:r>
      <w:r w:rsidRPr="009122C1">
        <w:rPr>
          <w:sz w:val="24"/>
          <w:szCs w:val="24"/>
          <w:lang w:val="sr-Latn-RS"/>
        </w:rPr>
        <w:t xml:space="preserve">šifarnik zanimanja od januara 2019. godine uvodi nekoliko novih zanimanja od kojih je </w:t>
      </w:r>
      <w:r w:rsidR="00F04FDF">
        <w:rPr>
          <w:sz w:val="24"/>
          <w:szCs w:val="24"/>
          <w:lang w:val="sr-Latn-RS"/>
        </w:rPr>
        <w:t>jedno omladinski radnik</w:t>
      </w:r>
      <w:r w:rsidRPr="009122C1">
        <w:rPr>
          <w:sz w:val="24"/>
          <w:szCs w:val="24"/>
          <w:lang w:val="sr-Latn-RS"/>
        </w:rPr>
        <w:t xml:space="preserve"> (</w:t>
      </w:r>
      <w:r w:rsidRPr="009122C1">
        <w:rPr>
          <w:sz w:val="24"/>
          <w:szCs w:val="24"/>
        </w:rPr>
        <w:t>ISCED 08-3412.03, ISCED 88-3460: Worker, youth services).</w:t>
      </w:r>
      <w:r w:rsidRPr="009122C1">
        <w:rPr>
          <w:rStyle w:val="FootnoteReference"/>
          <w:sz w:val="24"/>
          <w:szCs w:val="24"/>
        </w:rPr>
        <w:footnoteReference w:id="30"/>
      </w:r>
      <w:r w:rsidRPr="009122C1">
        <w:rPr>
          <w:sz w:val="24"/>
          <w:szCs w:val="24"/>
        </w:rPr>
        <w:t xml:space="preserve"> </w:t>
      </w:r>
    </w:p>
    <w:p w:rsidR="005459D3" w:rsidRDefault="005459D3" w:rsidP="007629AE">
      <w:pPr>
        <w:pStyle w:val="NoSpacing"/>
        <w:spacing w:line="276" w:lineRule="auto"/>
        <w:jc w:val="both"/>
        <w:rPr>
          <w:b/>
          <w:sz w:val="24"/>
          <w:szCs w:val="24"/>
        </w:rPr>
      </w:pPr>
    </w:p>
    <w:p w:rsidR="00655C68" w:rsidRDefault="005459D3" w:rsidP="007629AE">
      <w:pPr>
        <w:pStyle w:val="NoSpacing"/>
        <w:spacing w:line="276" w:lineRule="auto"/>
        <w:jc w:val="both"/>
        <w:rPr>
          <w:sz w:val="24"/>
          <w:szCs w:val="24"/>
          <w:lang w:val="en-GB"/>
        </w:rPr>
      </w:pPr>
      <w:r>
        <w:rPr>
          <w:b/>
          <w:sz w:val="24"/>
          <w:szCs w:val="24"/>
        </w:rPr>
        <w:t xml:space="preserve">2.8 </w:t>
      </w:r>
      <w:r w:rsidR="00655C68" w:rsidRPr="00655C68">
        <w:rPr>
          <w:b/>
          <w:sz w:val="24"/>
          <w:szCs w:val="24"/>
        </w:rPr>
        <w:t>Zakon o kulturi ("Sl. glasnik RS", br. 72/2009, 13/2016, 30/2016 - ispr., 6/2020 i 47/2021)</w:t>
      </w:r>
      <w:r w:rsidR="00655C68" w:rsidRPr="00655C68">
        <w:rPr>
          <w:b/>
          <w:sz w:val="24"/>
          <w:szCs w:val="24"/>
          <w:vertAlign w:val="superscript"/>
        </w:rPr>
        <w:footnoteReference w:id="31"/>
      </w:r>
      <w:r w:rsidR="00655C68" w:rsidRPr="00655C68">
        <w:rPr>
          <w:b/>
          <w:sz w:val="24"/>
          <w:szCs w:val="24"/>
        </w:rPr>
        <w:t xml:space="preserve"> </w:t>
      </w:r>
      <w:r w:rsidR="00655C68" w:rsidRPr="00655C68">
        <w:rPr>
          <w:sz w:val="24"/>
          <w:szCs w:val="24"/>
        </w:rPr>
        <w:t xml:space="preserve">pod opštim interesom u kulturi u </w:t>
      </w:r>
      <w:r w:rsidR="00655C68" w:rsidRPr="00655C68">
        <w:rPr>
          <w:b/>
          <w:sz w:val="24"/>
          <w:szCs w:val="24"/>
          <w:u w:val="single"/>
        </w:rPr>
        <w:t>članu 6</w:t>
      </w:r>
      <w:r w:rsidR="00655C68" w:rsidRPr="00655C68">
        <w:rPr>
          <w:sz w:val="24"/>
          <w:szCs w:val="24"/>
        </w:rPr>
        <w:t xml:space="preserve"> navodi između ostalih i podsticanje dečijeg i stvaralaštva za decu i omladinu u kulturi, kao</w:t>
      </w:r>
      <w:r w:rsidR="00655C68" w:rsidRPr="00655C68">
        <w:rPr>
          <w:sz w:val="24"/>
          <w:szCs w:val="24"/>
          <w:lang w:val="en-GB"/>
        </w:rPr>
        <w:t xml:space="preserve"> i podsticanje mladih talenata u oblasti kulturnog i umetničkog stvaralaštva. </w:t>
      </w:r>
    </w:p>
    <w:p w:rsidR="00362E3C" w:rsidRPr="00655C68" w:rsidRDefault="00362E3C" w:rsidP="007629AE">
      <w:pPr>
        <w:pStyle w:val="NoSpacing"/>
        <w:spacing w:line="276" w:lineRule="auto"/>
        <w:rPr>
          <w:b/>
          <w:sz w:val="24"/>
          <w:szCs w:val="24"/>
        </w:rPr>
      </w:pPr>
    </w:p>
    <w:p w:rsidR="00655C68" w:rsidRDefault="00655C68" w:rsidP="007629AE">
      <w:pPr>
        <w:pStyle w:val="NoSpacing"/>
        <w:spacing w:line="276" w:lineRule="auto"/>
        <w:jc w:val="both"/>
        <w:rPr>
          <w:b/>
          <w:sz w:val="24"/>
          <w:szCs w:val="24"/>
        </w:rPr>
      </w:pPr>
      <w:r w:rsidRPr="00655C68">
        <w:rPr>
          <w:b/>
          <w:sz w:val="24"/>
          <w:szCs w:val="24"/>
        </w:rPr>
        <w:t xml:space="preserve">3. INFORMISANJE I MEDIJI </w:t>
      </w:r>
    </w:p>
    <w:p w:rsidR="00362E3C" w:rsidRPr="00655C68" w:rsidRDefault="00362E3C" w:rsidP="007629AE">
      <w:pPr>
        <w:pStyle w:val="NoSpacing"/>
        <w:spacing w:line="276" w:lineRule="auto"/>
        <w:jc w:val="both"/>
        <w:rPr>
          <w:b/>
          <w:sz w:val="24"/>
          <w:szCs w:val="24"/>
        </w:rPr>
      </w:pPr>
    </w:p>
    <w:p w:rsidR="00655C68" w:rsidRDefault="00655C68" w:rsidP="007629AE">
      <w:pPr>
        <w:pStyle w:val="NoSpacing"/>
        <w:spacing w:line="276" w:lineRule="auto"/>
        <w:jc w:val="both"/>
        <w:rPr>
          <w:sz w:val="24"/>
          <w:szCs w:val="24"/>
          <w:lang w:val="en-GB"/>
        </w:rPr>
      </w:pPr>
      <w:r w:rsidRPr="00655C68">
        <w:rPr>
          <w:b/>
          <w:sz w:val="24"/>
          <w:szCs w:val="24"/>
        </w:rPr>
        <w:t>3.1.</w:t>
      </w:r>
      <w:r w:rsidRPr="00655C68">
        <w:rPr>
          <w:sz w:val="24"/>
          <w:szCs w:val="24"/>
        </w:rPr>
        <w:t xml:space="preserve"> </w:t>
      </w:r>
      <w:r w:rsidRPr="00655C68">
        <w:rPr>
          <w:b/>
          <w:sz w:val="24"/>
          <w:szCs w:val="24"/>
        </w:rPr>
        <w:t>Zakon o javnom informisanju i medijima (Sl. glasnik RS", br. 83/2014, 58/2015 i 12/2016 - autentično tumačenje)</w:t>
      </w:r>
      <w:r w:rsidRPr="00655C68">
        <w:rPr>
          <w:b/>
          <w:sz w:val="24"/>
          <w:szCs w:val="24"/>
          <w:vertAlign w:val="superscript"/>
        </w:rPr>
        <w:footnoteReference w:id="32"/>
      </w:r>
      <w:r w:rsidRPr="00655C68">
        <w:rPr>
          <w:b/>
          <w:sz w:val="24"/>
          <w:szCs w:val="24"/>
        </w:rPr>
        <w:t xml:space="preserve"> </w:t>
      </w:r>
      <w:r w:rsidRPr="00655C68">
        <w:rPr>
          <w:sz w:val="24"/>
          <w:szCs w:val="24"/>
        </w:rPr>
        <w:t xml:space="preserve">u delu II o javnom interesu u javnom informisanju definiše u </w:t>
      </w:r>
      <w:r w:rsidRPr="00655C68">
        <w:rPr>
          <w:b/>
          <w:sz w:val="24"/>
          <w:szCs w:val="24"/>
          <w:u w:val="single"/>
        </w:rPr>
        <w:t>članu 15</w:t>
      </w:r>
      <w:r w:rsidRPr="00655C68">
        <w:rPr>
          <w:sz w:val="24"/>
          <w:szCs w:val="24"/>
        </w:rPr>
        <w:t xml:space="preserve">, stav 7 da je javni interes pored ostalog i podrška proizvodnji medijskih sadržaja u cilju slobodnog razvoja ličnosti i zaštite dece i mladih. Dalje, Zakon se u članovima 77 i 78 u delu XI koji se tiče posebnih prava i obaveza u javnom informisanju bavi zaštitom maloletnika i to definišući da se </w:t>
      </w:r>
      <w:r w:rsidRPr="00655C68">
        <w:rPr>
          <w:sz w:val="24"/>
          <w:szCs w:val="24"/>
          <w:lang w:val="en-GB"/>
        </w:rPr>
        <w:t>u cilju zaštite slobodnog razvoja ličnosti maloletnika, mora voditi računa da sadržaj medija i način distribucije medija ne naškode moralnom, intelektualnom, emotivnom ili socijalnom razvoju maloletnika, kao i da se ne sme na način dostupan maloletnicima javno izlagati štampani medij sa pornografskim sadržajem. Štampani medij sa pornografskim sadržajem na naslovnoj i poslednjoj strani ne sme da sadrži pornografiju, a mora imati vidno upozorenje da sadrži pornografiju, kao i upozorenje da nije namenjen maloletnicima. U delu XII koji se bavi informacijama o ličnosi, član 80 navodi da se maloletno lice ne sme učiniti prepoznatljivim u informaciji koja može da povredi njegovo pravo ili interes.</w:t>
      </w:r>
    </w:p>
    <w:p w:rsidR="00362E3C" w:rsidRPr="00655C68" w:rsidRDefault="00362E3C" w:rsidP="007629AE">
      <w:pPr>
        <w:pStyle w:val="NoSpacing"/>
        <w:spacing w:line="276" w:lineRule="auto"/>
        <w:jc w:val="both"/>
        <w:rPr>
          <w:sz w:val="24"/>
          <w:szCs w:val="24"/>
          <w:lang w:val="en-GB"/>
        </w:rPr>
      </w:pPr>
    </w:p>
    <w:p w:rsidR="00655C68" w:rsidRPr="00655C68" w:rsidRDefault="00655C68" w:rsidP="007629AE">
      <w:pPr>
        <w:pStyle w:val="NoSpacing"/>
        <w:spacing w:line="276" w:lineRule="auto"/>
        <w:jc w:val="both"/>
        <w:rPr>
          <w:sz w:val="24"/>
          <w:szCs w:val="24"/>
          <w:lang w:val="en-GB"/>
        </w:rPr>
      </w:pPr>
      <w:r w:rsidRPr="00655C68">
        <w:rPr>
          <w:b/>
          <w:sz w:val="24"/>
          <w:szCs w:val="24"/>
          <w:lang w:val="en-GB"/>
        </w:rPr>
        <w:t>3.2. Zakon o javnim medijskim servisima</w:t>
      </w:r>
      <w:r w:rsidRPr="00655C68">
        <w:rPr>
          <w:sz w:val="24"/>
          <w:szCs w:val="24"/>
          <w:lang w:val="en-GB"/>
        </w:rPr>
        <w:t xml:space="preserve"> (</w:t>
      </w:r>
      <w:r w:rsidRPr="00655C68">
        <w:rPr>
          <w:b/>
          <w:sz w:val="24"/>
          <w:szCs w:val="24"/>
          <w:lang w:val="en-GB"/>
        </w:rPr>
        <w:t>Sl. glasnik RS", br. 83/2014, 103/2015, 108/2016 i 161/2020</w:t>
      </w:r>
      <w:r w:rsidRPr="00655C68">
        <w:rPr>
          <w:sz w:val="24"/>
          <w:szCs w:val="24"/>
          <w:lang w:val="en-GB"/>
        </w:rPr>
        <w:t>)</w:t>
      </w:r>
      <w:r w:rsidRPr="00655C68">
        <w:rPr>
          <w:sz w:val="24"/>
          <w:szCs w:val="24"/>
          <w:vertAlign w:val="superscript"/>
          <w:lang w:val="en-GB"/>
        </w:rPr>
        <w:footnoteReference w:id="33"/>
      </w:r>
      <w:r w:rsidRPr="00655C68">
        <w:rPr>
          <w:sz w:val="24"/>
          <w:szCs w:val="24"/>
          <w:lang w:val="en-GB"/>
        </w:rPr>
        <w:t xml:space="preserve"> u delu II o javnom interesu koji ostvaruju javni medijski servisi u </w:t>
      </w:r>
      <w:r w:rsidRPr="00655C68">
        <w:rPr>
          <w:b/>
          <w:sz w:val="24"/>
          <w:szCs w:val="24"/>
          <w:u w:val="single"/>
          <w:lang w:val="en-GB"/>
        </w:rPr>
        <w:t>članu 7</w:t>
      </w:r>
      <w:r w:rsidRPr="00655C68">
        <w:rPr>
          <w:sz w:val="24"/>
          <w:szCs w:val="24"/>
          <w:lang w:val="en-GB"/>
        </w:rPr>
        <w:t xml:space="preserve"> stav 5 navodi kao jedan od javnih interesa zadovoljavanje potreba u informisanju svih delova društva bez diskriminacije, vodeći računa naročito o društveno osetljivim grupama kao što su deca, omladina i stari, manjinske grupe, osobe sa invaliditetom, socijalno i zdravstveno ugroženi i dr.</w:t>
      </w:r>
    </w:p>
    <w:p w:rsidR="00362E3C" w:rsidRDefault="00362E3C" w:rsidP="007629AE">
      <w:pPr>
        <w:pStyle w:val="NoSpacing"/>
        <w:spacing w:line="276" w:lineRule="auto"/>
        <w:rPr>
          <w:b/>
          <w:sz w:val="24"/>
          <w:szCs w:val="24"/>
          <w:lang w:val="en-GB"/>
        </w:rPr>
      </w:pPr>
    </w:p>
    <w:p w:rsidR="00655C68" w:rsidRDefault="00655C68" w:rsidP="007629AE">
      <w:pPr>
        <w:pStyle w:val="NoSpacing"/>
        <w:spacing w:line="276" w:lineRule="auto"/>
        <w:jc w:val="both"/>
        <w:rPr>
          <w:sz w:val="24"/>
          <w:szCs w:val="24"/>
          <w:lang w:val="en-GB"/>
        </w:rPr>
      </w:pPr>
      <w:r w:rsidRPr="00655C68">
        <w:rPr>
          <w:b/>
          <w:sz w:val="24"/>
          <w:szCs w:val="24"/>
          <w:lang w:val="en-GB"/>
        </w:rPr>
        <w:t>3.3. Zakon o radiodifuziji (Službeni glasnik RS", br. 42/02, 97/04, 76/05, 79/05 - dr. zakon, 62/06, 85/06 i 41/09)</w:t>
      </w:r>
      <w:r w:rsidRPr="00655C68">
        <w:rPr>
          <w:b/>
          <w:sz w:val="24"/>
          <w:szCs w:val="24"/>
          <w:vertAlign w:val="superscript"/>
          <w:lang w:val="en-GB"/>
        </w:rPr>
        <w:footnoteReference w:id="34"/>
      </w:r>
      <w:r w:rsidRPr="00655C68">
        <w:rPr>
          <w:b/>
          <w:sz w:val="24"/>
          <w:szCs w:val="24"/>
          <w:lang w:val="en-GB"/>
        </w:rPr>
        <w:t xml:space="preserve"> </w:t>
      </w:r>
      <w:r w:rsidRPr="00655C68">
        <w:rPr>
          <w:sz w:val="24"/>
          <w:szCs w:val="24"/>
          <w:lang w:val="en-GB"/>
        </w:rPr>
        <w:t xml:space="preserve">u definisanju nadležnosti Republičke radiodifuzne agencije u </w:t>
      </w:r>
      <w:r w:rsidRPr="00655C68">
        <w:rPr>
          <w:b/>
          <w:sz w:val="24"/>
          <w:szCs w:val="24"/>
          <w:u w:val="single"/>
          <w:lang w:val="en-GB"/>
        </w:rPr>
        <w:t>članu 8</w:t>
      </w:r>
      <w:r w:rsidRPr="00655C68">
        <w:rPr>
          <w:sz w:val="24"/>
          <w:szCs w:val="24"/>
          <w:lang w:val="en-GB"/>
        </w:rPr>
        <w:t xml:space="preserve"> navodi kao jednu od mera svog delovanja u oblasti radiodifuzije i zaštitu maloletnika.  Podrobnija nadležnost Agencije u ovom domenu se dalje navodi u </w:t>
      </w:r>
      <w:r w:rsidRPr="00655C68">
        <w:rPr>
          <w:b/>
          <w:sz w:val="24"/>
          <w:szCs w:val="24"/>
          <w:u w:val="single"/>
          <w:lang w:val="en-GB"/>
        </w:rPr>
        <w:t>članu 19</w:t>
      </w:r>
      <w:r w:rsidRPr="00655C68">
        <w:rPr>
          <w:b/>
          <w:sz w:val="24"/>
          <w:szCs w:val="24"/>
          <w:lang w:val="en-GB"/>
        </w:rPr>
        <w:t xml:space="preserve"> </w:t>
      </w:r>
      <w:r w:rsidRPr="00655C68">
        <w:rPr>
          <w:sz w:val="24"/>
          <w:szCs w:val="24"/>
          <w:lang w:val="en-GB"/>
        </w:rPr>
        <w:t xml:space="preserve">- Agencija se stara o zaštiti maloletnika i poštovanju dostojanstva ličnosti u programima koji se prikazuju posredstvom radija i televizije, o čemu donose opšte obavezujuće uputstvo. Agencija se naročito stara da programi koji mogu da naškode fizičkom, mentalnom ili moralnom razvoju maloletnika neće biti dostupni putem radija ili televizije, izuzev kada je vremenom emitovanja ili tehničkim postupkom obezbeđeno da maloletnici, po pravilu, nisu u prilici da ih videili slušaju. Prikazivanje programa koji teško ugrožavaju fizički, mentalni ili moralni razvoj maloletnika je zabranjeno. Dodatno, u delu opštih programskih standarda u </w:t>
      </w:r>
      <w:r w:rsidRPr="00655C68">
        <w:rPr>
          <w:b/>
          <w:sz w:val="24"/>
          <w:szCs w:val="24"/>
          <w:u w:val="single"/>
          <w:lang w:val="en-GB"/>
        </w:rPr>
        <w:t>članu 68</w:t>
      </w:r>
      <w:r w:rsidRPr="00655C68">
        <w:rPr>
          <w:sz w:val="24"/>
          <w:szCs w:val="24"/>
          <w:lang w:val="en-GB"/>
        </w:rPr>
        <w:t xml:space="preserve"> Zakona navodi se da emiteri ne emituju programe čiji sadržaji mogu da škode fizičkom, mentalnim ili moralnom razvoju dece i omladine, kao i da takve programe jasno označe, a ukoliko ih emituju da to čine samo između 24.00 I 06.00 časova. U delu VII o reklamiranju i sponzorstvu u članu 104 definiše se zabrana da se tv-kupovinom vrši pritisak na maloletnike da ugovaraju kupovinu roba i usluga i za nju se propisuje kaznena odredba. U istom članu se navodi i da reklame i tv-kupovina koji su namenjeni deci ili u kojima deca učestvuju kao izvođači, moraju da izbegavaju sve što može naškoditi njihovim interesima i moraju da imaju u vidu njihovu naročitu osetljivost.</w:t>
      </w:r>
    </w:p>
    <w:p w:rsidR="00362E3C" w:rsidRPr="00655C68" w:rsidRDefault="00362E3C" w:rsidP="007629AE">
      <w:pPr>
        <w:pStyle w:val="NoSpacing"/>
        <w:spacing w:line="276" w:lineRule="auto"/>
        <w:jc w:val="both"/>
        <w:rPr>
          <w:sz w:val="24"/>
          <w:szCs w:val="24"/>
          <w:lang w:val="en-GB"/>
        </w:rPr>
      </w:pPr>
    </w:p>
    <w:p w:rsidR="00655C68" w:rsidRPr="00655C68" w:rsidRDefault="00655C68" w:rsidP="007629AE">
      <w:pPr>
        <w:pStyle w:val="NoSpacing"/>
        <w:spacing w:line="276" w:lineRule="auto"/>
        <w:jc w:val="both"/>
        <w:rPr>
          <w:b/>
          <w:bCs/>
          <w:i/>
          <w:iCs/>
          <w:sz w:val="24"/>
          <w:szCs w:val="24"/>
          <w:lang w:val="en-GB"/>
        </w:rPr>
      </w:pPr>
      <w:r w:rsidRPr="00655C68">
        <w:rPr>
          <w:b/>
          <w:sz w:val="24"/>
          <w:szCs w:val="24"/>
        </w:rPr>
        <w:t>3.</w:t>
      </w:r>
      <w:r w:rsidR="00C31E28">
        <w:rPr>
          <w:b/>
          <w:sz w:val="24"/>
          <w:szCs w:val="24"/>
        </w:rPr>
        <w:t>4</w:t>
      </w:r>
      <w:r w:rsidRPr="00655C68">
        <w:rPr>
          <w:b/>
          <w:sz w:val="24"/>
          <w:szCs w:val="24"/>
        </w:rPr>
        <w:t>. Zakon o zaštiti podataka o ličnosti</w:t>
      </w:r>
      <w:r w:rsidRPr="00655C68">
        <w:rPr>
          <w:b/>
          <w:sz w:val="24"/>
          <w:szCs w:val="24"/>
          <w:vertAlign w:val="superscript"/>
        </w:rPr>
        <w:footnoteReference w:id="35"/>
      </w:r>
      <w:r w:rsidRPr="00655C68">
        <w:rPr>
          <w:b/>
          <w:sz w:val="24"/>
          <w:szCs w:val="24"/>
        </w:rPr>
        <w:t xml:space="preserve"> ("Sl. glasnik RS", br. 87/2018)</w:t>
      </w:r>
      <w:r w:rsidRPr="00655C68">
        <w:rPr>
          <w:b/>
          <w:sz w:val="24"/>
          <w:szCs w:val="24"/>
          <w:vertAlign w:val="superscript"/>
        </w:rPr>
        <w:footnoteReference w:id="36"/>
      </w:r>
      <w:r w:rsidRPr="00655C68">
        <w:rPr>
          <w:b/>
          <w:sz w:val="24"/>
          <w:szCs w:val="24"/>
        </w:rPr>
        <w:t xml:space="preserve"> </w:t>
      </w:r>
      <w:r w:rsidRPr="00655C68">
        <w:rPr>
          <w:bCs/>
          <w:i/>
          <w:iCs/>
          <w:sz w:val="24"/>
          <w:szCs w:val="24"/>
          <w:lang w:val="en-GB"/>
        </w:rPr>
        <w:t>Pristanak maloletnog lica u vezi sa korišćenjem usluga informacionog društva</w:t>
      </w:r>
      <w:bookmarkStart w:id="12" w:name="clan_16"/>
      <w:bookmarkEnd w:id="12"/>
      <w:r w:rsidRPr="00655C68">
        <w:rPr>
          <w:bCs/>
          <w:i/>
          <w:iCs/>
          <w:sz w:val="24"/>
          <w:szCs w:val="24"/>
          <w:lang w:val="en-GB"/>
        </w:rPr>
        <w:t xml:space="preserve"> definisano je </w:t>
      </w:r>
      <w:r w:rsidRPr="00655C68">
        <w:rPr>
          <w:b/>
          <w:bCs/>
          <w:sz w:val="24"/>
          <w:szCs w:val="24"/>
          <w:u w:val="single"/>
        </w:rPr>
        <w:t>članom 16</w:t>
      </w:r>
      <w:r w:rsidRPr="00655C68">
        <w:rPr>
          <w:bCs/>
          <w:sz w:val="24"/>
          <w:szCs w:val="24"/>
        </w:rPr>
        <w:t xml:space="preserve"> Zakona prema kome </w:t>
      </w:r>
      <w:r w:rsidRPr="00655C68">
        <w:rPr>
          <w:sz w:val="24"/>
          <w:szCs w:val="24"/>
        </w:rPr>
        <w:t>maloletno lice koje je navršilo 15 godina može samostalno da daje pristanak za obradu podataka o svojoj ličnosti u korišćenju usluga informacionog društva.</w:t>
      </w:r>
      <w:r w:rsidRPr="00655C68">
        <w:rPr>
          <w:bCs/>
          <w:i/>
          <w:iCs/>
          <w:sz w:val="24"/>
          <w:szCs w:val="24"/>
          <w:lang w:val="en-GB"/>
        </w:rPr>
        <w:t xml:space="preserve"> </w:t>
      </w:r>
      <w:r w:rsidRPr="00655C68">
        <w:rPr>
          <w:sz w:val="24"/>
          <w:szCs w:val="24"/>
        </w:rPr>
        <w:t>Ako se radi o maloletnom licu koje nije navršilo 15 godina, za obradu podataka iz stava 1. ovog člana pristanak mora dati roditelj koji vrši roditeljsko pravo, odnosno drugi zakonski zastupnik maloletnog lica.</w:t>
      </w:r>
      <w:r w:rsidRPr="00655C68">
        <w:rPr>
          <w:bCs/>
          <w:i/>
          <w:iCs/>
          <w:sz w:val="24"/>
          <w:szCs w:val="24"/>
          <w:lang w:val="en-GB"/>
        </w:rPr>
        <w:t xml:space="preserve"> </w:t>
      </w:r>
      <w:r w:rsidRPr="00655C68">
        <w:rPr>
          <w:sz w:val="24"/>
          <w:szCs w:val="24"/>
        </w:rPr>
        <w:t>Rukovalac mora preduzeti razumne mere u cilju utvrđivanja da li je pristanak dao roditelj koji vrši roditeljsko pravo, odnosno drugi zakonski zastupnik maloletnog lica, uzimajući u obzir dostupne tehnologije.</w:t>
      </w:r>
    </w:p>
    <w:p w:rsidR="00362E3C" w:rsidRDefault="00362E3C" w:rsidP="007629AE">
      <w:pPr>
        <w:pStyle w:val="NoSpacing"/>
        <w:spacing w:line="276" w:lineRule="auto"/>
        <w:jc w:val="both"/>
        <w:rPr>
          <w:b/>
          <w:sz w:val="24"/>
          <w:szCs w:val="24"/>
        </w:rPr>
      </w:pPr>
    </w:p>
    <w:p w:rsidR="00655C68" w:rsidRPr="00655C68" w:rsidRDefault="00655C68" w:rsidP="007629AE">
      <w:pPr>
        <w:pStyle w:val="NoSpacing"/>
        <w:spacing w:line="276" w:lineRule="auto"/>
        <w:jc w:val="both"/>
        <w:rPr>
          <w:b/>
          <w:sz w:val="24"/>
          <w:szCs w:val="24"/>
        </w:rPr>
      </w:pPr>
      <w:r w:rsidRPr="00655C68">
        <w:rPr>
          <w:b/>
          <w:sz w:val="24"/>
          <w:szCs w:val="24"/>
        </w:rPr>
        <w:t xml:space="preserve">4. NAUKA I ISTRAŽIVANJE  </w:t>
      </w:r>
    </w:p>
    <w:p w:rsidR="00362E3C" w:rsidRDefault="00362E3C" w:rsidP="007629AE">
      <w:pPr>
        <w:pStyle w:val="NoSpacing"/>
        <w:spacing w:line="276" w:lineRule="auto"/>
        <w:rPr>
          <w:b/>
          <w:sz w:val="24"/>
          <w:szCs w:val="24"/>
        </w:rPr>
      </w:pPr>
    </w:p>
    <w:p w:rsidR="00655C68" w:rsidRPr="00655C68" w:rsidRDefault="00655C68" w:rsidP="007629AE">
      <w:pPr>
        <w:pStyle w:val="NoSpacing"/>
        <w:spacing w:line="276" w:lineRule="auto"/>
        <w:jc w:val="both"/>
        <w:rPr>
          <w:sz w:val="24"/>
          <w:szCs w:val="24"/>
        </w:rPr>
      </w:pPr>
      <w:r w:rsidRPr="00655C68">
        <w:rPr>
          <w:b/>
          <w:sz w:val="24"/>
          <w:szCs w:val="24"/>
        </w:rPr>
        <w:t>4.1. Zakon o nauci i istraživanju (Službeni glasnik RS, 49/2019-3)</w:t>
      </w:r>
      <w:r w:rsidRPr="00655C68">
        <w:rPr>
          <w:b/>
          <w:sz w:val="24"/>
          <w:szCs w:val="24"/>
          <w:vertAlign w:val="superscript"/>
        </w:rPr>
        <w:footnoteReference w:id="37"/>
      </w:r>
      <w:r w:rsidRPr="00655C68">
        <w:rPr>
          <w:b/>
          <w:sz w:val="24"/>
          <w:szCs w:val="24"/>
        </w:rPr>
        <w:t xml:space="preserve"> </w:t>
      </w:r>
      <w:r w:rsidRPr="00655C68">
        <w:rPr>
          <w:sz w:val="24"/>
          <w:szCs w:val="24"/>
        </w:rPr>
        <w:t xml:space="preserve">u </w:t>
      </w:r>
      <w:r w:rsidRPr="00655C68">
        <w:rPr>
          <w:b/>
          <w:sz w:val="24"/>
          <w:szCs w:val="24"/>
          <w:u w:val="single"/>
        </w:rPr>
        <w:t>članu 12</w:t>
      </w:r>
      <w:r w:rsidRPr="00655C68">
        <w:rPr>
          <w:sz w:val="24"/>
          <w:szCs w:val="24"/>
        </w:rPr>
        <w:t xml:space="preserve"> delu II Programi od opšteg interesa za Republiku stavovi 2 i 5 respektivno pominju mlade naučnike-ce kroz programe sufinansiranja izgradnje stanova i obezbeđivanja stipendija za mlade naučnike-ce. Primetno je da Zakon ne utvrđuje jasnu starosnu granicu mladih istraživača, dok se u praksi mladim istraživačima mogu smatrati i lica i sa 40 </w:t>
      </w:r>
      <w:r w:rsidR="00CD5931">
        <w:rPr>
          <w:sz w:val="24"/>
          <w:szCs w:val="24"/>
        </w:rPr>
        <w:t>i</w:t>
      </w:r>
      <w:r w:rsidRPr="00655C68">
        <w:rPr>
          <w:sz w:val="24"/>
          <w:szCs w:val="24"/>
        </w:rPr>
        <w:t xml:space="preserve"> više godina starosti. </w:t>
      </w:r>
    </w:p>
    <w:p w:rsidR="00362E3C" w:rsidRDefault="00362E3C" w:rsidP="007629AE">
      <w:pPr>
        <w:pStyle w:val="NoSpacing"/>
        <w:spacing w:line="276" w:lineRule="auto"/>
        <w:jc w:val="both"/>
        <w:rPr>
          <w:b/>
          <w:sz w:val="24"/>
          <w:szCs w:val="24"/>
        </w:rPr>
      </w:pPr>
    </w:p>
    <w:p w:rsidR="00655C68" w:rsidRPr="00655C68" w:rsidRDefault="00655C68" w:rsidP="007629AE">
      <w:pPr>
        <w:pStyle w:val="NoSpacing"/>
        <w:spacing w:line="276" w:lineRule="auto"/>
        <w:jc w:val="both"/>
        <w:rPr>
          <w:b/>
          <w:sz w:val="24"/>
          <w:szCs w:val="24"/>
        </w:rPr>
      </w:pPr>
      <w:r w:rsidRPr="00655C68">
        <w:rPr>
          <w:b/>
          <w:sz w:val="24"/>
          <w:szCs w:val="24"/>
        </w:rPr>
        <w:t xml:space="preserve">5. MIGRACIJE </w:t>
      </w:r>
    </w:p>
    <w:p w:rsidR="00362E3C" w:rsidRDefault="00362E3C" w:rsidP="007629AE">
      <w:pPr>
        <w:pStyle w:val="NoSpacing"/>
        <w:spacing w:line="276" w:lineRule="auto"/>
        <w:rPr>
          <w:b/>
          <w:sz w:val="24"/>
          <w:szCs w:val="24"/>
        </w:rPr>
      </w:pPr>
    </w:p>
    <w:p w:rsidR="00655C68" w:rsidRDefault="00655C68" w:rsidP="007629AE">
      <w:pPr>
        <w:pStyle w:val="NoSpacing"/>
        <w:spacing w:line="276" w:lineRule="auto"/>
        <w:jc w:val="both"/>
        <w:rPr>
          <w:sz w:val="24"/>
          <w:szCs w:val="24"/>
        </w:rPr>
      </w:pPr>
      <w:r w:rsidRPr="00655C68">
        <w:rPr>
          <w:b/>
          <w:sz w:val="24"/>
          <w:szCs w:val="24"/>
        </w:rPr>
        <w:t>5.1. Zakon o upravljanju migracijama</w:t>
      </w:r>
      <w:r w:rsidRPr="00655C68">
        <w:rPr>
          <w:sz w:val="24"/>
          <w:szCs w:val="24"/>
          <w:lang w:val="en-GB"/>
        </w:rPr>
        <w:t xml:space="preserve"> </w:t>
      </w:r>
      <w:r w:rsidRPr="00655C68">
        <w:rPr>
          <w:b/>
          <w:sz w:val="24"/>
          <w:szCs w:val="24"/>
        </w:rPr>
        <w:t>("Sl. glasnik RS", br. 107/2012)</w:t>
      </w:r>
      <w:r w:rsidRPr="00655C68">
        <w:rPr>
          <w:b/>
          <w:sz w:val="24"/>
          <w:szCs w:val="24"/>
          <w:vertAlign w:val="superscript"/>
        </w:rPr>
        <w:footnoteReference w:id="38"/>
      </w:r>
      <w:r w:rsidRPr="00655C68">
        <w:rPr>
          <w:b/>
          <w:sz w:val="24"/>
          <w:szCs w:val="24"/>
        </w:rPr>
        <w:t xml:space="preserve"> </w:t>
      </w:r>
      <w:r w:rsidRPr="00655C68">
        <w:rPr>
          <w:sz w:val="24"/>
          <w:szCs w:val="24"/>
        </w:rPr>
        <w:t>kao osnovno načelo u procesu sprovođenja migracione polit</w:t>
      </w:r>
      <w:r w:rsidR="00CD5931">
        <w:rPr>
          <w:sz w:val="24"/>
          <w:szCs w:val="24"/>
        </w:rPr>
        <w:t>ik</w:t>
      </w:r>
      <w:r w:rsidRPr="00655C68">
        <w:rPr>
          <w:sz w:val="24"/>
          <w:szCs w:val="24"/>
        </w:rPr>
        <w:t xml:space="preserve">e navodi načelo poštovanja jedinstva porodice prema kome se mere u oblasti upravljanja migracijama predlažu i sprovode tako da se očuva jedinstvo porodice, u skladu s potvrđenim međunarodnim ugovorima i zakonom </w:t>
      </w:r>
      <w:r w:rsidRPr="00655C68">
        <w:rPr>
          <w:b/>
          <w:sz w:val="24"/>
          <w:szCs w:val="24"/>
        </w:rPr>
        <w:t>(</w:t>
      </w:r>
      <w:r w:rsidRPr="00655C68">
        <w:rPr>
          <w:b/>
          <w:sz w:val="24"/>
          <w:szCs w:val="24"/>
          <w:u w:val="single"/>
        </w:rPr>
        <w:t>član 3</w:t>
      </w:r>
      <w:r w:rsidRPr="00655C68">
        <w:rPr>
          <w:sz w:val="24"/>
          <w:szCs w:val="24"/>
        </w:rPr>
        <w:t>)</w:t>
      </w:r>
      <w:r w:rsidR="00CD5931">
        <w:rPr>
          <w:sz w:val="24"/>
          <w:szCs w:val="24"/>
        </w:rPr>
        <w:t>. Zakon navodi kategoriju malole</w:t>
      </w:r>
      <w:r w:rsidRPr="00655C68">
        <w:rPr>
          <w:sz w:val="24"/>
          <w:szCs w:val="24"/>
        </w:rPr>
        <w:t>tnika u</w:t>
      </w:r>
      <w:r w:rsidRPr="00655C68">
        <w:rPr>
          <w:b/>
          <w:sz w:val="24"/>
          <w:szCs w:val="24"/>
        </w:rPr>
        <w:t xml:space="preserve"> </w:t>
      </w:r>
      <w:r w:rsidRPr="00655C68">
        <w:rPr>
          <w:b/>
          <w:sz w:val="24"/>
          <w:szCs w:val="24"/>
          <w:u w:val="single"/>
        </w:rPr>
        <w:t>članu 15</w:t>
      </w:r>
      <w:r w:rsidRPr="00655C68">
        <w:rPr>
          <w:b/>
          <w:sz w:val="24"/>
          <w:szCs w:val="24"/>
        </w:rPr>
        <w:t xml:space="preserve"> </w:t>
      </w:r>
      <w:r w:rsidRPr="00655C68">
        <w:rPr>
          <w:sz w:val="24"/>
          <w:szCs w:val="24"/>
        </w:rPr>
        <w:t>o smeštaju lica kojima je priznato pravo na utočište ili dodeljena supsidijarna zaštita</w:t>
      </w:r>
      <w:r w:rsidRPr="00655C68">
        <w:rPr>
          <w:sz w:val="24"/>
          <w:szCs w:val="24"/>
          <w:lang w:val="en-GB"/>
        </w:rPr>
        <w:t xml:space="preserve"> tako što </w:t>
      </w:r>
      <w:r w:rsidRPr="00655C68">
        <w:rPr>
          <w:sz w:val="24"/>
          <w:szCs w:val="24"/>
        </w:rPr>
        <w:t>maloletnom licu bez roditeljskog staranja, Komesarijat, na osnovu akta centra za socijalni rad, obezbeđuje smeštaj u ustanovi socijalne zaštite kod drugog pružaoca usluge smeštaja ili u drugoj porodici.</w:t>
      </w:r>
    </w:p>
    <w:p w:rsidR="00362E3C" w:rsidRPr="00655C68" w:rsidRDefault="00362E3C" w:rsidP="007629AE">
      <w:pPr>
        <w:pStyle w:val="NoSpacing"/>
        <w:spacing w:line="276" w:lineRule="auto"/>
        <w:jc w:val="both"/>
        <w:rPr>
          <w:b/>
          <w:sz w:val="24"/>
          <w:szCs w:val="24"/>
        </w:rPr>
      </w:pPr>
    </w:p>
    <w:p w:rsidR="00655C68" w:rsidRPr="00655C68" w:rsidRDefault="00655C68" w:rsidP="007629AE">
      <w:pPr>
        <w:pStyle w:val="NoSpacing"/>
        <w:spacing w:line="276" w:lineRule="auto"/>
        <w:jc w:val="both"/>
        <w:rPr>
          <w:sz w:val="24"/>
          <w:szCs w:val="24"/>
        </w:rPr>
      </w:pPr>
      <w:r w:rsidRPr="00655C68">
        <w:rPr>
          <w:b/>
          <w:sz w:val="24"/>
          <w:szCs w:val="24"/>
        </w:rPr>
        <w:t>5.2. Zakon o azilu i privremenoj zaštiti ("Sl. glasnik RS", br. 24/2018)</w:t>
      </w:r>
      <w:r w:rsidRPr="00655C68">
        <w:rPr>
          <w:b/>
          <w:sz w:val="24"/>
          <w:szCs w:val="24"/>
          <w:vertAlign w:val="superscript"/>
        </w:rPr>
        <w:footnoteReference w:id="39"/>
      </w:r>
      <w:r w:rsidRPr="00655C68">
        <w:rPr>
          <w:b/>
          <w:sz w:val="24"/>
          <w:szCs w:val="24"/>
        </w:rPr>
        <w:t xml:space="preserve"> </w:t>
      </w:r>
      <w:r w:rsidRPr="00655C68">
        <w:rPr>
          <w:sz w:val="24"/>
          <w:szCs w:val="24"/>
        </w:rPr>
        <w:t>definiše u</w:t>
      </w:r>
      <w:r w:rsidRPr="00655C68">
        <w:rPr>
          <w:b/>
          <w:sz w:val="24"/>
          <w:szCs w:val="24"/>
        </w:rPr>
        <w:t xml:space="preserve"> </w:t>
      </w:r>
      <w:r w:rsidRPr="00655C68">
        <w:rPr>
          <w:b/>
          <w:sz w:val="24"/>
          <w:szCs w:val="24"/>
          <w:u w:val="single"/>
        </w:rPr>
        <w:t>članu 2</w:t>
      </w:r>
      <w:r w:rsidRPr="00655C68">
        <w:rPr>
          <w:b/>
          <w:sz w:val="24"/>
          <w:szCs w:val="24"/>
        </w:rPr>
        <w:t xml:space="preserve"> </w:t>
      </w:r>
      <w:r w:rsidRPr="00655C68">
        <w:rPr>
          <w:sz w:val="24"/>
          <w:szCs w:val="24"/>
        </w:rPr>
        <w:t>maloletno lice kao stranca koji nije navršio 18 godina života. U istom članu se navodi da Zakon članom porodice smatra supružnika sa kojim je brak zaključen pre dolaska u Republiku Srbiju, vanbračnog partner</w:t>
      </w:r>
      <w:r w:rsidR="00CD5931">
        <w:rPr>
          <w:sz w:val="24"/>
          <w:szCs w:val="24"/>
        </w:rPr>
        <w:t>a</w:t>
      </w:r>
      <w:r w:rsidRPr="00655C68">
        <w:rPr>
          <w:sz w:val="24"/>
          <w:szCs w:val="24"/>
        </w:rPr>
        <w:t xml:space="preserve"> u skladu sa propisima Republike Srbije, njihovu maloletnu decu rođenu u braku ili van braka, maloletnu usvojenu decu ili maloletnu pastorčad. Maloletno lice bez pratnje je stranac koji nije navršio 18 godina života i koji prilikom ulaska u Republiku Srbiju nema pratnju roditelja ili staratelja, niti odrasle osobe koja je odgovorna za njega ili koji je nakon ulaska u Republiku Srbiju ostao bez pratnje roditelja ili staratelja ili pratnje odrasle osobe koja je odgovorna za njega. Maloletno lice odvojeno od roditelja je stranac koji nije navršio 18 godina života i koji prilikom ulaska u Republiku Srbiju nema pratnju roditelja ili staratelja, niti odrasle osobe koja je odgovorna za njega ili koji je nakon ulaska u Republiku Srbiju ostao bez pratnje roditelja ili staratelja ili pratnje odrasle osobe koja je odgovorna za njega, ali ne nužno i bez pratnje drugih rođaka, a na koje se primenjuju odredbe ovog zakona koje se odnose na maloletno lice bez pratnje. Zakonom se kroz tri člana definiše načelo zaštite najboljeg interesa maloletnog lica.  </w:t>
      </w:r>
    </w:p>
    <w:p w:rsidR="00655C68" w:rsidRPr="00655C68" w:rsidRDefault="00655C68" w:rsidP="007629AE">
      <w:pPr>
        <w:pStyle w:val="NoSpacing"/>
        <w:numPr>
          <w:ilvl w:val="0"/>
          <w:numId w:val="19"/>
        </w:numPr>
        <w:spacing w:line="276" w:lineRule="auto"/>
        <w:rPr>
          <w:sz w:val="24"/>
          <w:szCs w:val="24"/>
        </w:rPr>
      </w:pPr>
      <w:r w:rsidRPr="00655C68">
        <w:rPr>
          <w:sz w:val="24"/>
          <w:szCs w:val="24"/>
          <w:lang w:val="en-GB"/>
        </w:rPr>
        <w:t xml:space="preserve">Prilikom sprovođenja odredaba ovog zakona postupa se u skladu sa načelom najboljeg interesa maloletnog lica. </w:t>
      </w:r>
      <w:r w:rsidRPr="00655C68">
        <w:rPr>
          <w:sz w:val="24"/>
          <w:szCs w:val="24"/>
        </w:rPr>
        <w:t>Prilikom procene najboljeg interesa maloletnog lica uzima se u obzir dobrobit, socijalni razvoj i poreklo maloletnog lica, mišljenje maloletnog lica zavisno od njegovog uzrasta i zrelosti, načelo jedinstva porodice, kao i zaštita i bezbednost maloletnog lica, posebno ako postoji sumnja da je maloletno lice žrtva trgovine ljudima ili žrtva nasilja u porodici i drugih oblika rodno zasnovanog nasilja (</w:t>
      </w:r>
      <w:r w:rsidRPr="00655C68">
        <w:rPr>
          <w:b/>
          <w:sz w:val="24"/>
          <w:szCs w:val="24"/>
          <w:u w:val="single"/>
        </w:rPr>
        <w:t>član 10</w:t>
      </w:r>
      <w:r w:rsidRPr="00655C68">
        <w:rPr>
          <w:sz w:val="24"/>
          <w:szCs w:val="24"/>
        </w:rPr>
        <w:t>).</w:t>
      </w:r>
    </w:p>
    <w:p w:rsidR="00655C68" w:rsidRPr="00655C68" w:rsidRDefault="00655C68" w:rsidP="007629AE">
      <w:pPr>
        <w:pStyle w:val="NoSpacing"/>
        <w:numPr>
          <w:ilvl w:val="0"/>
          <w:numId w:val="19"/>
        </w:numPr>
        <w:spacing w:line="276" w:lineRule="auto"/>
        <w:rPr>
          <w:sz w:val="24"/>
          <w:szCs w:val="24"/>
        </w:rPr>
      </w:pPr>
      <w:r w:rsidRPr="00655C68">
        <w:rPr>
          <w:sz w:val="24"/>
          <w:szCs w:val="24"/>
        </w:rPr>
        <w:t>Nameru da traži azil u ime maloletnog lica izražava roditelj ili staratelj. Zahtev za azil u ime maloletnog lica podnosi roditelj ili staratelj. Maloletno lice starije od 16 godina koje je u braku može samostalno učestvovati u postupku azila (</w:t>
      </w:r>
      <w:r w:rsidRPr="00655C68">
        <w:rPr>
          <w:b/>
          <w:sz w:val="24"/>
          <w:szCs w:val="24"/>
          <w:u w:val="single"/>
        </w:rPr>
        <w:t>član 11</w:t>
      </w:r>
      <w:r w:rsidRPr="00655C68">
        <w:rPr>
          <w:sz w:val="24"/>
          <w:szCs w:val="24"/>
        </w:rPr>
        <w:t>).</w:t>
      </w:r>
    </w:p>
    <w:p w:rsidR="00655C68" w:rsidRPr="00655C68" w:rsidRDefault="00655C68" w:rsidP="007629AE">
      <w:pPr>
        <w:pStyle w:val="NoSpacing"/>
        <w:numPr>
          <w:ilvl w:val="0"/>
          <w:numId w:val="19"/>
        </w:numPr>
        <w:spacing w:line="276" w:lineRule="auto"/>
        <w:rPr>
          <w:sz w:val="24"/>
          <w:szCs w:val="24"/>
        </w:rPr>
      </w:pPr>
      <w:r w:rsidRPr="00655C68">
        <w:rPr>
          <w:sz w:val="24"/>
          <w:szCs w:val="24"/>
        </w:rPr>
        <w:t>Maloletnom licu bez pratnje organ starateljstva, u skladu sa zakonom, određuje privremenog staratelja čim se utvrdi činjenica da se radi o maloletnom licu bez pratnje, a najkasnije pre podnošenja zahteva za azil. O određivanju privremenog staratelja maloletno lice iz stava 1. ovog člana obaveštava se bez odlaganja. Privremeni staratelj je dužan da maloletno lice bez pratnje bez odlaganja informiše o postupku azila i njegovim pravima i obavezama. Maloletnom licu bez pratnje starijem od 16 godina koje je u braku ne određuje se privremeni staratelj.</w:t>
      </w:r>
    </w:p>
    <w:p w:rsidR="00362E3C" w:rsidRDefault="00362E3C" w:rsidP="007629AE">
      <w:pPr>
        <w:pStyle w:val="NoSpacing"/>
        <w:spacing w:line="276" w:lineRule="auto"/>
        <w:jc w:val="both"/>
        <w:rPr>
          <w:sz w:val="24"/>
          <w:szCs w:val="24"/>
        </w:rPr>
      </w:pPr>
    </w:p>
    <w:p w:rsidR="00655C68" w:rsidRDefault="00655C68" w:rsidP="007629AE">
      <w:pPr>
        <w:pStyle w:val="NoSpacing"/>
        <w:spacing w:line="276" w:lineRule="auto"/>
        <w:jc w:val="both"/>
        <w:rPr>
          <w:sz w:val="24"/>
          <w:szCs w:val="24"/>
        </w:rPr>
      </w:pPr>
      <w:r w:rsidRPr="00655C68">
        <w:rPr>
          <w:sz w:val="24"/>
          <w:szCs w:val="24"/>
        </w:rPr>
        <w:t>Maloletno lice bez pratnje izražava nameru da traži azil uz obavezno prisustvo privremenog staratelja. Maloletno lice bez pratnje zahtev za azil podnosi lično uz obavezno prisustvo privremenog staratelja. Zahtev za azil u ime maloletnog lica bez pratnje može podneti i privremeni staratelj, kada je to u najboljem interesu maloletnog lica. Maloletno lice bez pratnje saslušava se u prisustvu privremenog staratelja. Postupci po zahtevu za azil maloletnog lica bez pratnje, kao i drugi postupci koji se odnose na prava maloletnog lica bez pratnje imaju prioritet u odnosu na druge postupke (</w:t>
      </w:r>
      <w:r w:rsidRPr="00655C68">
        <w:rPr>
          <w:b/>
          <w:sz w:val="24"/>
          <w:szCs w:val="24"/>
          <w:u w:val="single"/>
        </w:rPr>
        <w:t>član 12</w:t>
      </w:r>
      <w:r w:rsidRPr="00655C68">
        <w:rPr>
          <w:sz w:val="24"/>
          <w:szCs w:val="24"/>
        </w:rPr>
        <w:t>).</w:t>
      </w:r>
      <w:r w:rsidR="00362E3C">
        <w:rPr>
          <w:sz w:val="24"/>
          <w:szCs w:val="24"/>
        </w:rPr>
        <w:t xml:space="preserve"> </w:t>
      </w:r>
      <w:r w:rsidRPr="00655C68">
        <w:rPr>
          <w:sz w:val="24"/>
          <w:szCs w:val="24"/>
        </w:rPr>
        <w:t xml:space="preserve">U postupku odlučivanja po zahtevu za azil, a prema odredbi </w:t>
      </w:r>
      <w:r w:rsidRPr="00655C68">
        <w:rPr>
          <w:b/>
          <w:sz w:val="24"/>
          <w:szCs w:val="24"/>
          <w:u w:val="single"/>
        </w:rPr>
        <w:t>člana 35</w:t>
      </w:r>
      <w:r w:rsidRPr="00655C68">
        <w:rPr>
          <w:sz w:val="24"/>
          <w:szCs w:val="24"/>
        </w:rPr>
        <w:t xml:space="preserve"> Zakona, Maloletnom licu za koje se pouzdano ili nedvosmisleno može utvrditi da je mlađe od 14 godina ne uzimaju se otisci prstiju.</w:t>
      </w:r>
      <w:r w:rsidRPr="00655C68">
        <w:rPr>
          <w:sz w:val="24"/>
          <w:szCs w:val="24"/>
          <w:lang w:val="en-GB"/>
        </w:rPr>
        <w:t xml:space="preserve"> </w:t>
      </w:r>
      <w:r w:rsidRPr="00655C68">
        <w:rPr>
          <w:sz w:val="24"/>
          <w:szCs w:val="24"/>
        </w:rPr>
        <w:t>Postupak azila po zahtevu maloletnog lica bez pratnje ne može se voditi na granici ili u tranzitnom prostoru (</w:t>
      </w:r>
      <w:r w:rsidRPr="00655C68">
        <w:rPr>
          <w:b/>
          <w:sz w:val="24"/>
          <w:szCs w:val="24"/>
          <w:u w:val="single"/>
        </w:rPr>
        <w:t>član 41</w:t>
      </w:r>
      <w:r w:rsidRPr="00655C68">
        <w:rPr>
          <w:sz w:val="24"/>
          <w:szCs w:val="24"/>
        </w:rPr>
        <w:t>).</w:t>
      </w:r>
      <w:r w:rsidR="00362E3C">
        <w:rPr>
          <w:sz w:val="24"/>
          <w:szCs w:val="24"/>
        </w:rPr>
        <w:t xml:space="preserve"> </w:t>
      </w:r>
      <w:r w:rsidRPr="00655C68">
        <w:rPr>
          <w:b/>
          <w:sz w:val="24"/>
          <w:szCs w:val="24"/>
          <w:u w:val="single"/>
        </w:rPr>
        <w:t>Član 55</w:t>
      </w:r>
      <w:r w:rsidRPr="00655C68">
        <w:rPr>
          <w:sz w:val="24"/>
          <w:szCs w:val="24"/>
        </w:rPr>
        <w:t xml:space="preserve"> navodi da tražilac ima pravo na besplatno osnovno i srednje obrazovanje, u skladu sa posebnim propisima. Pristup obrazovanju maloletnom tražiocu obezbeđuje se odmah, a najkasnije u roku od tri meseca od dana kada je podneo zahtev za azil. Lice kojem je odobreno pravo na azil ima pravo na predškolsko, osnovno, srednje i visoko obrazovanje pod istim uslovima kao i državljani Republike Srbije, u skladu sa propisima koji uređuju oblast obrazovanja (</w:t>
      </w:r>
      <w:r w:rsidRPr="00655C68">
        <w:rPr>
          <w:b/>
          <w:sz w:val="24"/>
          <w:szCs w:val="24"/>
          <w:u w:val="single"/>
        </w:rPr>
        <w:t>član 64</w:t>
      </w:r>
      <w:r w:rsidRPr="00655C68">
        <w:rPr>
          <w:sz w:val="24"/>
          <w:szCs w:val="24"/>
        </w:rPr>
        <w:t xml:space="preserve">). </w:t>
      </w:r>
      <w:r w:rsidRPr="00655C68">
        <w:rPr>
          <w:b/>
          <w:sz w:val="24"/>
          <w:szCs w:val="24"/>
          <w:u w:val="single"/>
        </w:rPr>
        <w:t>Član 70</w:t>
      </w:r>
      <w:r w:rsidRPr="00655C68">
        <w:rPr>
          <w:sz w:val="24"/>
          <w:szCs w:val="24"/>
        </w:rPr>
        <w:t xml:space="preserve"> navodi da lice kojem je odobreno pravo na azil ima pravo na spajanje sa članovima porodice. Maloletno dete rođeno u braku ili van braka, maloletno usvojeno dete ili maloletni pastorak lica kojem je odobreno pravo na azil, a koje nije zasnovalo sopstvenu porodicu sledi pravni položaj roditelja kojem je odobreno pravo na azil, o čemu Kancelarija za azil donosi odluku. Maloletnom licu bez pratnje kojem je odobreno pravo na azil organ starateljstva određuje staratelja, odnosno zakonskog zastupnika u što kraćem roku. Lice iz stava 1. ovog člana se prvenstveno smešta sa svojim odraslim srodnicima ili licima sa kojima ga veže naročita bliskost. Maloletno lice bez pratnje kojem je odobreno pravo na azil može biti smešteno u hraniteljsku porodicu ili ustanovu socijalne zaštite. Prilikom smeštanja maloletnih lica bez pratnje, ako postoji mogućnost, braća i sestre smeštaju se zajedno, u skladu sa njihovim najboljim interesom, uzimajući u obzir njihove godine i stepen zrelosti. Kada je neophodno, nadležni organi započinju traganje za članovima porodice maloletnog lica bez pratnje štiteći najbolji interes maloletnog lica, a ako život ili integritet maloletnog lica ili njegove bliske rodbine mogu biti ugroženi, posebno ako su ostali u državi porekla, mora se osigurati prikupljanje, obrada i razmena informacija u skladu sa načelom poverljivosti (</w:t>
      </w:r>
      <w:r w:rsidRPr="00655C68">
        <w:rPr>
          <w:b/>
          <w:sz w:val="24"/>
          <w:szCs w:val="24"/>
          <w:u w:val="single"/>
        </w:rPr>
        <w:t>član 73</w:t>
      </w:r>
      <w:r w:rsidRPr="00655C68">
        <w:rPr>
          <w:sz w:val="24"/>
          <w:szCs w:val="24"/>
        </w:rPr>
        <w:t>).</w:t>
      </w:r>
      <w:r w:rsidRPr="00655C68">
        <w:rPr>
          <w:sz w:val="24"/>
          <w:szCs w:val="24"/>
          <w:lang w:val="en-GB"/>
        </w:rPr>
        <w:t xml:space="preserve"> </w:t>
      </w:r>
      <w:r w:rsidRPr="00655C68">
        <w:rPr>
          <w:sz w:val="24"/>
          <w:szCs w:val="24"/>
        </w:rPr>
        <w:t>Na zahtev lica kojem je odobreno pravo na utočište u Republici Srbiji, Kancelarija za azil izdaje na propisanom obrascu putnu ispravu za izbeglice sa rokom važenja od pet godina. Za lice mlađe od 16 godina zahtev podnosi roditelj, odnosno staratelj (</w:t>
      </w:r>
      <w:r w:rsidRPr="00655C68">
        <w:rPr>
          <w:b/>
          <w:sz w:val="24"/>
          <w:szCs w:val="24"/>
          <w:u w:val="single"/>
        </w:rPr>
        <w:t>član 91</w:t>
      </w:r>
      <w:r w:rsidRPr="00655C68">
        <w:rPr>
          <w:sz w:val="24"/>
          <w:szCs w:val="24"/>
        </w:rPr>
        <w:t>).</w:t>
      </w:r>
    </w:p>
    <w:p w:rsidR="00362E3C" w:rsidRPr="00655C68" w:rsidRDefault="00362E3C" w:rsidP="007629AE">
      <w:pPr>
        <w:pStyle w:val="NoSpacing"/>
        <w:spacing w:line="276" w:lineRule="auto"/>
        <w:jc w:val="both"/>
        <w:rPr>
          <w:sz w:val="24"/>
          <w:szCs w:val="24"/>
        </w:rPr>
      </w:pPr>
    </w:p>
    <w:p w:rsidR="00655C68" w:rsidRPr="00655C68" w:rsidRDefault="00655C68" w:rsidP="007629AE">
      <w:pPr>
        <w:pStyle w:val="NoSpacing"/>
        <w:spacing w:line="276" w:lineRule="auto"/>
        <w:jc w:val="both"/>
        <w:rPr>
          <w:sz w:val="24"/>
          <w:szCs w:val="24"/>
        </w:rPr>
      </w:pPr>
      <w:r w:rsidRPr="00655C68">
        <w:rPr>
          <w:b/>
          <w:sz w:val="24"/>
          <w:szCs w:val="24"/>
        </w:rPr>
        <w:t>5.3. Zakon o dijaspori i Srbima u regionu</w:t>
      </w:r>
      <w:r w:rsidRPr="00655C68">
        <w:rPr>
          <w:sz w:val="24"/>
          <w:szCs w:val="24"/>
        </w:rPr>
        <w:t xml:space="preserve"> </w:t>
      </w:r>
      <w:r w:rsidRPr="00655C68">
        <w:rPr>
          <w:b/>
          <w:sz w:val="24"/>
          <w:szCs w:val="24"/>
        </w:rPr>
        <w:t>(Sl. glasnik RS", br. 88/2009)</w:t>
      </w:r>
      <w:r w:rsidRPr="00655C68">
        <w:rPr>
          <w:sz w:val="24"/>
          <w:szCs w:val="24"/>
          <w:vertAlign w:val="superscript"/>
        </w:rPr>
        <w:footnoteReference w:id="40"/>
      </w:r>
      <w:r w:rsidRPr="00655C68">
        <w:rPr>
          <w:sz w:val="24"/>
          <w:szCs w:val="24"/>
        </w:rPr>
        <w:t xml:space="preserve"> ne definiše mlade kao posebnu kategoriju na koju se zakon odnosi iako mladi čine značajan broj pripadnika Srba u dijaspori, ali i u regionu. Ministarstvo omladine i sporta ne učestvuje u sastavu članova Saveta za odnose sa Srbima u regionu (</w:t>
      </w:r>
      <w:r w:rsidRPr="00655C68">
        <w:rPr>
          <w:b/>
          <w:sz w:val="24"/>
          <w:szCs w:val="24"/>
          <w:u w:val="single"/>
        </w:rPr>
        <w:t>član 29</w:t>
      </w:r>
      <w:r w:rsidRPr="00655C68">
        <w:rPr>
          <w:sz w:val="24"/>
          <w:szCs w:val="24"/>
        </w:rPr>
        <w:t>), niti u sastavu članova Saveta za dijasporu (</w:t>
      </w:r>
      <w:r w:rsidRPr="00655C68">
        <w:rPr>
          <w:b/>
          <w:sz w:val="24"/>
          <w:szCs w:val="24"/>
          <w:u w:val="single"/>
        </w:rPr>
        <w:t>član 39</w:t>
      </w:r>
      <w:r w:rsidRPr="00655C68">
        <w:rPr>
          <w:sz w:val="24"/>
          <w:szCs w:val="24"/>
        </w:rPr>
        <w:t xml:space="preserve">). </w:t>
      </w:r>
    </w:p>
    <w:p w:rsidR="00655C68" w:rsidRPr="00655C68" w:rsidRDefault="00655C68" w:rsidP="007629AE">
      <w:pPr>
        <w:pStyle w:val="NoSpacing"/>
        <w:spacing w:line="276" w:lineRule="auto"/>
        <w:rPr>
          <w:sz w:val="24"/>
          <w:szCs w:val="24"/>
        </w:rPr>
      </w:pPr>
    </w:p>
    <w:p w:rsidR="00655C68" w:rsidRDefault="00C31E28" w:rsidP="007629AE">
      <w:pPr>
        <w:pStyle w:val="NoSpacing"/>
        <w:spacing w:line="276" w:lineRule="auto"/>
        <w:jc w:val="both"/>
        <w:rPr>
          <w:sz w:val="24"/>
          <w:szCs w:val="24"/>
        </w:rPr>
      </w:pPr>
      <w:r>
        <w:rPr>
          <w:b/>
          <w:sz w:val="24"/>
          <w:szCs w:val="24"/>
        </w:rPr>
        <w:t xml:space="preserve">5.4 </w:t>
      </w:r>
      <w:r w:rsidR="00655C68" w:rsidRPr="00655C68">
        <w:rPr>
          <w:b/>
          <w:sz w:val="24"/>
          <w:szCs w:val="24"/>
        </w:rPr>
        <w:t>Strategija o ekonomskim migracijama Republike Srbije za period 2021-2027 (</w:t>
      </w:r>
      <w:r w:rsidR="00655C68" w:rsidRPr="00655C68">
        <w:rPr>
          <w:b/>
          <w:sz w:val="24"/>
          <w:szCs w:val="24"/>
          <w:lang w:val="en-GB"/>
        </w:rPr>
        <w:t>21/2020-45</w:t>
      </w:r>
      <w:r w:rsidR="00655C68" w:rsidRPr="00655C68">
        <w:rPr>
          <w:b/>
          <w:sz w:val="24"/>
          <w:szCs w:val="24"/>
        </w:rPr>
        <w:t>)</w:t>
      </w:r>
      <w:r w:rsidR="00655C68" w:rsidRPr="00655C68">
        <w:rPr>
          <w:sz w:val="24"/>
          <w:szCs w:val="24"/>
          <w:vertAlign w:val="superscript"/>
        </w:rPr>
        <w:footnoteReference w:id="41"/>
      </w:r>
      <w:r w:rsidR="00655C68" w:rsidRPr="00655C68">
        <w:rPr>
          <w:sz w:val="24"/>
          <w:szCs w:val="24"/>
        </w:rPr>
        <w:t xml:space="preserve"> usvojena na predlog Ministarstva</w:t>
      </w:r>
      <w:r w:rsidR="00CD5931">
        <w:rPr>
          <w:sz w:val="24"/>
          <w:szCs w:val="24"/>
        </w:rPr>
        <w:t xml:space="preserve"> za rad</w:t>
      </w:r>
      <w:r w:rsidR="00655C68" w:rsidRPr="00655C68">
        <w:rPr>
          <w:sz w:val="24"/>
          <w:szCs w:val="24"/>
        </w:rPr>
        <w:t xml:space="preserve"> zapošljavanje, boračka i socijalna pitanja, a zasnovana na analizi trendova </w:t>
      </w:r>
      <w:r w:rsidR="00E85FDA">
        <w:rPr>
          <w:sz w:val="24"/>
          <w:szCs w:val="24"/>
        </w:rPr>
        <w:t>i karakteristika</w:t>
      </w:r>
      <w:r w:rsidR="00655C68" w:rsidRPr="00655C68">
        <w:rPr>
          <w:sz w:val="24"/>
          <w:szCs w:val="24"/>
        </w:rPr>
        <w:t xml:space="preserve"> vezanih za spoljne migracione tokove, ali i za unutrašnjih preseljenja, kao </w:t>
      </w:r>
      <w:r w:rsidR="00E85FDA">
        <w:rPr>
          <w:sz w:val="24"/>
          <w:szCs w:val="24"/>
        </w:rPr>
        <w:t>i</w:t>
      </w:r>
      <w:r w:rsidR="00655C68" w:rsidRPr="00655C68">
        <w:rPr>
          <w:sz w:val="24"/>
          <w:szCs w:val="24"/>
        </w:rPr>
        <w:t xml:space="preserve"> prisilne migracije (izbeglice, izbeglice prema Zakonu o azilu, interno raseljena lica, povratnici po o</w:t>
      </w:r>
      <w:r w:rsidR="001B4C4D">
        <w:rPr>
          <w:sz w:val="24"/>
          <w:szCs w:val="24"/>
        </w:rPr>
        <w:t xml:space="preserve">snovu Sporazuma o readmisiji). </w:t>
      </w:r>
      <w:r w:rsidR="00655C68" w:rsidRPr="00655C68">
        <w:rPr>
          <w:sz w:val="24"/>
          <w:szCs w:val="24"/>
        </w:rPr>
        <w:t xml:space="preserve">Strategija </w:t>
      </w:r>
      <w:r w:rsidR="00E85FDA">
        <w:rPr>
          <w:sz w:val="24"/>
          <w:szCs w:val="24"/>
        </w:rPr>
        <w:t>pruža okvir za</w:t>
      </w:r>
      <w:r w:rsidR="00655C68" w:rsidRPr="00655C68">
        <w:rPr>
          <w:sz w:val="24"/>
          <w:szCs w:val="24"/>
        </w:rPr>
        <w:t xml:space="preserve"> izgradnju i jačanje institucionalnih kapaciteta, unapređenje uslova života i rada građana, usklađivanje sistema obrazovanja sa potrebama privrede, stvaranje uslova za praćenje, podsticanje i podršku cirkularnim i povratnim migracijama, kao i stvaranje uslova za efikasnije upravljanje unutrašnjim migracionim tokovima. Sve ovo predstavljaju centralne </w:t>
      </w:r>
      <w:r w:rsidR="00E80529">
        <w:rPr>
          <w:sz w:val="24"/>
          <w:szCs w:val="24"/>
        </w:rPr>
        <w:t>teme Strategije</w:t>
      </w:r>
      <w:r w:rsidR="00655C68" w:rsidRPr="00655C68">
        <w:rPr>
          <w:sz w:val="24"/>
          <w:szCs w:val="24"/>
        </w:rPr>
        <w:t xml:space="preserve"> od izuzetnog značaja za mlade iz Srbije i one koji se vraćaju u Srbiju.</w:t>
      </w:r>
      <w:r w:rsidR="001B4C4D">
        <w:rPr>
          <w:sz w:val="24"/>
          <w:szCs w:val="24"/>
        </w:rPr>
        <w:t xml:space="preserve"> </w:t>
      </w:r>
      <w:r w:rsidR="00655C68" w:rsidRPr="00655C68">
        <w:rPr>
          <w:sz w:val="24"/>
          <w:szCs w:val="24"/>
        </w:rPr>
        <w:t xml:space="preserve">Strategija je nastala na osnovu interresorne saradnje unutar Koordinacionog tela koje čini sedam ministara (za rad, </w:t>
      </w:r>
      <w:bookmarkStart w:id="13" w:name="_Hlk78718765"/>
      <w:r w:rsidR="00655C68" w:rsidRPr="00655C68">
        <w:rPr>
          <w:sz w:val="24"/>
          <w:szCs w:val="24"/>
        </w:rPr>
        <w:t>zapošljavanje, boračka i socijalna pitanja</w:t>
      </w:r>
      <w:bookmarkEnd w:id="13"/>
      <w:r w:rsidR="00655C68" w:rsidRPr="00655C68">
        <w:rPr>
          <w:sz w:val="24"/>
          <w:szCs w:val="24"/>
        </w:rPr>
        <w:t>, finansija, privrede, državne uprave i lokalne samouprave, omladine i sporta, prosvete, ministarke zadužene za demografiju i populacionu politiku), predstavnika akademske zajednice, poslodavaca, uspešnih privrednika, reprezentativnih sindikata.</w:t>
      </w:r>
    </w:p>
    <w:p w:rsidR="001B4C4D" w:rsidRPr="00655C68" w:rsidRDefault="001B4C4D" w:rsidP="007629AE">
      <w:pPr>
        <w:pStyle w:val="NoSpacing"/>
        <w:spacing w:line="276" w:lineRule="auto"/>
        <w:jc w:val="both"/>
        <w:rPr>
          <w:sz w:val="24"/>
          <w:szCs w:val="24"/>
        </w:rPr>
      </w:pPr>
    </w:p>
    <w:p w:rsidR="00655C68" w:rsidRPr="00655C68" w:rsidRDefault="00C31E28" w:rsidP="007629AE">
      <w:pPr>
        <w:pStyle w:val="NoSpacing"/>
        <w:spacing w:line="276" w:lineRule="auto"/>
        <w:jc w:val="both"/>
        <w:rPr>
          <w:sz w:val="24"/>
          <w:szCs w:val="24"/>
        </w:rPr>
      </w:pPr>
      <w:r>
        <w:rPr>
          <w:b/>
          <w:sz w:val="24"/>
          <w:szCs w:val="24"/>
        </w:rPr>
        <w:t xml:space="preserve">5.5 </w:t>
      </w:r>
      <w:r w:rsidR="00655C68" w:rsidRPr="00655C68">
        <w:rPr>
          <w:b/>
          <w:sz w:val="24"/>
          <w:szCs w:val="24"/>
        </w:rPr>
        <w:t>Akcioni plan za sprovođenje Strategije 2021-2023</w:t>
      </w:r>
      <w:r w:rsidR="00655C68" w:rsidRPr="00655C68">
        <w:rPr>
          <w:sz w:val="24"/>
          <w:szCs w:val="24"/>
        </w:rPr>
        <w:t xml:space="preserve"> (Službeni glasnik RS, 21/20)</w:t>
      </w:r>
      <w:r w:rsidR="00655C68" w:rsidRPr="00655C68">
        <w:rPr>
          <w:sz w:val="24"/>
          <w:szCs w:val="24"/>
          <w:vertAlign w:val="superscript"/>
        </w:rPr>
        <w:footnoteReference w:id="42"/>
      </w:r>
      <w:r w:rsidR="00655C68" w:rsidRPr="00655C68">
        <w:rPr>
          <w:sz w:val="24"/>
          <w:szCs w:val="24"/>
        </w:rPr>
        <w:t xml:space="preserve"> donešen je 2020. godine. Predložene aktivnosti i mere delovanja ukazuju na značajni uticaj na mlade, poput: </w:t>
      </w:r>
    </w:p>
    <w:p w:rsidR="00655C68" w:rsidRPr="00655C68" w:rsidRDefault="00655C68" w:rsidP="007629AE">
      <w:pPr>
        <w:pStyle w:val="NoSpacing"/>
        <w:spacing w:line="276" w:lineRule="auto"/>
        <w:rPr>
          <w:sz w:val="24"/>
          <w:szCs w:val="24"/>
        </w:rPr>
      </w:pPr>
      <w:r w:rsidRPr="00655C68">
        <w:rPr>
          <w:sz w:val="24"/>
          <w:szCs w:val="24"/>
        </w:rPr>
        <w:t>- Podrška inovativnim „start-up” kompanijama i digitalnoj transformaciji privrednih društava, posebno za ciljne grupe starosti 20‒40 godina</w:t>
      </w:r>
    </w:p>
    <w:p w:rsidR="00655C68" w:rsidRPr="00655C68" w:rsidRDefault="00655C68" w:rsidP="007629AE">
      <w:pPr>
        <w:pStyle w:val="NoSpacing"/>
        <w:spacing w:line="276" w:lineRule="auto"/>
        <w:rPr>
          <w:sz w:val="24"/>
          <w:szCs w:val="24"/>
        </w:rPr>
      </w:pPr>
      <w:r w:rsidRPr="00655C68">
        <w:rPr>
          <w:sz w:val="24"/>
          <w:szCs w:val="24"/>
        </w:rPr>
        <w:t>-  Delimično oslobođenje od plaćanja doprinosa za socijalno osiguranje zaposlenih lica mlađih od 30 godina</w:t>
      </w:r>
    </w:p>
    <w:p w:rsidR="00655C68" w:rsidRPr="00655C68" w:rsidRDefault="00655C68" w:rsidP="007629AE">
      <w:pPr>
        <w:pStyle w:val="NoSpacing"/>
        <w:spacing w:line="276" w:lineRule="auto"/>
        <w:rPr>
          <w:sz w:val="24"/>
          <w:szCs w:val="24"/>
        </w:rPr>
      </w:pPr>
      <w:r w:rsidRPr="00655C68">
        <w:rPr>
          <w:sz w:val="24"/>
          <w:szCs w:val="24"/>
        </w:rPr>
        <w:t xml:space="preserve">-  Bespovratna sredstva za mlade poljoprivrednike koji registruju gazdinstvo </w:t>
      </w:r>
    </w:p>
    <w:p w:rsidR="00655C68" w:rsidRDefault="00655C68" w:rsidP="007629AE">
      <w:pPr>
        <w:pStyle w:val="NoSpacing"/>
        <w:spacing w:line="276" w:lineRule="auto"/>
        <w:rPr>
          <w:sz w:val="24"/>
          <w:szCs w:val="24"/>
        </w:rPr>
      </w:pPr>
      <w:r w:rsidRPr="00655C68">
        <w:rPr>
          <w:sz w:val="24"/>
          <w:szCs w:val="24"/>
        </w:rPr>
        <w:t>- Proširenje programa jeftinih stanova za medicinske i naučne radnike.</w:t>
      </w:r>
    </w:p>
    <w:p w:rsidR="001B4C4D" w:rsidRPr="00655C68" w:rsidRDefault="001B4C4D" w:rsidP="007629AE">
      <w:pPr>
        <w:pStyle w:val="NoSpacing"/>
        <w:spacing w:line="276" w:lineRule="auto"/>
        <w:rPr>
          <w:sz w:val="24"/>
          <w:szCs w:val="24"/>
        </w:rPr>
      </w:pPr>
    </w:p>
    <w:p w:rsidR="00655C68" w:rsidRDefault="00655C68" w:rsidP="007629AE">
      <w:pPr>
        <w:pStyle w:val="NoSpacing"/>
        <w:spacing w:line="276" w:lineRule="auto"/>
        <w:jc w:val="both"/>
        <w:rPr>
          <w:b/>
          <w:sz w:val="24"/>
          <w:szCs w:val="24"/>
          <w:lang w:val="en-GB"/>
        </w:rPr>
      </w:pPr>
      <w:r w:rsidRPr="00655C68">
        <w:rPr>
          <w:b/>
          <w:sz w:val="24"/>
          <w:szCs w:val="24"/>
          <w:lang w:val="en-GB"/>
        </w:rPr>
        <w:t>6. SOCIJALNA POLITIKA I ZAPOŠLJAVANJE</w:t>
      </w:r>
    </w:p>
    <w:p w:rsidR="001B4C4D" w:rsidRPr="00655C68" w:rsidRDefault="001B4C4D" w:rsidP="007629AE">
      <w:pPr>
        <w:pStyle w:val="NoSpacing"/>
        <w:spacing w:line="276" w:lineRule="auto"/>
        <w:jc w:val="both"/>
        <w:rPr>
          <w:b/>
          <w:sz w:val="24"/>
          <w:szCs w:val="24"/>
          <w:lang w:val="en-GB"/>
        </w:rPr>
      </w:pPr>
    </w:p>
    <w:p w:rsidR="00655C68" w:rsidRPr="00655C68" w:rsidRDefault="00655C68" w:rsidP="007629AE">
      <w:pPr>
        <w:pStyle w:val="NoSpacing"/>
        <w:spacing w:line="276" w:lineRule="auto"/>
        <w:jc w:val="both"/>
        <w:rPr>
          <w:bCs/>
          <w:sz w:val="24"/>
          <w:szCs w:val="24"/>
        </w:rPr>
      </w:pPr>
      <w:r w:rsidRPr="00655C68">
        <w:rPr>
          <w:b/>
          <w:sz w:val="24"/>
          <w:szCs w:val="24"/>
        </w:rPr>
        <w:t>6.1. Zakon o zapošljavanju i osiguranju za slučaj nezaposlenosti ("Sl. glasnik RS", br. 36/2009, 88/2010, 38/2015, 113/2017, 113/2017 - dr. zakon i 49/2021)</w:t>
      </w:r>
      <w:r w:rsidRPr="00655C68">
        <w:rPr>
          <w:b/>
          <w:sz w:val="24"/>
          <w:szCs w:val="24"/>
          <w:vertAlign w:val="superscript"/>
        </w:rPr>
        <w:footnoteReference w:id="43"/>
      </w:r>
      <w:r w:rsidRPr="00655C68">
        <w:rPr>
          <w:b/>
          <w:sz w:val="24"/>
          <w:szCs w:val="24"/>
        </w:rPr>
        <w:t xml:space="preserve"> definiše pojmove </w:t>
      </w:r>
      <w:r w:rsidRPr="00655C68">
        <w:rPr>
          <w:bCs/>
          <w:sz w:val="24"/>
          <w:szCs w:val="24"/>
        </w:rPr>
        <w:t xml:space="preserve">nezaposleni </w:t>
      </w:r>
      <w:r w:rsidR="00E80529">
        <w:rPr>
          <w:bCs/>
          <w:sz w:val="24"/>
          <w:szCs w:val="24"/>
        </w:rPr>
        <w:t>i</w:t>
      </w:r>
      <w:r w:rsidRPr="00655C68">
        <w:rPr>
          <w:bCs/>
          <w:sz w:val="24"/>
          <w:szCs w:val="24"/>
        </w:rPr>
        <w:t xml:space="preserve"> lice koje traži zaposlenje u članovima 2 i 3. Prema </w:t>
      </w:r>
      <w:r w:rsidRPr="00655C68">
        <w:rPr>
          <w:b/>
          <w:bCs/>
          <w:sz w:val="24"/>
          <w:szCs w:val="24"/>
          <w:u w:val="single"/>
        </w:rPr>
        <w:t>članu 2</w:t>
      </w:r>
      <w:r w:rsidRPr="00655C68">
        <w:rPr>
          <w:bCs/>
          <w:sz w:val="24"/>
          <w:szCs w:val="24"/>
        </w:rPr>
        <w:t xml:space="preserve"> </w:t>
      </w:r>
      <w:bookmarkStart w:id="14" w:name="clan_2"/>
      <w:bookmarkEnd w:id="14"/>
      <w:r w:rsidRPr="00655C68">
        <w:rPr>
          <w:sz w:val="24"/>
          <w:szCs w:val="24"/>
        </w:rPr>
        <w:t xml:space="preserve">nezaposleni, u smislu ovog zakona, jeste lice od 15 godina života do ispunjavanja uslova za penziju, odnosno najkasnije do 65 godina života, sposobno i odmah spremno da radi, koje nije zasnovalo radni odnos ili na drugi način ostvarilo pravo na rad, a koje se vodi na evidenciji nezaposlenih i aktivno traži zaposlenje. Nezaposleni aktivno traži zaposlenje ako uredno ispunjava obaveze koje ima po zakonu i individualnom planu zapošljavanja. Nezaposlenim, u smislu ovog zakona, ne smatra se redovan učenik, student osnovnih studija do 26 godina života, lice kome miruju prava iz radnog odnosa u skladu sa zakonom i lice koje je ispunilo uslov za penziju u skladu sa propisima o penzijskom i invalidskom osiguranju. Članom 3 Zakona definiše se </w:t>
      </w:r>
      <w:bookmarkStart w:id="15" w:name="str_4"/>
      <w:bookmarkEnd w:id="15"/>
      <w:r w:rsidRPr="00655C68">
        <w:rPr>
          <w:sz w:val="24"/>
          <w:szCs w:val="24"/>
        </w:rPr>
        <w:t>pojam lica koje traži zaposlenje kao nezaposleni ili zaposleni koji traži promenu zaposlenja i drugo lice koje traži zaposlenje. Zaposleni koji traži promenu zaposlenja jeste lice koje je u radnom odnosu ili je na drugi način ostvarilo pravo na rad, a koje aktivno traži promenu zaposlenja i vodi se na evidenciji lica koja traže promenu zaposlenja. Drugo lice koje traži zaposlenje jeste lice starije od 15 godina života koje traži zaposlenje, a koje se ne može smatrati nezaposlenim ili licem koje traži promenu zaposlenja, u smislu ovog zakona.</w:t>
      </w:r>
      <w:r w:rsidR="001B4C4D">
        <w:rPr>
          <w:sz w:val="24"/>
          <w:szCs w:val="24"/>
        </w:rPr>
        <w:t xml:space="preserve"> </w:t>
      </w:r>
      <w:r w:rsidRPr="00655C68">
        <w:rPr>
          <w:b/>
          <w:bCs/>
          <w:sz w:val="24"/>
          <w:szCs w:val="24"/>
        </w:rPr>
        <w:t xml:space="preserve">Član 20 </w:t>
      </w:r>
      <w:r w:rsidRPr="00655C68">
        <w:rPr>
          <w:bCs/>
          <w:sz w:val="24"/>
          <w:szCs w:val="24"/>
        </w:rPr>
        <w:t>zabranjuje Agencijama za zapošljavanje da se bave zapošljavanjem maloletnih lica,</w:t>
      </w:r>
      <w:r w:rsidRPr="00655C68">
        <w:rPr>
          <w:sz w:val="24"/>
          <w:szCs w:val="24"/>
        </w:rPr>
        <w:t xml:space="preserve"> </w:t>
      </w:r>
      <w:r w:rsidRPr="00655C68">
        <w:rPr>
          <w:bCs/>
          <w:sz w:val="24"/>
          <w:szCs w:val="24"/>
        </w:rPr>
        <w:t xml:space="preserve">kao ni zapošljavanjem na poslovima sa povećanim rizikom, u skladu sa propisima koji uređuju odgovarajuću oblast. Ovaj segment zapošljavanje je u potpunosti u nadležnosti NSZ. Zakonom se u </w:t>
      </w:r>
      <w:r w:rsidRPr="00655C68">
        <w:rPr>
          <w:b/>
          <w:bCs/>
          <w:sz w:val="24"/>
          <w:szCs w:val="24"/>
          <w:u w:val="single"/>
        </w:rPr>
        <w:t>članu 28</w:t>
      </w:r>
      <w:r w:rsidRPr="00655C68">
        <w:rPr>
          <w:bCs/>
          <w:sz w:val="24"/>
          <w:szCs w:val="24"/>
        </w:rPr>
        <w:t xml:space="preserve"> predviđa osnivanje nacionalnog i lokalnih savetodavnih tela u oblasti zapošljavanja - saveti za zapošljavanje. U Republičkom savetu se pored ostalih članova predviđa i učešće predstavnika udruženja od značaja za oblast zapošljavanja, odnosno koja se bave zaštitom interesa nezaposlenih - osoba sa invaliditetom, nacionalnih manjina, učesnika oružanih sukoba, žena, omladine i sl. (</w:t>
      </w:r>
      <w:r w:rsidRPr="00655C68">
        <w:rPr>
          <w:b/>
          <w:bCs/>
          <w:sz w:val="24"/>
          <w:szCs w:val="24"/>
          <w:u w:val="single"/>
        </w:rPr>
        <w:t>član 30</w:t>
      </w:r>
      <w:r w:rsidRPr="00655C68">
        <w:rPr>
          <w:bCs/>
          <w:sz w:val="24"/>
          <w:szCs w:val="24"/>
        </w:rPr>
        <w:t>). Dokumenta koja detaljnije opisuju položaj mladih na tržištu rada su Strategija zapošljavanja u Republici Srbiji 2021-2026 i prateći Akcioni plan (propisani članovima 36-39 Zakona).</w:t>
      </w:r>
      <w:r w:rsidRPr="00655C68">
        <w:rPr>
          <w:bCs/>
          <w:sz w:val="24"/>
          <w:szCs w:val="24"/>
          <w:vertAlign w:val="superscript"/>
        </w:rPr>
        <w:footnoteReference w:id="44"/>
      </w:r>
      <w:r w:rsidRPr="00655C68">
        <w:rPr>
          <w:bCs/>
          <w:sz w:val="24"/>
          <w:szCs w:val="24"/>
        </w:rPr>
        <w:t xml:space="preserve"> </w:t>
      </w:r>
    </w:p>
    <w:p w:rsidR="001B4C4D" w:rsidRDefault="001B4C4D" w:rsidP="007629AE">
      <w:pPr>
        <w:pStyle w:val="NoSpacing"/>
        <w:spacing w:line="276" w:lineRule="auto"/>
        <w:rPr>
          <w:b/>
          <w:bCs/>
          <w:sz w:val="24"/>
          <w:szCs w:val="24"/>
        </w:rPr>
      </w:pPr>
    </w:p>
    <w:p w:rsidR="00655C68" w:rsidRDefault="00655C68" w:rsidP="007629AE">
      <w:pPr>
        <w:pStyle w:val="NoSpacing"/>
        <w:spacing w:line="276" w:lineRule="auto"/>
        <w:jc w:val="both"/>
        <w:rPr>
          <w:bCs/>
          <w:sz w:val="24"/>
          <w:szCs w:val="24"/>
        </w:rPr>
      </w:pPr>
      <w:r w:rsidRPr="00655C68">
        <w:rPr>
          <w:b/>
          <w:bCs/>
          <w:sz w:val="24"/>
          <w:szCs w:val="24"/>
        </w:rPr>
        <w:t>6.2. Zakon o profesionalnoj rehabilitaciji i zapošljavanju osoba sa invaliditetom (Sl. glasnik RS", br. 36/2009 i 32/2013)</w:t>
      </w:r>
      <w:r w:rsidRPr="00655C68">
        <w:rPr>
          <w:b/>
          <w:bCs/>
          <w:sz w:val="24"/>
          <w:szCs w:val="24"/>
          <w:vertAlign w:val="superscript"/>
        </w:rPr>
        <w:footnoteReference w:id="45"/>
      </w:r>
      <w:r w:rsidRPr="00655C68">
        <w:rPr>
          <w:b/>
          <w:bCs/>
          <w:sz w:val="24"/>
          <w:szCs w:val="24"/>
        </w:rPr>
        <w:t xml:space="preserve"> </w:t>
      </w:r>
      <w:r w:rsidRPr="00655C68">
        <w:rPr>
          <w:bCs/>
          <w:sz w:val="24"/>
          <w:szCs w:val="24"/>
        </w:rPr>
        <w:t>u</w:t>
      </w:r>
      <w:r w:rsidRPr="00655C68">
        <w:rPr>
          <w:b/>
          <w:bCs/>
          <w:sz w:val="24"/>
          <w:szCs w:val="24"/>
        </w:rPr>
        <w:t xml:space="preserve"> </w:t>
      </w:r>
      <w:r w:rsidRPr="00655C68">
        <w:rPr>
          <w:b/>
          <w:bCs/>
          <w:sz w:val="24"/>
          <w:szCs w:val="24"/>
          <w:u w:val="single"/>
        </w:rPr>
        <w:t>članu 3</w:t>
      </w:r>
      <w:r w:rsidRPr="00655C68">
        <w:rPr>
          <w:b/>
          <w:bCs/>
          <w:sz w:val="24"/>
          <w:szCs w:val="24"/>
        </w:rPr>
        <w:t xml:space="preserve"> </w:t>
      </w:r>
      <w:r w:rsidRPr="00655C68">
        <w:rPr>
          <w:bCs/>
          <w:sz w:val="24"/>
          <w:szCs w:val="24"/>
        </w:rPr>
        <w:t xml:space="preserve">definiše nezaposleno lice sa invaliditetom kao lice od 15-65 godina starosti sa trajnim posledicama telesnog, senzornog, mentalnog ili duševnog oštećenja ili bolesti koje se ne mogu otkloniti lečenjem ili medicinskom rehabilitacijom, koje se suočava sa socijalnim i drugim ograničenjima od uticaja na radnu sposobnost i mogućnost zaposlenja ili održanja zaposlenja i koje nema mogućnosti ili ima smanjene mogućnosti da se, pod ravnopravnim uslovima, uključi na tržište rada i da konkuriše za zapošljavanje sa drugim licima. Prema </w:t>
      </w:r>
      <w:r w:rsidRPr="00655C68">
        <w:rPr>
          <w:b/>
          <w:bCs/>
          <w:sz w:val="24"/>
          <w:szCs w:val="24"/>
          <w:u w:val="single"/>
        </w:rPr>
        <w:t>članu 39</w:t>
      </w:r>
      <w:r w:rsidRPr="00655C68">
        <w:rPr>
          <w:bCs/>
          <w:sz w:val="24"/>
          <w:szCs w:val="24"/>
        </w:rPr>
        <w:t xml:space="preserve"> Zakona preduzeće za profesionalnu rehabilitaciju i zapošljavanje osoba sa invaliditetom kao pravno lice koje </w:t>
      </w:r>
      <w:r w:rsidRPr="00655C68">
        <w:rPr>
          <w:sz w:val="24"/>
          <w:szCs w:val="24"/>
        </w:rPr>
        <w:t>koje zapošljava i vrši profesionalnu rehabilitaciju osoba sa invaliditetom, u skladu sa ovim zakonom.</w:t>
      </w:r>
      <w:r w:rsidRPr="00655C68">
        <w:rPr>
          <w:bCs/>
          <w:sz w:val="24"/>
          <w:szCs w:val="24"/>
        </w:rPr>
        <w:t xml:space="preserve">, u okviru svoje delatnosti, sprovodi programe mera i aktivnosti profesionalne rehabilitacije između ostalih lica i za učenike srednjih škola koji stiču obrazovanje po programima za učenike sa smetnjama u razvoju. </w:t>
      </w:r>
    </w:p>
    <w:p w:rsidR="001B4C4D" w:rsidRPr="00655C68" w:rsidRDefault="001B4C4D" w:rsidP="007629AE">
      <w:pPr>
        <w:pStyle w:val="NoSpacing"/>
        <w:spacing w:line="276" w:lineRule="auto"/>
        <w:jc w:val="both"/>
        <w:rPr>
          <w:bCs/>
          <w:sz w:val="24"/>
          <w:szCs w:val="24"/>
        </w:rPr>
      </w:pPr>
    </w:p>
    <w:p w:rsidR="00655C68" w:rsidRPr="00655C68" w:rsidRDefault="00655C68" w:rsidP="007629AE">
      <w:pPr>
        <w:pStyle w:val="NoSpacing"/>
        <w:spacing w:line="276" w:lineRule="auto"/>
        <w:jc w:val="both"/>
        <w:rPr>
          <w:sz w:val="24"/>
          <w:szCs w:val="24"/>
        </w:rPr>
      </w:pPr>
      <w:r w:rsidRPr="00655C68">
        <w:rPr>
          <w:b/>
          <w:bCs/>
          <w:sz w:val="24"/>
          <w:szCs w:val="24"/>
        </w:rPr>
        <w:t>6.3. Zakon o radu ("Sl. glasnik RS", br. 24/2005, 61/2005, 54/2009, 32/2013, 75/2014, 13/2017 - odluka US, 113/2017 i 95/2018 - autentično tumačenje)</w:t>
      </w:r>
      <w:r w:rsidRPr="00655C68">
        <w:rPr>
          <w:b/>
          <w:bCs/>
          <w:sz w:val="24"/>
          <w:szCs w:val="24"/>
          <w:vertAlign w:val="superscript"/>
        </w:rPr>
        <w:footnoteReference w:id="46"/>
      </w:r>
      <w:r w:rsidRPr="00655C68">
        <w:rPr>
          <w:b/>
          <w:bCs/>
          <w:sz w:val="24"/>
          <w:szCs w:val="24"/>
        </w:rPr>
        <w:t xml:space="preserve"> </w:t>
      </w:r>
      <w:r w:rsidRPr="00655C68">
        <w:rPr>
          <w:bCs/>
          <w:sz w:val="24"/>
          <w:szCs w:val="24"/>
        </w:rPr>
        <w:t>propisuje</w:t>
      </w:r>
      <w:r w:rsidRPr="00655C68">
        <w:rPr>
          <w:b/>
          <w:bCs/>
          <w:sz w:val="24"/>
          <w:szCs w:val="24"/>
        </w:rPr>
        <w:t xml:space="preserve"> </w:t>
      </w:r>
      <w:r w:rsidRPr="00655C68">
        <w:rPr>
          <w:bCs/>
          <w:sz w:val="24"/>
          <w:szCs w:val="24"/>
        </w:rPr>
        <w:t>u</w:t>
      </w:r>
      <w:r w:rsidRPr="00655C68">
        <w:rPr>
          <w:b/>
          <w:bCs/>
          <w:sz w:val="24"/>
          <w:szCs w:val="24"/>
        </w:rPr>
        <w:t xml:space="preserve"> </w:t>
      </w:r>
      <w:r w:rsidRPr="00655C68">
        <w:rPr>
          <w:b/>
          <w:bCs/>
          <w:sz w:val="24"/>
          <w:szCs w:val="24"/>
          <w:u w:val="single"/>
        </w:rPr>
        <w:t>članu 12</w:t>
      </w:r>
      <w:r w:rsidRPr="00655C68">
        <w:rPr>
          <w:b/>
          <w:bCs/>
          <w:sz w:val="24"/>
          <w:szCs w:val="24"/>
        </w:rPr>
        <w:t xml:space="preserve"> </w:t>
      </w:r>
      <w:r w:rsidRPr="00655C68">
        <w:rPr>
          <w:bCs/>
          <w:sz w:val="24"/>
          <w:szCs w:val="24"/>
        </w:rPr>
        <w:t>da zaposleni mlađi od 18 godina života i zaposlena osoba sa invaliditetom imaju pravo na posebnu zaštitu, u skladu sa zakonom. U delu o uslovima</w:t>
      </w:r>
      <w:r w:rsidR="001B4C4D">
        <w:rPr>
          <w:bCs/>
          <w:sz w:val="24"/>
          <w:szCs w:val="24"/>
        </w:rPr>
        <w:t xml:space="preserve"> o zasnivanju radnog odnosa, </w:t>
      </w:r>
      <w:r w:rsidRPr="00655C68">
        <w:rPr>
          <w:bCs/>
          <w:sz w:val="24"/>
          <w:szCs w:val="24"/>
        </w:rPr>
        <w:t>Zakon predviđa da se radni odnos može zasnovati sa licem koje ima najmanje 15 godina života i ispunjava druge uslove za rad na određenim poslovima, utvrđene zakonom, odnosno pravilnikom o organizaciji i sistematizaciji poslova (</w:t>
      </w:r>
      <w:r w:rsidRPr="00655C68">
        <w:rPr>
          <w:b/>
          <w:bCs/>
          <w:sz w:val="24"/>
          <w:szCs w:val="24"/>
          <w:u w:val="single"/>
        </w:rPr>
        <w:t>član 24</w:t>
      </w:r>
      <w:r w:rsidRPr="00655C68">
        <w:rPr>
          <w:bCs/>
          <w:sz w:val="24"/>
          <w:szCs w:val="24"/>
        </w:rPr>
        <w:t xml:space="preserve">), dok se </w:t>
      </w:r>
      <w:r w:rsidRPr="00655C68">
        <w:rPr>
          <w:b/>
          <w:bCs/>
          <w:sz w:val="24"/>
          <w:szCs w:val="24"/>
          <w:u w:val="single"/>
        </w:rPr>
        <w:t>članom 25</w:t>
      </w:r>
      <w:r w:rsidRPr="00655C68">
        <w:rPr>
          <w:bCs/>
          <w:sz w:val="24"/>
          <w:szCs w:val="24"/>
        </w:rPr>
        <w:t xml:space="preserve"> preciznije određuje način zasnivanja odnosa sa maloletni licem - radni odnos sa licem mlađim od 18 godina života može da se zasnuje uz pismenu saglasnost roditelja, usvojioca ili staraoca, ako takav rad ne ugrožava njegovo zdravlje, moral i obrazovanje, odnosno ako takav rad nije zabranjen zakonom. Lice mlađe od 18 godina života može da zasnuje radni odnos samo na osnovu nalaza nadležnog zdravstvenog organa kojim se utvrđuje da je sposobno za obavljanje poslova za koje zasniva radni odnos i da takvi poslovi nisu štetni za njegovo zdravlje. Dalje, u delu VII Zaštita zaposlenih, Zakon propisuje posebne odredbe koje se odnose na zaštitu omladine u </w:t>
      </w:r>
      <w:r w:rsidRPr="00655C68">
        <w:rPr>
          <w:b/>
          <w:bCs/>
          <w:sz w:val="24"/>
          <w:szCs w:val="24"/>
          <w:u w:val="single"/>
        </w:rPr>
        <w:t>članovima 84-88</w:t>
      </w:r>
      <w:r w:rsidRPr="00655C68">
        <w:rPr>
          <w:bCs/>
          <w:sz w:val="24"/>
          <w:szCs w:val="24"/>
        </w:rPr>
        <w:t xml:space="preserve">. Prema odredbama zakona sadržanim u ovim članovima, </w:t>
      </w:r>
      <w:r w:rsidRPr="00655C68">
        <w:rPr>
          <w:sz w:val="24"/>
          <w:szCs w:val="24"/>
        </w:rPr>
        <w:t>zaposleni mlađi od 18 godina života ne može da radi na poslovima:</w:t>
      </w:r>
    </w:p>
    <w:p w:rsidR="00655C68" w:rsidRPr="00655C68" w:rsidRDefault="00655C68" w:rsidP="007629AE">
      <w:pPr>
        <w:pStyle w:val="NoSpacing"/>
        <w:spacing w:line="276" w:lineRule="auto"/>
        <w:rPr>
          <w:sz w:val="24"/>
          <w:szCs w:val="24"/>
        </w:rPr>
      </w:pPr>
      <w:r w:rsidRPr="00655C68">
        <w:rPr>
          <w:sz w:val="24"/>
          <w:szCs w:val="24"/>
        </w:rPr>
        <w:t>1) na kojima se obavlja naročito težak fizički rad, rad pod zemljom, pod vodom ili na velikoj visini;</w:t>
      </w:r>
    </w:p>
    <w:p w:rsidR="00655C68" w:rsidRPr="00655C68" w:rsidRDefault="00655C68" w:rsidP="007629AE">
      <w:pPr>
        <w:pStyle w:val="NoSpacing"/>
        <w:spacing w:line="276" w:lineRule="auto"/>
        <w:rPr>
          <w:sz w:val="24"/>
          <w:szCs w:val="24"/>
        </w:rPr>
      </w:pPr>
      <w:r w:rsidRPr="00655C68">
        <w:rPr>
          <w:sz w:val="24"/>
          <w:szCs w:val="24"/>
        </w:rPr>
        <w:t>2) koji uključuju izlaganje štetnom zračenju ili sredstvima koja su otrovna, kancerogena ili koja prouzrokuju nasledna oboljenja, kao i rizik po zdravlje zbog hladnoće, toplote, buke ili vibracije;</w:t>
      </w:r>
    </w:p>
    <w:p w:rsidR="00655C68" w:rsidRPr="00655C68" w:rsidRDefault="00655C68" w:rsidP="007629AE">
      <w:pPr>
        <w:pStyle w:val="NoSpacing"/>
        <w:spacing w:line="276" w:lineRule="auto"/>
        <w:rPr>
          <w:sz w:val="24"/>
          <w:szCs w:val="24"/>
        </w:rPr>
      </w:pPr>
      <w:r w:rsidRPr="00655C68">
        <w:rPr>
          <w:sz w:val="24"/>
          <w:szCs w:val="24"/>
        </w:rPr>
        <w:t>3) koji bi, na osnovu nalaza nadležnog zdravstvenog organa, mogli štetno i sa povećanim rizikom da utiču na njegovo zdravlje i život s obzirom na njegove psihofizičke sposobnosti. (</w:t>
      </w:r>
      <w:r w:rsidRPr="00655C68">
        <w:rPr>
          <w:b/>
          <w:sz w:val="24"/>
          <w:szCs w:val="24"/>
          <w:u w:val="single"/>
        </w:rPr>
        <w:t>član 84</w:t>
      </w:r>
      <w:r w:rsidRPr="00655C68">
        <w:rPr>
          <w:sz w:val="24"/>
          <w:szCs w:val="24"/>
        </w:rPr>
        <w:t>)</w:t>
      </w:r>
    </w:p>
    <w:p w:rsidR="00655C68" w:rsidRPr="00655C68" w:rsidRDefault="00655C68" w:rsidP="007629AE">
      <w:pPr>
        <w:pStyle w:val="NoSpacing"/>
        <w:spacing w:line="276" w:lineRule="auto"/>
        <w:rPr>
          <w:sz w:val="24"/>
          <w:szCs w:val="24"/>
        </w:rPr>
      </w:pPr>
      <w:r w:rsidRPr="00655C68">
        <w:rPr>
          <w:sz w:val="24"/>
          <w:szCs w:val="24"/>
        </w:rPr>
        <w:t>Zaposleni između navršene 18 i 21 godine života može da radi na poslovima iz člana 84. tač. 1) i 2) ovog zakona samo na osnovu nalaza nadležnog zdravstvenog organa kojim se utvrđuje da takav rad nije štetan za njegovo zdravlje (</w:t>
      </w:r>
      <w:r w:rsidRPr="00655C68">
        <w:rPr>
          <w:b/>
          <w:sz w:val="24"/>
          <w:szCs w:val="24"/>
          <w:u w:val="single"/>
        </w:rPr>
        <w:t>član 85</w:t>
      </w:r>
      <w:r w:rsidRPr="00655C68">
        <w:rPr>
          <w:sz w:val="24"/>
          <w:szCs w:val="24"/>
        </w:rPr>
        <w:t>)</w:t>
      </w:r>
    </w:p>
    <w:p w:rsidR="00655C68" w:rsidRPr="00655C68" w:rsidRDefault="00655C68" w:rsidP="007629AE">
      <w:pPr>
        <w:pStyle w:val="NoSpacing"/>
        <w:spacing w:line="276" w:lineRule="auto"/>
        <w:rPr>
          <w:sz w:val="24"/>
          <w:szCs w:val="24"/>
        </w:rPr>
      </w:pPr>
      <w:r w:rsidRPr="00655C68">
        <w:rPr>
          <w:sz w:val="24"/>
          <w:szCs w:val="24"/>
        </w:rPr>
        <w:t>Puno radno vreme zaposlenog mlađeg od 18 godina života ne može da se utvrdi u trajanju dužem od 35 časova nedeljno, niti dužem od osam časova dnevno (</w:t>
      </w:r>
      <w:r w:rsidRPr="00655C68">
        <w:rPr>
          <w:b/>
          <w:sz w:val="24"/>
          <w:szCs w:val="24"/>
          <w:u w:val="single"/>
        </w:rPr>
        <w:t>član 87</w:t>
      </w:r>
      <w:r w:rsidRPr="00655C68">
        <w:rPr>
          <w:sz w:val="24"/>
          <w:szCs w:val="24"/>
        </w:rPr>
        <w:t>).</w:t>
      </w:r>
    </w:p>
    <w:p w:rsidR="00655C68" w:rsidRPr="00655C68" w:rsidRDefault="00655C68" w:rsidP="007629AE">
      <w:pPr>
        <w:pStyle w:val="NoSpacing"/>
        <w:spacing w:line="276" w:lineRule="auto"/>
        <w:rPr>
          <w:sz w:val="24"/>
          <w:szCs w:val="24"/>
        </w:rPr>
      </w:pPr>
      <w:r w:rsidRPr="00655C68">
        <w:rPr>
          <w:sz w:val="24"/>
          <w:szCs w:val="24"/>
        </w:rPr>
        <w:t>Zabranjen je prekovremeni rad i preraspodela radnog vremena zaposlenog koji je mlađi od 18 godina života. Zaposleni mlađi od 18 godina života ne može da radi noću, osim:</w:t>
      </w:r>
    </w:p>
    <w:p w:rsidR="00655C68" w:rsidRPr="00655C68" w:rsidRDefault="00655C68" w:rsidP="007629AE">
      <w:pPr>
        <w:pStyle w:val="NoSpacing"/>
        <w:spacing w:line="276" w:lineRule="auto"/>
        <w:rPr>
          <w:sz w:val="24"/>
          <w:szCs w:val="24"/>
        </w:rPr>
      </w:pPr>
      <w:r w:rsidRPr="00655C68">
        <w:rPr>
          <w:sz w:val="24"/>
          <w:szCs w:val="24"/>
        </w:rPr>
        <w:t>1) ako obavlja poslove u oblasti kulture, sporta, umetnosti i reklamne delatnosti;</w:t>
      </w:r>
    </w:p>
    <w:p w:rsidR="00655C68" w:rsidRPr="00655C68" w:rsidRDefault="00655C68" w:rsidP="007629AE">
      <w:pPr>
        <w:pStyle w:val="NoSpacing"/>
        <w:spacing w:line="276" w:lineRule="auto"/>
        <w:rPr>
          <w:sz w:val="24"/>
          <w:szCs w:val="24"/>
        </w:rPr>
      </w:pPr>
      <w:r w:rsidRPr="00655C68">
        <w:rPr>
          <w:sz w:val="24"/>
          <w:szCs w:val="24"/>
        </w:rPr>
        <w:t>2) kada je neophodno da se nastavi rad prekinut usled više sile, pod uslovom da takav rad traje određeno vreme i da mora da se završi bez odlaganja, a poslodavac nema na raspolaganju u dovoljnom broju druge punoletne zaposlene.</w:t>
      </w:r>
    </w:p>
    <w:p w:rsidR="00F9753F" w:rsidRDefault="00655C68" w:rsidP="007629AE">
      <w:pPr>
        <w:pStyle w:val="NoSpacing"/>
        <w:spacing w:line="276" w:lineRule="auto"/>
        <w:jc w:val="both"/>
        <w:rPr>
          <w:sz w:val="24"/>
          <w:szCs w:val="24"/>
        </w:rPr>
      </w:pPr>
      <w:r w:rsidRPr="00655C68">
        <w:rPr>
          <w:sz w:val="24"/>
          <w:szCs w:val="24"/>
        </w:rPr>
        <w:t>Poslodavac je dužan da u slučaju iz stava 2. ovog člana obezbedi nadzor nad radom zaposlenog mlađeg od 18 godina života od strane punoletnog zaposlenog (</w:t>
      </w:r>
      <w:r w:rsidRPr="00655C68">
        <w:rPr>
          <w:b/>
          <w:sz w:val="24"/>
          <w:szCs w:val="24"/>
          <w:u w:val="single"/>
        </w:rPr>
        <w:t>član 88</w:t>
      </w:r>
      <w:r w:rsidRPr="00655C68">
        <w:rPr>
          <w:sz w:val="24"/>
          <w:szCs w:val="24"/>
        </w:rPr>
        <w:t xml:space="preserve">). </w:t>
      </w:r>
    </w:p>
    <w:p w:rsidR="00251D46" w:rsidRDefault="00251D46" w:rsidP="007629AE">
      <w:pPr>
        <w:pStyle w:val="NoSpacing"/>
        <w:spacing w:line="276" w:lineRule="auto"/>
        <w:jc w:val="both"/>
        <w:rPr>
          <w:sz w:val="24"/>
          <w:szCs w:val="24"/>
        </w:rPr>
      </w:pPr>
    </w:p>
    <w:p w:rsidR="00F9753F" w:rsidRDefault="00F9753F" w:rsidP="00F9753F">
      <w:pPr>
        <w:pStyle w:val="NoSpacing"/>
        <w:spacing w:line="276" w:lineRule="auto"/>
        <w:jc w:val="both"/>
        <w:rPr>
          <w:sz w:val="24"/>
          <w:szCs w:val="24"/>
        </w:rPr>
      </w:pPr>
      <w:r w:rsidRPr="00F9753F">
        <w:rPr>
          <w:sz w:val="24"/>
          <w:szCs w:val="24"/>
        </w:rPr>
        <w:t xml:space="preserve">Za mlade je značajan i </w:t>
      </w:r>
      <w:r w:rsidRPr="00F9753F">
        <w:rPr>
          <w:b/>
          <w:sz w:val="24"/>
          <w:szCs w:val="24"/>
          <w:u w:val="single"/>
        </w:rPr>
        <w:t>član 201</w:t>
      </w:r>
      <w:r w:rsidRPr="00F9753F">
        <w:rPr>
          <w:sz w:val="24"/>
          <w:szCs w:val="24"/>
        </w:rPr>
        <w:t xml:space="preserve"> kojim se reguliše ugovor o stručnom osposobljavanju i usavršavanju, kao i pitanje uređenja radnih praksi.  Prema ovom članu Zakona Ugovor o stručnom osposobljavanju može da se zaključi, radi obavljanja pripravničkog staža, odnosno polaganja stručnog ispita, kad je to zakonom, odnosno pravilnikom predviđeno kao poseban uslov za samostalan rad u struci. Ugovor o stručnom usavršavanju može da se zaključi, radi stručnog usavršavanja i sticanja posebnih znanja i sposobnosti za rad u struci, odnosno obavljanja specijalizacije, za vreme utvrđeno programom usavršavanja, odnosno specijalizacije, u skladu sa posebnim propisom. Poslodavac može licu na stručnom osposobljavanju ili usavršavanju da obezbedi novčanu naknadu i druga prava, u skladu sa zakonom, opštim aktom ili ugovorom o stručnom osposobljavanju i usavršavanju. Novčana naknada iz stava 3. ovog člana ne smatra se zaradom u smislu ovog zakona. Ugovor iz st. 1. i 2. ovog člana zaključuje se u pisanom obliku.</w:t>
      </w:r>
    </w:p>
    <w:p w:rsidR="00F9753F" w:rsidRDefault="00F9753F" w:rsidP="00F9753F">
      <w:pPr>
        <w:pStyle w:val="NoSpacing"/>
        <w:spacing w:line="276" w:lineRule="auto"/>
        <w:jc w:val="both"/>
        <w:rPr>
          <w:sz w:val="24"/>
          <w:szCs w:val="24"/>
        </w:rPr>
      </w:pPr>
    </w:p>
    <w:p w:rsidR="00655C68" w:rsidRDefault="00655C68" w:rsidP="007629AE">
      <w:pPr>
        <w:pStyle w:val="NoSpacing"/>
        <w:spacing w:line="276" w:lineRule="auto"/>
        <w:jc w:val="both"/>
        <w:rPr>
          <w:sz w:val="24"/>
          <w:szCs w:val="24"/>
        </w:rPr>
      </w:pPr>
      <w:r w:rsidRPr="00655C68">
        <w:rPr>
          <w:sz w:val="24"/>
          <w:szCs w:val="24"/>
        </w:rPr>
        <w:t xml:space="preserve">Za kršenje odredbi Zakona u domenu zaštite omladine predviđa se novčana kazna prema </w:t>
      </w:r>
      <w:r w:rsidRPr="00655C68">
        <w:rPr>
          <w:b/>
          <w:sz w:val="24"/>
          <w:szCs w:val="24"/>
          <w:u w:val="single"/>
        </w:rPr>
        <w:t>članu 274</w:t>
      </w:r>
      <w:r w:rsidR="00F9753F">
        <w:rPr>
          <w:sz w:val="24"/>
          <w:szCs w:val="24"/>
        </w:rPr>
        <w:t xml:space="preserve"> od 600,000 do 1,500,</w:t>
      </w:r>
      <w:r w:rsidRPr="00655C68">
        <w:rPr>
          <w:sz w:val="24"/>
          <w:szCs w:val="24"/>
        </w:rPr>
        <w:t xml:space="preserve">000 dinara. Zakon prepoznaje termin omladina (posebno uređuje zaštitu omladine) kao starosnu dob od 15 do 21 godine života.  </w:t>
      </w:r>
    </w:p>
    <w:p w:rsidR="00655C68" w:rsidRPr="00655C68" w:rsidRDefault="00655C68" w:rsidP="007629AE">
      <w:pPr>
        <w:pStyle w:val="NoSpacing"/>
        <w:spacing w:line="276" w:lineRule="auto"/>
        <w:rPr>
          <w:sz w:val="24"/>
          <w:szCs w:val="24"/>
        </w:rPr>
      </w:pPr>
    </w:p>
    <w:p w:rsidR="00655C68" w:rsidRPr="00655C68" w:rsidRDefault="00C31E28" w:rsidP="007629AE">
      <w:pPr>
        <w:pStyle w:val="NoSpacing"/>
        <w:spacing w:line="276" w:lineRule="auto"/>
        <w:jc w:val="both"/>
        <w:rPr>
          <w:sz w:val="24"/>
          <w:szCs w:val="24"/>
        </w:rPr>
      </w:pPr>
      <w:r>
        <w:rPr>
          <w:b/>
          <w:sz w:val="24"/>
          <w:szCs w:val="24"/>
        </w:rPr>
        <w:t xml:space="preserve">6.4 </w:t>
      </w:r>
      <w:r w:rsidR="00655C68" w:rsidRPr="00655C68">
        <w:rPr>
          <w:b/>
          <w:sz w:val="24"/>
          <w:szCs w:val="24"/>
        </w:rPr>
        <w:t>Zakon o socijalnoj zaštiti ("Sl. glasnik RS", br. 24/2011)</w:t>
      </w:r>
      <w:r w:rsidR="00655C68" w:rsidRPr="00655C68">
        <w:rPr>
          <w:b/>
          <w:sz w:val="24"/>
          <w:szCs w:val="24"/>
          <w:vertAlign w:val="superscript"/>
        </w:rPr>
        <w:footnoteReference w:id="47"/>
      </w:r>
      <w:r w:rsidR="00655C68" w:rsidRPr="00655C68">
        <w:rPr>
          <w:b/>
          <w:sz w:val="24"/>
          <w:szCs w:val="24"/>
        </w:rPr>
        <w:t xml:space="preserve"> </w:t>
      </w:r>
      <w:r w:rsidR="00655C68" w:rsidRPr="00655C68">
        <w:rPr>
          <w:sz w:val="24"/>
          <w:szCs w:val="24"/>
        </w:rPr>
        <w:t xml:space="preserve">definiše mlade osobe kao korisnike socijalne pomoći u okviru </w:t>
      </w:r>
      <w:r w:rsidR="00655C68" w:rsidRPr="00655C68">
        <w:rPr>
          <w:b/>
          <w:sz w:val="24"/>
          <w:szCs w:val="24"/>
          <w:u w:val="single"/>
        </w:rPr>
        <w:t>člana 41</w:t>
      </w:r>
      <w:r w:rsidR="00655C68" w:rsidRPr="00655C68">
        <w:rPr>
          <w:sz w:val="24"/>
          <w:szCs w:val="24"/>
        </w:rPr>
        <w:t xml:space="preserve"> prema kome korisnik prava ili usluga socijalne zaštite jeste pojedinac, odnosno porodica koja se suočava s preprekama u zadovoljavanju potreba, usled čega ne može da dostigne ili da održi kvalitet života ili koja nema dovoljno sredstava za podmirenje osnovnih životnih potreba, a ne može da ih ostvari svojim radom, prihodom od imovine ili iz drugih izvora. Maloletno lice (u daljem tekstu: dete) i punoletno lice do navršenih 26 godina života (u daljem tekstu: mlada osoba, mladi, odnosno omladina) jeste korisnik u smislu stava 1. ovog člana, kada mu je usled porodičnih i drugih životnih okolnosti, ugroženo zdravlje, bezbednost i razvoj, odnosno ako je izvesno da bez podrške sistema socijalne zaštite ne može da dostigne optimalni nivo razvoja, a naročito:</w:t>
      </w:r>
    </w:p>
    <w:p w:rsidR="00655C68" w:rsidRPr="00655C68" w:rsidRDefault="00655C68" w:rsidP="007629AE">
      <w:pPr>
        <w:pStyle w:val="NoSpacing"/>
        <w:spacing w:line="276" w:lineRule="auto"/>
        <w:rPr>
          <w:sz w:val="24"/>
          <w:szCs w:val="24"/>
        </w:rPr>
      </w:pPr>
      <w:r w:rsidRPr="00655C68">
        <w:rPr>
          <w:sz w:val="24"/>
          <w:szCs w:val="24"/>
        </w:rPr>
        <w:t>1) ako je bez roditeljskog staranja ili u riziku od gubitka roditeljskog staranja;</w:t>
      </w:r>
    </w:p>
    <w:p w:rsidR="00655C68" w:rsidRPr="00655C68" w:rsidRDefault="00655C68" w:rsidP="007629AE">
      <w:pPr>
        <w:pStyle w:val="NoSpacing"/>
        <w:spacing w:line="276" w:lineRule="auto"/>
        <w:rPr>
          <w:sz w:val="24"/>
          <w:szCs w:val="24"/>
        </w:rPr>
      </w:pPr>
      <w:r w:rsidRPr="00655C68">
        <w:rPr>
          <w:sz w:val="24"/>
          <w:szCs w:val="24"/>
        </w:rPr>
        <w:t>2) ako njegov roditelj, staratelj ili drugo lice koje se o njemu neposredno stara nije u stanju da se o njemu stara bez podrške sistema socijalne zaštite, usled zdravstvenih razloga, mentalnog oboljenja, intelektualnih teškoća ili nepovoljnih socio-ekonomskih okolnosti;</w:t>
      </w:r>
    </w:p>
    <w:p w:rsidR="00655C68" w:rsidRPr="00655C68" w:rsidRDefault="00655C68" w:rsidP="007629AE">
      <w:pPr>
        <w:pStyle w:val="NoSpacing"/>
        <w:spacing w:line="276" w:lineRule="auto"/>
        <w:rPr>
          <w:sz w:val="24"/>
          <w:szCs w:val="24"/>
        </w:rPr>
      </w:pPr>
      <w:r w:rsidRPr="00655C68">
        <w:rPr>
          <w:sz w:val="24"/>
          <w:szCs w:val="24"/>
        </w:rPr>
        <w:t>3) ako ima smetnje u razvoju (telesne, intelektualne, mentalne, senzorne, govorno-jezičke, socio-emocionalne, višestruke), a njegove potrebe za negom i materijalnom sigurnošću prevazilaze mogućnosti porodice;</w:t>
      </w:r>
    </w:p>
    <w:p w:rsidR="00655C68" w:rsidRPr="00655C68" w:rsidRDefault="00655C68" w:rsidP="007629AE">
      <w:pPr>
        <w:pStyle w:val="NoSpacing"/>
        <w:spacing w:line="276" w:lineRule="auto"/>
        <w:rPr>
          <w:sz w:val="24"/>
          <w:szCs w:val="24"/>
        </w:rPr>
      </w:pPr>
      <w:r w:rsidRPr="00655C68">
        <w:rPr>
          <w:sz w:val="24"/>
          <w:szCs w:val="24"/>
        </w:rPr>
        <w:t>4) ako je u sukobu sa roditeljima, starateljem i zajednicom i ako svojim ponašanjem ugrožava sebe i okolinu;</w:t>
      </w:r>
    </w:p>
    <w:p w:rsidR="00655C68" w:rsidRPr="00655C68" w:rsidRDefault="00655C68" w:rsidP="007629AE">
      <w:pPr>
        <w:pStyle w:val="NoSpacing"/>
        <w:spacing w:line="276" w:lineRule="auto"/>
        <w:rPr>
          <w:sz w:val="24"/>
          <w:szCs w:val="24"/>
        </w:rPr>
      </w:pPr>
      <w:r w:rsidRPr="00655C68">
        <w:rPr>
          <w:sz w:val="24"/>
          <w:szCs w:val="24"/>
        </w:rPr>
        <w:t>5) ako se suočava s teškoćama zbog zloupotrebe alkohola, droga ili drugih opojnih sredstava;</w:t>
      </w:r>
    </w:p>
    <w:p w:rsidR="00655C68" w:rsidRPr="00655C68" w:rsidRDefault="00655C68" w:rsidP="007629AE">
      <w:pPr>
        <w:pStyle w:val="NoSpacing"/>
        <w:spacing w:line="276" w:lineRule="auto"/>
        <w:rPr>
          <w:sz w:val="24"/>
          <w:szCs w:val="24"/>
        </w:rPr>
      </w:pPr>
      <w:r w:rsidRPr="00655C68">
        <w:rPr>
          <w:sz w:val="24"/>
          <w:szCs w:val="24"/>
        </w:rPr>
        <w:t>6) ako postoji opasnost da će postati žrtva ili ako jeste žrtva zlostavljanja, zanemarivanja, nasilja i eksploatacije, odnosno ako su mu fizičko, psihičko ili emocionalno blagostanje i razvoj ugroženi delovanjem ili propustima roditelja, staratelja ili druge osobe koja se o njemu neposredno stara;</w:t>
      </w:r>
    </w:p>
    <w:p w:rsidR="00655C68" w:rsidRPr="00655C68" w:rsidRDefault="00655C68" w:rsidP="007629AE">
      <w:pPr>
        <w:pStyle w:val="NoSpacing"/>
        <w:spacing w:line="276" w:lineRule="auto"/>
        <w:rPr>
          <w:sz w:val="24"/>
          <w:szCs w:val="24"/>
        </w:rPr>
      </w:pPr>
      <w:r w:rsidRPr="00655C68">
        <w:rPr>
          <w:sz w:val="24"/>
          <w:szCs w:val="24"/>
        </w:rPr>
        <w:t>7) ako je žrtva trgovine ljudima;</w:t>
      </w:r>
    </w:p>
    <w:p w:rsidR="00655C68" w:rsidRPr="00655C68" w:rsidRDefault="00655C68" w:rsidP="007629AE">
      <w:pPr>
        <w:pStyle w:val="NoSpacing"/>
        <w:spacing w:line="276" w:lineRule="auto"/>
        <w:rPr>
          <w:sz w:val="24"/>
          <w:szCs w:val="24"/>
        </w:rPr>
      </w:pPr>
      <w:r w:rsidRPr="00655C68">
        <w:rPr>
          <w:sz w:val="24"/>
          <w:szCs w:val="24"/>
        </w:rPr>
        <w:t>8) ako je strani državljanin odnosno lice bez državljanstva, bez pratnje;</w:t>
      </w:r>
    </w:p>
    <w:p w:rsidR="00655C68" w:rsidRPr="00655C68" w:rsidRDefault="00655C68" w:rsidP="007629AE">
      <w:pPr>
        <w:pStyle w:val="NoSpacing"/>
        <w:spacing w:line="276" w:lineRule="auto"/>
        <w:rPr>
          <w:sz w:val="24"/>
          <w:szCs w:val="24"/>
        </w:rPr>
      </w:pPr>
      <w:r w:rsidRPr="00655C68">
        <w:rPr>
          <w:sz w:val="24"/>
          <w:szCs w:val="24"/>
        </w:rPr>
        <w:t>9) ako se njegovi roditelji spore oko načina vršenja roditeljskog prava;</w:t>
      </w:r>
    </w:p>
    <w:p w:rsidR="00655C68" w:rsidRPr="00655C68" w:rsidRDefault="00655C68" w:rsidP="007629AE">
      <w:pPr>
        <w:pStyle w:val="NoSpacing"/>
        <w:spacing w:line="276" w:lineRule="auto"/>
        <w:rPr>
          <w:sz w:val="24"/>
          <w:szCs w:val="24"/>
        </w:rPr>
      </w:pPr>
      <w:r w:rsidRPr="00655C68">
        <w:rPr>
          <w:sz w:val="24"/>
          <w:szCs w:val="24"/>
        </w:rPr>
        <w:t>10) ako ima druge potrebe za korišćenjem socijalne zaštite.</w:t>
      </w:r>
    </w:p>
    <w:p w:rsidR="00655C68" w:rsidRPr="00655C68" w:rsidRDefault="00655C68" w:rsidP="007629AE">
      <w:pPr>
        <w:pStyle w:val="NoSpacing"/>
        <w:spacing w:line="276" w:lineRule="auto"/>
        <w:jc w:val="both"/>
        <w:rPr>
          <w:sz w:val="24"/>
          <w:szCs w:val="24"/>
        </w:rPr>
      </w:pPr>
      <w:r w:rsidRPr="00655C68">
        <w:rPr>
          <w:sz w:val="24"/>
          <w:szCs w:val="24"/>
        </w:rPr>
        <w:t>Punoletno lice od navršenih 26 do navršenih 65 godina (u daljem tekstu: odrasli) i punoletno lice starije od 65 godina (u daljem tekstu: stariji korisnik) jeste korisnik u smislu stava 1. ovog člana, kada je njegovo blagostanje, bezbednost i produktivan život u društvu ugrožen rizicima usled starosti, invaliditeta, bolesti, porodičnih i drugih životnih okolnosti, a naročito:</w:t>
      </w:r>
    </w:p>
    <w:p w:rsidR="00655C68" w:rsidRPr="00655C68" w:rsidRDefault="00655C68" w:rsidP="007629AE">
      <w:pPr>
        <w:pStyle w:val="NoSpacing"/>
        <w:spacing w:line="276" w:lineRule="auto"/>
        <w:rPr>
          <w:sz w:val="24"/>
          <w:szCs w:val="24"/>
        </w:rPr>
      </w:pPr>
      <w:r w:rsidRPr="00655C68">
        <w:rPr>
          <w:sz w:val="24"/>
          <w:szCs w:val="24"/>
        </w:rPr>
        <w:t>1) ako ima telesne, intelektualne, senzorne ili mentalne teškoće ili teškoće u komunikaciji, i kada se, usled društvenih ili drugih prepreka, susreće s funkcionalnim ograničenjima u jednoj ili više oblasti života;</w:t>
      </w:r>
    </w:p>
    <w:p w:rsidR="00655C68" w:rsidRPr="00655C68" w:rsidRDefault="00655C68" w:rsidP="007629AE">
      <w:pPr>
        <w:pStyle w:val="NoSpacing"/>
        <w:spacing w:line="276" w:lineRule="auto"/>
        <w:rPr>
          <w:sz w:val="24"/>
          <w:szCs w:val="24"/>
        </w:rPr>
      </w:pPr>
      <w:r w:rsidRPr="00655C68">
        <w:rPr>
          <w:sz w:val="24"/>
          <w:szCs w:val="24"/>
        </w:rPr>
        <w:t>2) ako postoji opasnost da će postati žrtva ili ako jeste žrtva samozanemarivanja, zanemarivanja, zlostavljanja, eksploatacije i nasilja u porodici;</w:t>
      </w:r>
    </w:p>
    <w:p w:rsidR="00655C68" w:rsidRPr="00655C68" w:rsidRDefault="00655C68" w:rsidP="007629AE">
      <w:pPr>
        <w:pStyle w:val="NoSpacing"/>
        <w:spacing w:line="276" w:lineRule="auto"/>
        <w:rPr>
          <w:sz w:val="24"/>
          <w:szCs w:val="24"/>
        </w:rPr>
      </w:pPr>
      <w:r w:rsidRPr="00655C68">
        <w:rPr>
          <w:sz w:val="24"/>
          <w:szCs w:val="24"/>
        </w:rPr>
        <w:t>3) ako se suočava s teškoćama zbog poremećenih odnosa u porodici, zavisnosti od alkohola, droga ili drugih opojnih sredstava ili zbog drugih oblika društveno neprihvatljivog ponašanja i drugih uzroka;</w:t>
      </w:r>
    </w:p>
    <w:p w:rsidR="00655C68" w:rsidRPr="00655C68" w:rsidRDefault="00655C68" w:rsidP="007629AE">
      <w:pPr>
        <w:pStyle w:val="NoSpacing"/>
        <w:spacing w:line="276" w:lineRule="auto"/>
        <w:rPr>
          <w:sz w:val="24"/>
          <w:szCs w:val="24"/>
        </w:rPr>
      </w:pPr>
      <w:r w:rsidRPr="00655C68">
        <w:rPr>
          <w:sz w:val="24"/>
          <w:szCs w:val="24"/>
        </w:rPr>
        <w:t>4) ako je žrtva trgovine ljudima;</w:t>
      </w:r>
    </w:p>
    <w:p w:rsidR="00655C68" w:rsidRPr="00655C68" w:rsidRDefault="00655C68" w:rsidP="007629AE">
      <w:pPr>
        <w:pStyle w:val="NoSpacing"/>
        <w:spacing w:line="276" w:lineRule="auto"/>
        <w:rPr>
          <w:sz w:val="24"/>
          <w:szCs w:val="24"/>
        </w:rPr>
      </w:pPr>
      <w:r w:rsidRPr="00655C68">
        <w:rPr>
          <w:sz w:val="24"/>
          <w:szCs w:val="24"/>
        </w:rPr>
        <w:t>5) ako je strani državljanin i lice bez državljanstva u potrebi za socijalnom zaštitom;</w:t>
      </w:r>
    </w:p>
    <w:p w:rsidR="00655C68" w:rsidRPr="00655C68" w:rsidRDefault="00655C68" w:rsidP="007629AE">
      <w:pPr>
        <w:pStyle w:val="NoSpacing"/>
        <w:spacing w:line="276" w:lineRule="auto"/>
        <w:rPr>
          <w:sz w:val="24"/>
          <w:szCs w:val="24"/>
        </w:rPr>
      </w:pPr>
      <w:r w:rsidRPr="00655C68">
        <w:rPr>
          <w:sz w:val="24"/>
          <w:szCs w:val="24"/>
        </w:rPr>
        <w:t>6) ako ima potrebe za domskim smeštajem i druge potrebe za korišćenjem socijalne zaštite.</w:t>
      </w:r>
    </w:p>
    <w:p w:rsidR="00655C68" w:rsidRPr="00655C68" w:rsidRDefault="00655C68" w:rsidP="007629AE">
      <w:pPr>
        <w:pStyle w:val="NoSpacing"/>
        <w:spacing w:line="276" w:lineRule="auto"/>
        <w:jc w:val="both"/>
        <w:rPr>
          <w:b/>
          <w:bCs/>
          <w:sz w:val="24"/>
          <w:szCs w:val="24"/>
        </w:rPr>
      </w:pPr>
      <w:r w:rsidRPr="00655C68">
        <w:rPr>
          <w:sz w:val="24"/>
          <w:szCs w:val="24"/>
        </w:rPr>
        <w:t xml:space="preserve">Prema </w:t>
      </w:r>
      <w:r w:rsidRPr="00655C68">
        <w:rPr>
          <w:b/>
          <w:sz w:val="24"/>
          <w:szCs w:val="24"/>
          <w:u w:val="single"/>
        </w:rPr>
        <w:t>članu 42</w:t>
      </w:r>
      <w:r w:rsidRPr="00655C68">
        <w:rPr>
          <w:sz w:val="24"/>
          <w:szCs w:val="24"/>
        </w:rPr>
        <w:t xml:space="preserve"> usluge socijalne zaštite organizuju se kao usluge za decu, mlade i porodicu i usluge za odrasle i starije korisnike, uz uvažavanje integriteta, stabilnosti veza i okruženja korisnika i porodice.</w:t>
      </w:r>
      <w:r w:rsidR="007F39BB">
        <w:rPr>
          <w:sz w:val="24"/>
          <w:szCs w:val="24"/>
        </w:rPr>
        <w:t xml:space="preserve"> </w:t>
      </w:r>
      <w:bookmarkStart w:id="16" w:name="clan_43"/>
      <w:bookmarkEnd w:id="16"/>
      <w:r w:rsidRPr="00655C68">
        <w:rPr>
          <w:b/>
          <w:bCs/>
          <w:sz w:val="24"/>
          <w:szCs w:val="24"/>
        </w:rPr>
        <w:t xml:space="preserve">Prema članu 43 </w:t>
      </w:r>
      <w:r w:rsidRPr="00655C68">
        <w:rPr>
          <w:sz w:val="24"/>
          <w:szCs w:val="24"/>
        </w:rPr>
        <w:t>usluge procene obuhvataju procenu stanja, potreba, snaga i rizika korisnika i drugih lica značajnih za korisnika, procenu staratelja, hranitelja i usvojitelja.</w:t>
      </w:r>
      <w:r w:rsidRPr="00655C68">
        <w:rPr>
          <w:b/>
          <w:bCs/>
          <w:sz w:val="24"/>
          <w:szCs w:val="24"/>
        </w:rPr>
        <w:t xml:space="preserve"> </w:t>
      </w:r>
      <w:r w:rsidRPr="00655C68">
        <w:rPr>
          <w:sz w:val="24"/>
          <w:szCs w:val="24"/>
        </w:rPr>
        <w:t>Usluge planiranja obuhvataju individualno planiranje usluga radi njihovog korišćenja ili određivanja mera zaštite, donošenjem između ostalog i:</w:t>
      </w:r>
    </w:p>
    <w:p w:rsidR="00655C68" w:rsidRPr="00655C68" w:rsidRDefault="00655C68" w:rsidP="007629AE">
      <w:pPr>
        <w:pStyle w:val="NoSpacing"/>
        <w:spacing w:line="276" w:lineRule="auto"/>
        <w:rPr>
          <w:sz w:val="24"/>
          <w:szCs w:val="24"/>
        </w:rPr>
      </w:pPr>
      <w:r w:rsidRPr="00655C68">
        <w:rPr>
          <w:sz w:val="24"/>
          <w:szCs w:val="24"/>
        </w:rPr>
        <w:t>1) plana usluga i mera za porodicu sa planom stalnosti za dete;</w:t>
      </w:r>
    </w:p>
    <w:p w:rsidR="00655C68" w:rsidRPr="00655C68" w:rsidRDefault="00655C68" w:rsidP="007629AE">
      <w:pPr>
        <w:pStyle w:val="NoSpacing"/>
        <w:spacing w:line="276" w:lineRule="auto"/>
        <w:rPr>
          <w:sz w:val="24"/>
          <w:szCs w:val="24"/>
        </w:rPr>
      </w:pPr>
      <w:r w:rsidRPr="00655C68">
        <w:rPr>
          <w:sz w:val="24"/>
          <w:szCs w:val="24"/>
        </w:rPr>
        <w:t>2) plana za samostalni život mlade osobe koja je pre nego što je navršila 14 godina bila lišena roditeljskog staranja, odnosno nije živela s roditeljima ili usvojiteljima;</w:t>
      </w:r>
      <w:bookmarkStart w:id="17" w:name="clan_54"/>
      <w:bookmarkEnd w:id="17"/>
    </w:p>
    <w:p w:rsidR="00655C68" w:rsidRPr="00655C68" w:rsidRDefault="00655C68" w:rsidP="007629AE">
      <w:pPr>
        <w:pStyle w:val="NoSpacing"/>
        <w:spacing w:line="276" w:lineRule="auto"/>
        <w:jc w:val="both"/>
        <w:rPr>
          <w:sz w:val="24"/>
          <w:szCs w:val="24"/>
        </w:rPr>
      </w:pPr>
      <w:r w:rsidRPr="00655C68">
        <w:rPr>
          <w:sz w:val="24"/>
          <w:szCs w:val="24"/>
        </w:rPr>
        <w:t xml:space="preserve">Prema </w:t>
      </w:r>
      <w:r w:rsidRPr="00655C68">
        <w:rPr>
          <w:b/>
          <w:sz w:val="24"/>
          <w:szCs w:val="24"/>
          <w:u w:val="single"/>
        </w:rPr>
        <w:t>članu 54</w:t>
      </w:r>
      <w:r w:rsidRPr="00655C68">
        <w:rPr>
          <w:sz w:val="24"/>
          <w:szCs w:val="24"/>
        </w:rPr>
        <w:t xml:space="preserve"> Usluge domskog smeštaja može pružati ustanova socijalne zaštite, odnosno pružalac usluga socijalne zaštite koji je dobio licencu za pružanje tih usluga. Dom za smeštaj odraslih i starijih ne može imati kapacitet veći od 100 korisnika, odnosno dom za smeštaj dece i mladih ne može imati kapacitet veći od 50 korisnika.</w:t>
      </w:r>
      <w:r w:rsidR="007F39BB">
        <w:rPr>
          <w:sz w:val="24"/>
          <w:szCs w:val="24"/>
        </w:rPr>
        <w:t xml:space="preserve"> </w:t>
      </w:r>
      <w:r w:rsidRPr="00655C68">
        <w:rPr>
          <w:sz w:val="24"/>
          <w:szCs w:val="24"/>
        </w:rPr>
        <w:t xml:space="preserve">Prema </w:t>
      </w:r>
      <w:r w:rsidRPr="00655C68">
        <w:rPr>
          <w:b/>
          <w:sz w:val="24"/>
          <w:szCs w:val="24"/>
          <w:u w:val="single"/>
        </w:rPr>
        <w:t>članu 81</w:t>
      </w:r>
      <w:r w:rsidRPr="00655C68">
        <w:rPr>
          <w:sz w:val="24"/>
          <w:szCs w:val="24"/>
        </w:rPr>
        <w:t xml:space="preserve"> porodicom, u smislu ostvarivanja prava na novčanu socijalnu pomoć, smatraju se supružnici i vanbračni partneri, deca i srodnici u pravoj liniji bez obzira na stepen srodstva, kao i srodnici u pobočnoj liniji do drugog stepena srodstva pod uslovom da žive u zajedničkom domaćinstvu. Članom porodice, smatra se i dete koje ne živi u porodici, a nalazi se na školovanju - do kraja roka propisanog za to školovanje, a najkasnije do navršene 26. godine života. Dalje, Zakon u </w:t>
      </w:r>
      <w:r w:rsidRPr="00655C68">
        <w:rPr>
          <w:b/>
          <w:sz w:val="24"/>
          <w:szCs w:val="24"/>
          <w:u w:val="single"/>
        </w:rPr>
        <w:t>članu 83</w:t>
      </w:r>
      <w:r w:rsidRPr="00655C68">
        <w:rPr>
          <w:sz w:val="24"/>
          <w:szCs w:val="24"/>
        </w:rPr>
        <w:t xml:space="preserve"> navodi da pravo na novčanu socijalnu pomoć može ostvariti radno sposoban pojedinac, odnosno član porodice:</w:t>
      </w:r>
    </w:p>
    <w:p w:rsidR="00655C68" w:rsidRPr="00655C68" w:rsidRDefault="00655C68" w:rsidP="007629AE">
      <w:pPr>
        <w:pStyle w:val="NoSpacing"/>
        <w:spacing w:line="276" w:lineRule="auto"/>
        <w:rPr>
          <w:sz w:val="24"/>
          <w:szCs w:val="24"/>
        </w:rPr>
      </w:pPr>
      <w:r w:rsidRPr="00655C68">
        <w:rPr>
          <w:sz w:val="24"/>
          <w:szCs w:val="24"/>
        </w:rPr>
        <w:t>1) ako se nalazi na školovanju ili osposobljavanju za rad u smislu ovog zakona ili se vodi na evidenciji nezaposlenih lica;</w:t>
      </w:r>
    </w:p>
    <w:p w:rsidR="00655C68" w:rsidRPr="00655C68" w:rsidRDefault="00655C68" w:rsidP="007629AE">
      <w:pPr>
        <w:pStyle w:val="NoSpacing"/>
        <w:spacing w:line="276" w:lineRule="auto"/>
        <w:rPr>
          <w:sz w:val="24"/>
          <w:szCs w:val="24"/>
        </w:rPr>
      </w:pPr>
      <w:r w:rsidRPr="00655C68">
        <w:rPr>
          <w:sz w:val="24"/>
          <w:szCs w:val="24"/>
        </w:rPr>
        <w:t>2) ako nije odbio ponuđeno zaposlenje, radno angažovanje na privremenim, povremenim ili sezonskim poslovima, stručno osposobljavanje, prekvalifikaciju, dokvalifikaciju ili osnovno obrazovanje;</w:t>
      </w:r>
    </w:p>
    <w:p w:rsidR="00655C68" w:rsidRPr="00655C68" w:rsidRDefault="00655C68" w:rsidP="007629AE">
      <w:pPr>
        <w:pStyle w:val="NoSpacing"/>
        <w:spacing w:line="276" w:lineRule="auto"/>
        <w:rPr>
          <w:sz w:val="24"/>
          <w:szCs w:val="24"/>
        </w:rPr>
      </w:pPr>
      <w:r w:rsidRPr="00655C68">
        <w:rPr>
          <w:sz w:val="24"/>
          <w:szCs w:val="24"/>
        </w:rPr>
        <w:t>3) ako mu radni odnos nije prestao njegovom voljom, njegovom saglasnošću ili njegovom krivicom, zbog disciplinske ili krivične odgovornosti, osim ako je od prestanka radnog odnosa proteklo godinu dana ili ako je po prestanku radnog odnosa nastupila nesposobnost za rad;</w:t>
      </w:r>
    </w:p>
    <w:p w:rsidR="00655C68" w:rsidRPr="00655C68" w:rsidRDefault="00655C68" w:rsidP="007629AE">
      <w:pPr>
        <w:pStyle w:val="NoSpacing"/>
        <w:spacing w:line="276" w:lineRule="auto"/>
        <w:rPr>
          <w:sz w:val="24"/>
          <w:szCs w:val="24"/>
        </w:rPr>
      </w:pPr>
      <w:r w:rsidRPr="00655C68">
        <w:rPr>
          <w:sz w:val="24"/>
          <w:szCs w:val="24"/>
        </w:rPr>
        <w:t>4) ako se sam stara o svom detetu sa smetnjama u razvoju tako da ne može da bude radno angažova</w:t>
      </w:r>
    </w:p>
    <w:p w:rsidR="00655C68" w:rsidRPr="00655C68" w:rsidRDefault="00655C68" w:rsidP="007629AE">
      <w:pPr>
        <w:pStyle w:val="NoSpacing"/>
        <w:spacing w:line="276" w:lineRule="auto"/>
        <w:rPr>
          <w:sz w:val="24"/>
          <w:szCs w:val="24"/>
        </w:rPr>
      </w:pPr>
    </w:p>
    <w:p w:rsidR="00655C68" w:rsidRPr="00655C68" w:rsidRDefault="00655C68" w:rsidP="007629AE">
      <w:pPr>
        <w:pStyle w:val="NoSpacing"/>
        <w:spacing w:line="276" w:lineRule="auto"/>
        <w:jc w:val="both"/>
        <w:rPr>
          <w:b/>
          <w:bCs/>
          <w:sz w:val="24"/>
          <w:szCs w:val="24"/>
          <w:u w:val="single"/>
        </w:rPr>
      </w:pPr>
      <w:r w:rsidRPr="00655C68">
        <w:rPr>
          <w:sz w:val="24"/>
          <w:szCs w:val="24"/>
        </w:rPr>
        <w:t>Dodatno, pojedinac koji je nesposoban za rad, odnosno porodica čiji su svi članovi nesposobni za rad i jednoroditeljska porodica imaju pravo na uvećanu novčanu socijalnu pomoć (</w:t>
      </w:r>
      <w:r w:rsidRPr="00655C68">
        <w:rPr>
          <w:b/>
          <w:sz w:val="24"/>
          <w:szCs w:val="24"/>
          <w:u w:val="single"/>
        </w:rPr>
        <w:t>član</w:t>
      </w:r>
      <w:r w:rsidR="00CA4E01">
        <w:rPr>
          <w:b/>
          <w:sz w:val="24"/>
          <w:szCs w:val="24"/>
          <w:u w:val="single"/>
        </w:rPr>
        <w:t xml:space="preserve"> </w:t>
      </w:r>
      <w:r w:rsidRPr="00655C68">
        <w:rPr>
          <w:b/>
          <w:sz w:val="24"/>
          <w:szCs w:val="24"/>
          <w:u w:val="single"/>
        </w:rPr>
        <w:t>85</w:t>
      </w:r>
      <w:r w:rsidRPr="00655C68">
        <w:rPr>
          <w:sz w:val="24"/>
          <w:szCs w:val="24"/>
        </w:rPr>
        <w:t>). Nesposobni za rad u smislu ovog zakona su između ostalih i dete do navršene 15. godine života i dete na školovanju, do kraja roka propisanog za to školovanje, a najkasnije do navršene 26. godine života;</w:t>
      </w:r>
      <w:r w:rsidR="007F39BB">
        <w:rPr>
          <w:sz w:val="24"/>
          <w:szCs w:val="24"/>
        </w:rPr>
        <w:t xml:space="preserve"> </w:t>
      </w:r>
      <w:r w:rsidRPr="00655C68">
        <w:rPr>
          <w:sz w:val="24"/>
          <w:szCs w:val="24"/>
        </w:rPr>
        <w:t>Pravo na pomoć za osposobljavanje za rad obuhvata podršku u obrazovanju i osposobljavanju za rad i priznaje se deci i mladima sa smetnjama u razvoju koji se, prema psiho-fizičkim sposobnostima i godinama života, mogu osposobiti za određeni rad a to pravo ne mogu da ostvare po drugom pravnom osnovu (</w:t>
      </w:r>
      <w:r w:rsidRPr="00655C68">
        <w:rPr>
          <w:b/>
          <w:bCs/>
          <w:sz w:val="24"/>
          <w:szCs w:val="24"/>
          <w:u w:val="single"/>
        </w:rPr>
        <w:t xml:space="preserve">Član 108). </w:t>
      </w:r>
      <w:bookmarkStart w:id="18" w:name="clan_109"/>
      <w:bookmarkEnd w:id="18"/>
      <w:r w:rsidRPr="00655C68">
        <w:rPr>
          <w:sz w:val="24"/>
          <w:szCs w:val="24"/>
        </w:rPr>
        <w:t>Pravo na pomoć za osposobljavanje za rad ostvaruje se u vidu troškova osposobljavanja za rad, troškova smeštaja u dom učenika, odnosno studenata ili internat, kao i u vidu naknade troškova prevoza.</w:t>
      </w:r>
      <w:r w:rsidR="00CA4E01">
        <w:rPr>
          <w:sz w:val="24"/>
          <w:szCs w:val="24"/>
        </w:rPr>
        <w:t xml:space="preserve"> </w:t>
      </w:r>
      <w:r w:rsidRPr="00655C68">
        <w:rPr>
          <w:sz w:val="24"/>
          <w:szCs w:val="24"/>
        </w:rPr>
        <w:t>Troškovi osposobljavanja za rad isplaćuju se preduzeću za profesionalnu rehabilitaciju i zapošljavanje osoba sa invaliditetom, odnosno drugoj organizaciji u kojoj se lice osposobljava, a isplata se vrši na osnovu ugovora koji zaključuje centar za socijalni rad sa tim preduzećem, odnosno organizacijom po pribavljenom mišljenju ministarstva nadležnog za socijalnu zaštitu. Smeštaj u dom učenika, odnosno studenata ili internat vrši se na osnovu ugovora koji zaključuje centar za socijalni rad sa odgovarajućom ustanovom, po pribavljenom mišljenju ministarstva nadležnog za socijalnu zaštitu</w:t>
      </w:r>
      <w:r w:rsidRPr="00655C68">
        <w:rPr>
          <w:b/>
          <w:bCs/>
          <w:sz w:val="24"/>
          <w:szCs w:val="24"/>
        </w:rPr>
        <w:t xml:space="preserve"> </w:t>
      </w:r>
      <w:r w:rsidRPr="00655C68">
        <w:rPr>
          <w:b/>
          <w:bCs/>
          <w:sz w:val="24"/>
          <w:szCs w:val="24"/>
          <w:u w:val="single"/>
        </w:rPr>
        <w:t>Član 109</w:t>
      </w:r>
    </w:p>
    <w:p w:rsidR="00655C68" w:rsidRPr="00655C68" w:rsidRDefault="00655C68" w:rsidP="007629AE">
      <w:pPr>
        <w:pStyle w:val="NoSpacing"/>
        <w:spacing w:line="276" w:lineRule="auto"/>
        <w:rPr>
          <w:b/>
          <w:sz w:val="24"/>
          <w:szCs w:val="24"/>
          <w:lang w:val="en-GB"/>
        </w:rPr>
      </w:pPr>
    </w:p>
    <w:p w:rsidR="00655C68" w:rsidRPr="00655C68" w:rsidRDefault="00C31E28" w:rsidP="007629AE">
      <w:pPr>
        <w:pStyle w:val="NoSpacing"/>
        <w:spacing w:line="276" w:lineRule="auto"/>
        <w:jc w:val="both"/>
        <w:rPr>
          <w:bCs/>
          <w:sz w:val="24"/>
          <w:szCs w:val="24"/>
        </w:rPr>
      </w:pPr>
      <w:r>
        <w:rPr>
          <w:b/>
          <w:sz w:val="24"/>
          <w:szCs w:val="24"/>
          <w:lang w:val="en-GB"/>
        </w:rPr>
        <w:t xml:space="preserve">6.5 </w:t>
      </w:r>
      <w:r w:rsidR="00655C68" w:rsidRPr="00655C68">
        <w:rPr>
          <w:b/>
          <w:sz w:val="24"/>
          <w:szCs w:val="24"/>
          <w:lang w:val="en-GB"/>
        </w:rPr>
        <w:t>Porodični zakon ("Sl. glasnik RS", br. 18/2005, 72/2011 - dr. zakon i 6/2015)</w:t>
      </w:r>
      <w:r w:rsidR="00655C68" w:rsidRPr="00655C68">
        <w:rPr>
          <w:b/>
          <w:sz w:val="24"/>
          <w:szCs w:val="24"/>
          <w:vertAlign w:val="superscript"/>
          <w:lang w:val="en-GB"/>
        </w:rPr>
        <w:footnoteReference w:id="48"/>
      </w:r>
      <w:r w:rsidR="00655C68" w:rsidRPr="00655C68">
        <w:rPr>
          <w:b/>
          <w:sz w:val="24"/>
          <w:szCs w:val="24"/>
          <w:lang w:val="en-GB"/>
        </w:rPr>
        <w:t xml:space="preserve"> u </w:t>
      </w:r>
      <w:r w:rsidR="00655C68" w:rsidRPr="00655C68">
        <w:rPr>
          <w:b/>
          <w:sz w:val="24"/>
          <w:szCs w:val="24"/>
          <w:u w:val="single"/>
          <w:lang w:val="en-GB"/>
        </w:rPr>
        <w:t>članu 6</w:t>
      </w:r>
      <w:r w:rsidR="00655C68" w:rsidRPr="00655C68">
        <w:rPr>
          <w:b/>
          <w:sz w:val="24"/>
          <w:szCs w:val="24"/>
          <w:lang w:val="en-GB"/>
        </w:rPr>
        <w:t xml:space="preserve"> </w:t>
      </w:r>
      <w:r w:rsidR="00655C68" w:rsidRPr="00655C68">
        <w:rPr>
          <w:sz w:val="24"/>
          <w:szCs w:val="24"/>
          <w:lang w:val="en-GB"/>
        </w:rPr>
        <w:t>ne daje definiciju deteta, ali navodi da je svako dužan da se rukovodi najboljim interesom deteta u svim aktivnostima koje se tiču deteta. Država ima obavezu da preduzima sve potrebne mere za zaštitu deteta od zanemarivanja, od fizičkog, seksualnog i emocionalnog zlostavljanja te od svake vrste eksploatacije. Država ima obavezu da poštuje, štiti i unapređuje prava deteta. Dete rođeno van braka ima jednaka prava kao dete rođeno u braku. Usvojeno dete ima jednaka prava prema usvojiteljima kao dete prema roditeljima. Država je dužna da detetu bez roditeljskog staranja obezbedi zaštitu u porodičnoj sredini uvek kada je to moguće.</w:t>
      </w:r>
      <w:r w:rsidR="00CA4E01">
        <w:rPr>
          <w:sz w:val="24"/>
          <w:szCs w:val="24"/>
          <w:lang w:val="en-GB"/>
        </w:rPr>
        <w:t xml:space="preserve"> </w:t>
      </w:r>
      <w:r w:rsidR="00655C68" w:rsidRPr="00655C68">
        <w:rPr>
          <w:sz w:val="24"/>
          <w:szCs w:val="24"/>
          <w:lang w:val="en-GB"/>
        </w:rPr>
        <w:t xml:space="preserve">U </w:t>
      </w:r>
      <w:r w:rsidR="00655C68" w:rsidRPr="00655C68">
        <w:rPr>
          <w:b/>
          <w:sz w:val="24"/>
          <w:szCs w:val="24"/>
          <w:u w:val="single"/>
          <w:lang w:val="en-GB"/>
        </w:rPr>
        <w:t>članu 11</w:t>
      </w:r>
      <w:r w:rsidR="00655C68" w:rsidRPr="00655C68">
        <w:rPr>
          <w:sz w:val="24"/>
          <w:szCs w:val="24"/>
          <w:lang w:val="en-GB"/>
        </w:rPr>
        <w:t xml:space="preserve"> Zakon definiše da se punoletstvo stiče sa navršenih 18 godina života, dok se stupanje u brak zabranjuje između staratelja </w:t>
      </w:r>
      <w:r w:rsidR="000A66DF">
        <w:rPr>
          <w:sz w:val="24"/>
          <w:szCs w:val="24"/>
          <w:lang w:val="en-GB"/>
        </w:rPr>
        <w:t>i</w:t>
      </w:r>
      <w:r w:rsidR="00655C68" w:rsidRPr="00655C68">
        <w:rPr>
          <w:sz w:val="24"/>
          <w:szCs w:val="24"/>
          <w:lang w:val="en-GB"/>
        </w:rPr>
        <w:t xml:space="preserve"> štićenika (</w:t>
      </w:r>
      <w:r w:rsidR="00655C68" w:rsidRPr="00655C68">
        <w:rPr>
          <w:b/>
          <w:sz w:val="24"/>
          <w:szCs w:val="24"/>
          <w:u w:val="single"/>
          <w:lang w:val="en-GB"/>
        </w:rPr>
        <w:t>član 22</w:t>
      </w:r>
      <w:r w:rsidR="00655C68" w:rsidRPr="00655C68">
        <w:rPr>
          <w:sz w:val="24"/>
          <w:szCs w:val="24"/>
          <w:lang w:val="en-GB"/>
        </w:rPr>
        <w:t xml:space="preserve">), dok brak ne može sklopiti ni lice koje je maloletno, osim </w:t>
      </w:r>
      <w:bookmarkStart w:id="19" w:name="clan_22"/>
      <w:bookmarkEnd w:id="19"/>
      <w:r w:rsidR="00655C68" w:rsidRPr="00655C68">
        <w:rPr>
          <w:sz w:val="24"/>
          <w:szCs w:val="24"/>
          <w:lang w:val="en-GB"/>
        </w:rPr>
        <w:t xml:space="preserve">kada </w:t>
      </w:r>
      <w:r w:rsidR="00655C68" w:rsidRPr="00655C68">
        <w:rPr>
          <w:sz w:val="24"/>
          <w:szCs w:val="24"/>
        </w:rPr>
        <w:t>Sud, iz opravdanih razloga, dozvoli sklapanje braka maloletnom licu koje je navršilo 16. godinu života, a dostiglo je telesnu i duševnu zrelost potrebnu za vršenje prava i dužnosti u braku</w:t>
      </w:r>
      <w:r w:rsidR="00655C68" w:rsidRPr="00655C68">
        <w:rPr>
          <w:sz w:val="24"/>
          <w:szCs w:val="24"/>
          <w:lang w:val="en-GB"/>
        </w:rPr>
        <w:t xml:space="preserve"> (</w:t>
      </w:r>
      <w:r w:rsidR="00655C68" w:rsidRPr="00655C68">
        <w:rPr>
          <w:b/>
          <w:sz w:val="24"/>
          <w:szCs w:val="24"/>
          <w:u w:val="single"/>
          <w:lang w:val="en-GB"/>
        </w:rPr>
        <w:t>član 23</w:t>
      </w:r>
      <w:r w:rsidR="00655C68" w:rsidRPr="00655C68">
        <w:rPr>
          <w:sz w:val="24"/>
          <w:szCs w:val="24"/>
          <w:lang w:val="en-GB"/>
        </w:rPr>
        <w:t>)</w:t>
      </w:r>
      <w:r w:rsidR="00655C68" w:rsidRPr="00655C68">
        <w:rPr>
          <w:sz w:val="24"/>
          <w:szCs w:val="24"/>
        </w:rPr>
        <w:t>.</w:t>
      </w:r>
      <w:r w:rsidR="00655C68" w:rsidRPr="00655C68">
        <w:rPr>
          <w:sz w:val="24"/>
          <w:szCs w:val="24"/>
          <w:lang w:val="en-GB"/>
        </w:rPr>
        <w:t xml:space="preserve"> </w:t>
      </w:r>
      <w:r w:rsidR="00655C68" w:rsidRPr="00655C68">
        <w:rPr>
          <w:sz w:val="24"/>
          <w:szCs w:val="24"/>
        </w:rPr>
        <w:t xml:space="preserve">Zakon dozvoljava muškarcu od 16. godina koji je sposoban za rasuđivanje priznavanje očinstva nad detetom prema </w:t>
      </w:r>
      <w:r w:rsidR="00655C68" w:rsidRPr="00655C68">
        <w:rPr>
          <w:b/>
          <w:bCs/>
          <w:sz w:val="24"/>
          <w:szCs w:val="24"/>
          <w:u w:val="single"/>
        </w:rPr>
        <w:t>članu 46</w:t>
      </w:r>
      <w:r w:rsidR="00655C68" w:rsidRPr="00655C68">
        <w:rPr>
          <w:b/>
          <w:bCs/>
          <w:sz w:val="24"/>
          <w:szCs w:val="24"/>
        </w:rPr>
        <w:t xml:space="preserve">. </w:t>
      </w:r>
      <w:bookmarkStart w:id="20" w:name="_Hlk78692177"/>
      <w:r w:rsidR="00655C68" w:rsidRPr="00655C68">
        <w:rPr>
          <w:bCs/>
          <w:sz w:val="24"/>
          <w:szCs w:val="24"/>
        </w:rPr>
        <w:t>Sa ovim priznanjem mora</w:t>
      </w:r>
      <w:r w:rsidR="00655C68" w:rsidRPr="00655C68">
        <w:rPr>
          <w:b/>
          <w:bCs/>
          <w:sz w:val="24"/>
          <w:szCs w:val="24"/>
        </w:rPr>
        <w:t xml:space="preserve"> </w:t>
      </w:r>
      <w:r w:rsidR="00655C68" w:rsidRPr="00655C68">
        <w:rPr>
          <w:sz w:val="24"/>
          <w:szCs w:val="24"/>
        </w:rPr>
        <w:t xml:space="preserve">da se saglasi </w:t>
      </w:r>
      <w:bookmarkEnd w:id="20"/>
      <w:r w:rsidR="00655C68" w:rsidRPr="00655C68">
        <w:rPr>
          <w:sz w:val="24"/>
          <w:szCs w:val="24"/>
        </w:rPr>
        <w:t>majka ako je navršila 16. godinu života i ako je sposobna za rasuđivanje.</w:t>
      </w:r>
      <w:r w:rsidR="00655C68" w:rsidRPr="00655C68">
        <w:rPr>
          <w:bCs/>
          <w:sz w:val="24"/>
          <w:szCs w:val="24"/>
        </w:rPr>
        <w:t xml:space="preserve"> Sa ovim priznanjem mora</w:t>
      </w:r>
      <w:r w:rsidR="00655C68" w:rsidRPr="00655C68">
        <w:rPr>
          <w:b/>
          <w:bCs/>
          <w:sz w:val="24"/>
          <w:szCs w:val="24"/>
        </w:rPr>
        <w:t xml:space="preserve"> </w:t>
      </w:r>
      <w:r w:rsidR="00655C68" w:rsidRPr="00655C68">
        <w:rPr>
          <w:sz w:val="24"/>
          <w:szCs w:val="24"/>
        </w:rPr>
        <w:t>da se saglasi I dete ako je napunilo 16 godina I sposobno je da rasuđuje (</w:t>
      </w:r>
      <w:r w:rsidR="00655C68" w:rsidRPr="00655C68">
        <w:rPr>
          <w:b/>
          <w:sz w:val="24"/>
          <w:szCs w:val="24"/>
          <w:u w:val="single"/>
        </w:rPr>
        <w:t>član 49</w:t>
      </w:r>
      <w:r w:rsidR="00655C68" w:rsidRPr="00655C68">
        <w:rPr>
          <w:sz w:val="24"/>
          <w:szCs w:val="24"/>
        </w:rPr>
        <w:t xml:space="preserve">). </w:t>
      </w:r>
      <w:r w:rsidR="00655C68" w:rsidRPr="00655C68">
        <w:rPr>
          <w:bCs/>
          <w:sz w:val="24"/>
          <w:szCs w:val="24"/>
        </w:rPr>
        <w:t xml:space="preserve">U pogledu ostvarivanja prava deteta prema Zakonu 15 godina života je značajna iz više razloga: </w:t>
      </w:r>
    </w:p>
    <w:p w:rsidR="00655C68" w:rsidRPr="00655C68" w:rsidRDefault="00655C68" w:rsidP="007629AE">
      <w:pPr>
        <w:pStyle w:val="NoSpacing"/>
        <w:numPr>
          <w:ilvl w:val="0"/>
          <w:numId w:val="18"/>
        </w:numPr>
        <w:spacing w:line="276" w:lineRule="auto"/>
        <w:rPr>
          <w:sz w:val="24"/>
          <w:szCs w:val="24"/>
        </w:rPr>
      </w:pPr>
      <w:r w:rsidRPr="00655C68">
        <w:rPr>
          <w:sz w:val="24"/>
          <w:szCs w:val="24"/>
        </w:rPr>
        <w:t>Dete koje je navršilo 15. godinu života i koje je sposobno za rasuđivanje može izvršiti uvid u matičnu knjigu rođenih i u drugu dokumentaciju koja se odnosi na njegovo poreklo (</w:t>
      </w:r>
      <w:r w:rsidRPr="00655C68">
        <w:rPr>
          <w:b/>
          <w:sz w:val="24"/>
          <w:szCs w:val="24"/>
          <w:u w:val="single"/>
        </w:rPr>
        <w:t>član 59</w:t>
      </w:r>
      <w:r w:rsidRPr="00655C68">
        <w:rPr>
          <w:sz w:val="24"/>
          <w:szCs w:val="24"/>
        </w:rPr>
        <w:t>)</w:t>
      </w:r>
    </w:p>
    <w:p w:rsidR="00655C68" w:rsidRPr="00655C68" w:rsidRDefault="00655C68" w:rsidP="007629AE">
      <w:pPr>
        <w:pStyle w:val="NoSpacing"/>
        <w:numPr>
          <w:ilvl w:val="0"/>
          <w:numId w:val="18"/>
        </w:numPr>
        <w:spacing w:line="276" w:lineRule="auto"/>
        <w:rPr>
          <w:sz w:val="24"/>
          <w:szCs w:val="24"/>
        </w:rPr>
      </w:pPr>
      <w:r w:rsidRPr="00655C68">
        <w:rPr>
          <w:sz w:val="24"/>
          <w:szCs w:val="24"/>
        </w:rPr>
        <w:t>Dete koje je navršilo 15. godinu života i koje je sposobno za rasuđivanje može odlučiti sa kojim će roditeljem živeti (</w:t>
      </w:r>
      <w:r w:rsidRPr="00655C68">
        <w:rPr>
          <w:b/>
          <w:sz w:val="24"/>
          <w:szCs w:val="24"/>
          <w:u w:val="single"/>
        </w:rPr>
        <w:t>član 60</w:t>
      </w:r>
      <w:r w:rsidRPr="00655C68">
        <w:rPr>
          <w:sz w:val="24"/>
          <w:szCs w:val="24"/>
        </w:rPr>
        <w:t>).</w:t>
      </w:r>
    </w:p>
    <w:p w:rsidR="00655C68" w:rsidRPr="00655C68" w:rsidRDefault="00655C68" w:rsidP="007629AE">
      <w:pPr>
        <w:pStyle w:val="NoSpacing"/>
        <w:numPr>
          <w:ilvl w:val="0"/>
          <w:numId w:val="18"/>
        </w:numPr>
        <w:spacing w:line="276" w:lineRule="auto"/>
        <w:rPr>
          <w:sz w:val="24"/>
          <w:szCs w:val="24"/>
        </w:rPr>
      </w:pPr>
      <w:r w:rsidRPr="00655C68">
        <w:rPr>
          <w:sz w:val="24"/>
          <w:szCs w:val="24"/>
        </w:rPr>
        <w:t>Dete koje je navršilo 15. godinu života i koje je sposobno za rasuđivanje može odlučiti o održavanju ličnih odnosa sa roditeljem sa kojim ne živi (</w:t>
      </w:r>
      <w:r w:rsidRPr="00655C68">
        <w:rPr>
          <w:b/>
          <w:sz w:val="24"/>
          <w:szCs w:val="24"/>
          <w:u w:val="single"/>
        </w:rPr>
        <w:t>član 61</w:t>
      </w:r>
      <w:r w:rsidRPr="00655C68">
        <w:rPr>
          <w:sz w:val="24"/>
          <w:szCs w:val="24"/>
        </w:rPr>
        <w:t>).</w:t>
      </w:r>
    </w:p>
    <w:p w:rsidR="00655C68" w:rsidRPr="00655C68" w:rsidRDefault="00655C68" w:rsidP="007629AE">
      <w:pPr>
        <w:pStyle w:val="NoSpacing"/>
        <w:numPr>
          <w:ilvl w:val="0"/>
          <w:numId w:val="18"/>
        </w:numPr>
        <w:spacing w:line="276" w:lineRule="auto"/>
        <w:rPr>
          <w:sz w:val="24"/>
          <w:szCs w:val="24"/>
        </w:rPr>
      </w:pPr>
      <w:r w:rsidRPr="00655C68">
        <w:rPr>
          <w:sz w:val="24"/>
          <w:szCs w:val="24"/>
        </w:rPr>
        <w:t>Dete koje je navršilo 15. godinu života i koje je sposobno za rasuđivanje može dati pristanak za preduzimanje medicinskog zahvata (</w:t>
      </w:r>
      <w:r w:rsidRPr="00655C68">
        <w:rPr>
          <w:b/>
          <w:sz w:val="24"/>
          <w:szCs w:val="24"/>
          <w:u w:val="single"/>
        </w:rPr>
        <w:t>član 62</w:t>
      </w:r>
      <w:r w:rsidRPr="00655C68">
        <w:rPr>
          <w:sz w:val="24"/>
          <w:szCs w:val="24"/>
        </w:rPr>
        <w:t>).</w:t>
      </w:r>
    </w:p>
    <w:p w:rsidR="00655C68" w:rsidRPr="00655C68" w:rsidRDefault="00655C68" w:rsidP="007629AE">
      <w:pPr>
        <w:pStyle w:val="NoSpacing"/>
        <w:numPr>
          <w:ilvl w:val="0"/>
          <w:numId w:val="18"/>
        </w:numPr>
        <w:spacing w:line="276" w:lineRule="auto"/>
        <w:rPr>
          <w:sz w:val="24"/>
          <w:szCs w:val="24"/>
        </w:rPr>
      </w:pPr>
      <w:r w:rsidRPr="00655C68">
        <w:rPr>
          <w:sz w:val="24"/>
          <w:szCs w:val="24"/>
        </w:rPr>
        <w:t>Dete koje je navršilo 15. godinu života i koje je sposobno za rasuđivanje može odlučiti koju će srednju školu pohađati (</w:t>
      </w:r>
      <w:r w:rsidRPr="00655C68">
        <w:rPr>
          <w:b/>
          <w:sz w:val="24"/>
          <w:szCs w:val="24"/>
          <w:u w:val="single"/>
        </w:rPr>
        <w:t>član 63</w:t>
      </w:r>
      <w:r w:rsidRPr="00655C68">
        <w:rPr>
          <w:sz w:val="24"/>
          <w:szCs w:val="24"/>
        </w:rPr>
        <w:t>).</w:t>
      </w:r>
    </w:p>
    <w:p w:rsidR="00655C68" w:rsidRPr="00655C68" w:rsidRDefault="00655C68" w:rsidP="007629AE">
      <w:pPr>
        <w:pStyle w:val="NoSpacing"/>
        <w:numPr>
          <w:ilvl w:val="0"/>
          <w:numId w:val="18"/>
        </w:numPr>
        <w:spacing w:line="276" w:lineRule="auto"/>
        <w:rPr>
          <w:sz w:val="24"/>
          <w:szCs w:val="24"/>
        </w:rPr>
      </w:pPr>
      <w:r w:rsidRPr="00655C68">
        <w:rPr>
          <w:sz w:val="24"/>
          <w:szCs w:val="24"/>
        </w:rPr>
        <w:t>Dete koje je navršilo 15. godinu života može preduzimati pravne poslove kojima upravlja i raspolaže svojom zaradom ili imovinom koju je steklo sopstvenim radom (</w:t>
      </w:r>
      <w:r w:rsidRPr="00655C68">
        <w:rPr>
          <w:b/>
          <w:sz w:val="24"/>
          <w:szCs w:val="24"/>
          <w:u w:val="single"/>
        </w:rPr>
        <w:t>član 64</w:t>
      </w:r>
      <w:r w:rsidRPr="00655C68">
        <w:rPr>
          <w:sz w:val="24"/>
          <w:szCs w:val="24"/>
        </w:rPr>
        <w:t>).</w:t>
      </w:r>
    </w:p>
    <w:p w:rsidR="00655C68" w:rsidRPr="00655C68" w:rsidRDefault="00655C68" w:rsidP="007629AE">
      <w:pPr>
        <w:pStyle w:val="NoSpacing"/>
        <w:numPr>
          <w:ilvl w:val="0"/>
          <w:numId w:val="18"/>
        </w:numPr>
        <w:spacing w:line="276" w:lineRule="auto"/>
        <w:rPr>
          <w:sz w:val="24"/>
          <w:szCs w:val="24"/>
        </w:rPr>
      </w:pPr>
      <w:r w:rsidRPr="00655C68">
        <w:rPr>
          <w:sz w:val="24"/>
          <w:szCs w:val="24"/>
        </w:rPr>
        <w:t>Dete koje stiče zaradu ili ima prihode od imovine dužno je da delimično podmiruje potrebe svog izdržavanja, odnosno izdržavanja roditelja i maloletnog brata odnosno sestre, pod uslovima određenim ovim zakonom (</w:t>
      </w:r>
      <w:r w:rsidRPr="00655C68">
        <w:rPr>
          <w:b/>
          <w:sz w:val="24"/>
          <w:szCs w:val="24"/>
          <w:u w:val="single"/>
        </w:rPr>
        <w:t>član 67</w:t>
      </w:r>
      <w:r w:rsidRPr="00655C68">
        <w:rPr>
          <w:sz w:val="24"/>
          <w:szCs w:val="24"/>
        </w:rPr>
        <w:t>).</w:t>
      </w:r>
    </w:p>
    <w:p w:rsidR="00655C68" w:rsidRPr="00655C68" w:rsidRDefault="00655C68" w:rsidP="007629AE">
      <w:pPr>
        <w:pStyle w:val="NoSpacing"/>
        <w:spacing w:line="276" w:lineRule="auto"/>
        <w:jc w:val="both"/>
        <w:rPr>
          <w:sz w:val="24"/>
          <w:szCs w:val="24"/>
          <w:lang w:val="en-GB"/>
        </w:rPr>
      </w:pPr>
      <w:r w:rsidRPr="00655C68">
        <w:rPr>
          <w:sz w:val="24"/>
          <w:szCs w:val="24"/>
        </w:rPr>
        <w:t xml:space="preserve">Zakon propisuje u </w:t>
      </w:r>
      <w:r w:rsidRPr="00655C68">
        <w:rPr>
          <w:b/>
          <w:sz w:val="24"/>
          <w:szCs w:val="24"/>
          <w:u w:val="single"/>
        </w:rPr>
        <w:t>članu 90</w:t>
      </w:r>
      <w:r w:rsidRPr="00655C68">
        <w:rPr>
          <w:sz w:val="24"/>
          <w:szCs w:val="24"/>
        </w:rPr>
        <w:t xml:space="preserve"> da se može usvojiti samo maloletno dete, ali ne </w:t>
      </w:r>
      <w:r w:rsidR="000D1EF4">
        <w:rPr>
          <w:sz w:val="24"/>
          <w:szCs w:val="24"/>
        </w:rPr>
        <w:t>i</w:t>
      </w:r>
      <w:r w:rsidRPr="00655C68">
        <w:rPr>
          <w:sz w:val="24"/>
          <w:szCs w:val="24"/>
        </w:rPr>
        <w:t xml:space="preserve"> ono maloletno dete koje pre punoletstva stekne potpunu poslovnu sposobnost. Dodatno, prema </w:t>
      </w:r>
      <w:r w:rsidRPr="00655C68">
        <w:rPr>
          <w:b/>
          <w:sz w:val="24"/>
          <w:szCs w:val="24"/>
          <w:u w:val="single"/>
        </w:rPr>
        <w:t>članu 98</w:t>
      </w:r>
      <w:r w:rsidRPr="00655C68">
        <w:rPr>
          <w:sz w:val="24"/>
          <w:szCs w:val="24"/>
        </w:rPr>
        <w:t xml:space="preserve">, sa usvajanjem mora da se saglasi dete koje je navršilo 10. godinu života i koje je sposobno za rasuđivanje. </w:t>
      </w:r>
      <w:r w:rsidRPr="00655C68">
        <w:rPr>
          <w:b/>
          <w:sz w:val="24"/>
          <w:szCs w:val="24"/>
          <w:u w:val="single"/>
          <w:lang w:val="en-GB"/>
        </w:rPr>
        <w:t>Član 112</w:t>
      </w:r>
      <w:r w:rsidRPr="00655C68">
        <w:rPr>
          <w:sz w:val="24"/>
          <w:szCs w:val="24"/>
          <w:lang w:val="en-GB"/>
        </w:rPr>
        <w:t xml:space="preserve"> definiše da se hraniteljstvo može zasnovati samo ako je dete maloletno. Zasnovano hraniteljstvo može se produžiti i posle navršenih 18 godina života hranjenika, ako dete ima smetnju u psiho-fizičkom razvoju i ako je nesposobno da se samo stara o sebi i o zaštiti svojih prava. </w:t>
      </w:r>
      <w:r w:rsidRPr="00655C68">
        <w:rPr>
          <w:sz w:val="24"/>
          <w:szCs w:val="24"/>
        </w:rPr>
        <w:t>Sa zasnivanjem hraniteljstva mora da se saglasi dete koje je navršilo 10. godinu života i koje je sposobno za rasuđivanje (</w:t>
      </w:r>
      <w:r w:rsidRPr="00655C68">
        <w:rPr>
          <w:b/>
          <w:sz w:val="24"/>
          <w:szCs w:val="24"/>
          <w:u w:val="single"/>
        </w:rPr>
        <w:t>član 116</w:t>
      </w:r>
      <w:r w:rsidRPr="00655C68">
        <w:rPr>
          <w:sz w:val="24"/>
          <w:szCs w:val="24"/>
        </w:rPr>
        <w:t>).</w:t>
      </w:r>
      <w:r w:rsidRPr="00655C68">
        <w:rPr>
          <w:sz w:val="24"/>
          <w:szCs w:val="24"/>
          <w:lang w:val="en-GB"/>
        </w:rPr>
        <w:t xml:space="preserve"> </w:t>
      </w:r>
      <w:r w:rsidRPr="00655C68">
        <w:rPr>
          <w:b/>
          <w:sz w:val="24"/>
          <w:szCs w:val="24"/>
          <w:u w:val="single"/>
        </w:rPr>
        <w:t xml:space="preserve">Član 127 </w:t>
      </w:r>
      <w:r w:rsidRPr="00655C68">
        <w:rPr>
          <w:sz w:val="24"/>
          <w:szCs w:val="24"/>
        </w:rPr>
        <w:t>navodi da štićenik koji je navršio 10. godinu života i koji je sposoban za rasuđivanje ima pravo da predloži lice koje će mu biti postavljeno za staratelja.</w:t>
      </w:r>
      <w:r w:rsidR="00CA4E01">
        <w:rPr>
          <w:sz w:val="24"/>
          <w:szCs w:val="24"/>
        </w:rPr>
        <w:t xml:space="preserve"> </w:t>
      </w:r>
      <w:r w:rsidRPr="00655C68">
        <w:rPr>
          <w:sz w:val="24"/>
          <w:szCs w:val="24"/>
          <w:lang w:val="en-GB"/>
        </w:rPr>
        <w:t xml:space="preserve">Maloletno dete ima pravo na izdržavanje od roditelja prema </w:t>
      </w:r>
      <w:r w:rsidRPr="00655C68">
        <w:rPr>
          <w:b/>
          <w:sz w:val="24"/>
          <w:szCs w:val="24"/>
          <w:u w:val="single"/>
          <w:lang w:val="en-GB"/>
        </w:rPr>
        <w:t>članu 154</w:t>
      </w:r>
      <w:r w:rsidRPr="00655C68">
        <w:rPr>
          <w:sz w:val="24"/>
          <w:szCs w:val="24"/>
          <w:lang w:val="en-GB"/>
        </w:rPr>
        <w:t xml:space="preserve">., kao </w:t>
      </w:r>
      <w:r w:rsidR="000D1EF4">
        <w:rPr>
          <w:sz w:val="24"/>
          <w:szCs w:val="24"/>
          <w:lang w:val="en-GB"/>
        </w:rPr>
        <w:t>i</w:t>
      </w:r>
      <w:r w:rsidRPr="00655C68">
        <w:rPr>
          <w:sz w:val="24"/>
          <w:szCs w:val="24"/>
          <w:lang w:val="en-GB"/>
        </w:rPr>
        <w:t xml:space="preserve"> punoleno dete nesposobno za rad, a nema dovoljno sredstava za izdržavanje, sve dok takvo stanje traje prema </w:t>
      </w:r>
      <w:r w:rsidRPr="00655C68">
        <w:rPr>
          <w:b/>
          <w:sz w:val="24"/>
          <w:szCs w:val="24"/>
          <w:u w:val="single"/>
          <w:lang w:val="en-GB"/>
        </w:rPr>
        <w:t>članu 155</w:t>
      </w:r>
      <w:r w:rsidRPr="00655C68">
        <w:rPr>
          <w:sz w:val="24"/>
          <w:szCs w:val="24"/>
          <w:lang w:val="en-GB"/>
        </w:rPr>
        <w:t>. Punoletno dete koje se redovno školuje ima pravo na izdržavanje od roditelja srazmerno njihovim mogućnostima, a najkasnije do navršene 26. godine života.</w:t>
      </w:r>
      <w:r w:rsidR="00CA4E01">
        <w:rPr>
          <w:sz w:val="24"/>
          <w:szCs w:val="24"/>
          <w:lang w:val="en-GB"/>
        </w:rPr>
        <w:t xml:space="preserve"> </w:t>
      </w:r>
      <w:r w:rsidRPr="00655C68">
        <w:rPr>
          <w:sz w:val="24"/>
          <w:szCs w:val="24"/>
          <w:lang w:val="en-GB"/>
        </w:rPr>
        <w:t xml:space="preserve">Zakon uređuje </w:t>
      </w:r>
      <w:r w:rsidR="000D1EF4">
        <w:rPr>
          <w:sz w:val="24"/>
          <w:szCs w:val="24"/>
          <w:lang w:val="en-GB"/>
        </w:rPr>
        <w:t>i</w:t>
      </w:r>
      <w:r w:rsidRPr="00655C68">
        <w:rPr>
          <w:sz w:val="24"/>
          <w:szCs w:val="24"/>
          <w:lang w:val="en-GB"/>
        </w:rPr>
        <w:t xml:space="preserve"> imovinske odnose deteta i roditelja. Prema </w:t>
      </w:r>
      <w:r w:rsidRPr="00655C68">
        <w:rPr>
          <w:b/>
          <w:sz w:val="24"/>
          <w:szCs w:val="24"/>
          <w:u w:val="single"/>
          <w:lang w:val="en-GB"/>
        </w:rPr>
        <w:t>članu 192</w:t>
      </w:r>
      <w:r w:rsidRPr="00655C68">
        <w:rPr>
          <w:sz w:val="24"/>
          <w:szCs w:val="24"/>
          <w:lang w:val="en-GB"/>
        </w:rPr>
        <w:t xml:space="preserve"> dete samostalno upravlja imovinom koju stekne radom, dok </w:t>
      </w:r>
      <w:r w:rsidRPr="00655C68">
        <w:rPr>
          <w:b/>
          <w:sz w:val="24"/>
          <w:szCs w:val="24"/>
          <w:u w:val="single"/>
          <w:lang w:val="en-GB"/>
        </w:rPr>
        <w:t>član 193</w:t>
      </w:r>
      <w:r w:rsidRPr="00655C68">
        <w:rPr>
          <w:sz w:val="24"/>
          <w:szCs w:val="24"/>
          <w:lang w:val="en-GB"/>
        </w:rPr>
        <w:t xml:space="preserve"> govoreći o raspolaganju imovinom deteta nalaže da:</w:t>
      </w:r>
    </w:p>
    <w:p w:rsidR="00655C68" w:rsidRPr="00655C68" w:rsidRDefault="00655C68" w:rsidP="007629AE">
      <w:pPr>
        <w:pStyle w:val="NoSpacing"/>
        <w:spacing w:line="276" w:lineRule="auto"/>
        <w:rPr>
          <w:sz w:val="24"/>
          <w:szCs w:val="24"/>
          <w:lang w:val="en-GB"/>
        </w:rPr>
      </w:pPr>
      <w:r w:rsidRPr="00655C68">
        <w:rPr>
          <w:sz w:val="24"/>
          <w:szCs w:val="24"/>
          <w:lang w:val="en-GB"/>
        </w:rPr>
        <w:t>(1) Dete samostalno raspolaže imovinom koju stekne radom.</w:t>
      </w:r>
    </w:p>
    <w:p w:rsidR="00655C68" w:rsidRPr="00655C68" w:rsidRDefault="00655C68" w:rsidP="007629AE">
      <w:pPr>
        <w:pStyle w:val="NoSpacing"/>
        <w:spacing w:line="276" w:lineRule="auto"/>
        <w:rPr>
          <w:sz w:val="24"/>
          <w:szCs w:val="24"/>
          <w:lang w:val="en-GB"/>
        </w:rPr>
      </w:pPr>
      <w:r w:rsidRPr="00655C68">
        <w:rPr>
          <w:sz w:val="24"/>
          <w:szCs w:val="24"/>
          <w:lang w:val="en-GB"/>
        </w:rPr>
        <w:t>(2) Roditelji imaju pravo da raspolažu imovinom deteta koju ono nije steklo radom.</w:t>
      </w:r>
    </w:p>
    <w:p w:rsidR="00655C68" w:rsidRPr="00655C68" w:rsidRDefault="00655C68" w:rsidP="007629AE">
      <w:pPr>
        <w:pStyle w:val="NoSpacing"/>
        <w:spacing w:line="276" w:lineRule="auto"/>
        <w:rPr>
          <w:sz w:val="24"/>
          <w:szCs w:val="24"/>
          <w:lang w:val="en-GB"/>
        </w:rPr>
      </w:pPr>
      <w:r w:rsidRPr="00655C68">
        <w:rPr>
          <w:sz w:val="24"/>
          <w:szCs w:val="24"/>
          <w:lang w:val="en-GB"/>
        </w:rPr>
        <w:t>(3) Raspolaganje nepokretnom imovinom i pokretnom imovinom velike vrednosti roditelji mogu preduzimati samo uz prethodnu ili naknadnu saglasnost organa starateljstva.</w:t>
      </w:r>
    </w:p>
    <w:p w:rsidR="00655C68" w:rsidRPr="00655C68" w:rsidRDefault="00655C68" w:rsidP="007629AE">
      <w:pPr>
        <w:pStyle w:val="NoSpacing"/>
        <w:spacing w:line="276" w:lineRule="auto"/>
        <w:rPr>
          <w:sz w:val="24"/>
          <w:szCs w:val="24"/>
          <w:lang w:val="en-GB"/>
        </w:rPr>
      </w:pPr>
      <w:r w:rsidRPr="00655C68">
        <w:rPr>
          <w:sz w:val="24"/>
          <w:szCs w:val="24"/>
          <w:lang w:val="en-GB"/>
        </w:rPr>
        <w:t>(4) Glavnicu imovine deteta roditelji mogu upotrebiti samo za njegovo izdržavanje ili kada to zahteva neki drugi važan interes deteta.</w:t>
      </w:r>
    </w:p>
    <w:p w:rsidR="00655C68" w:rsidRPr="00655C68" w:rsidRDefault="00655C68" w:rsidP="007629AE">
      <w:pPr>
        <w:pStyle w:val="NoSpacing"/>
        <w:spacing w:line="276" w:lineRule="auto"/>
        <w:rPr>
          <w:sz w:val="24"/>
          <w:szCs w:val="24"/>
          <w:lang w:val="en-GB"/>
        </w:rPr>
      </w:pPr>
      <w:r w:rsidRPr="00655C68">
        <w:rPr>
          <w:sz w:val="24"/>
          <w:szCs w:val="24"/>
          <w:lang w:val="en-GB"/>
        </w:rPr>
        <w:t>(5) Prihode od imovine deteta roditelji mogu upotrebiti i za sopstveno izdržavanje odnosno za izdržavanje svog drugog zajedničkog maloletnog deteta.</w:t>
      </w:r>
    </w:p>
    <w:p w:rsidR="00655C68" w:rsidRPr="00655C68" w:rsidRDefault="00655C68" w:rsidP="007629AE">
      <w:pPr>
        <w:pStyle w:val="NoSpacing"/>
        <w:spacing w:line="276" w:lineRule="auto"/>
        <w:jc w:val="both"/>
        <w:rPr>
          <w:sz w:val="24"/>
          <w:szCs w:val="24"/>
          <w:lang w:val="en-GB"/>
        </w:rPr>
      </w:pPr>
      <w:r w:rsidRPr="00655C68">
        <w:rPr>
          <w:sz w:val="24"/>
          <w:szCs w:val="24"/>
          <w:lang w:val="en-GB"/>
        </w:rPr>
        <w:t xml:space="preserve">U </w:t>
      </w:r>
      <w:r w:rsidRPr="00655C68">
        <w:rPr>
          <w:b/>
          <w:sz w:val="24"/>
          <w:szCs w:val="24"/>
          <w:u w:val="single"/>
          <w:lang w:val="en-GB"/>
        </w:rPr>
        <w:t>članu 194</w:t>
      </w:r>
      <w:r w:rsidRPr="00655C68">
        <w:rPr>
          <w:sz w:val="24"/>
          <w:szCs w:val="24"/>
          <w:lang w:val="en-GB"/>
        </w:rPr>
        <w:t xml:space="preserve"> nalaže se da dete i roditelj koji vrši roditeljsko pravo imaju pravo stanovanja na stanu čiji je vlasnik drugi roditelj deteta ako dete i roditelj koji vrši roditeljsko pravo nemaju pravo svojine na useljivom stanu.</w:t>
      </w:r>
      <w:r w:rsidR="00CA4E01">
        <w:rPr>
          <w:sz w:val="24"/>
          <w:szCs w:val="24"/>
          <w:lang w:val="en-GB"/>
        </w:rPr>
        <w:t xml:space="preserve"> </w:t>
      </w:r>
      <w:r w:rsidRPr="00655C68">
        <w:rPr>
          <w:sz w:val="24"/>
          <w:szCs w:val="24"/>
          <w:lang w:val="en-GB"/>
        </w:rPr>
        <w:t>Zakonom je regulisano pitanje zaštite od nasija u porodici, postupci u vezi sa porodičnim odnosima, postupak pred organima uprave i lično ime. U svim ovim postupcima obezbeđena je zaštita prava i interesa deteta ka</w:t>
      </w:r>
      <w:r w:rsidR="00B036F8">
        <w:rPr>
          <w:sz w:val="24"/>
          <w:szCs w:val="24"/>
          <w:lang w:val="en-GB"/>
        </w:rPr>
        <w:t>o prevashodni cilj, a detetu</w:t>
      </w:r>
      <w:r w:rsidRPr="00655C68">
        <w:rPr>
          <w:sz w:val="24"/>
          <w:szCs w:val="24"/>
          <w:lang w:val="en-GB"/>
        </w:rPr>
        <w:t xml:space="preserve"> starijem od 10. godine života koji je sposoban za rasuđivanje omgućeno je i neposredno učešće i izražavanje stava u svim ovim postupcima.</w:t>
      </w:r>
    </w:p>
    <w:p w:rsidR="00655C68" w:rsidRPr="00655C68" w:rsidRDefault="00655C68" w:rsidP="007629AE">
      <w:pPr>
        <w:pStyle w:val="NoSpacing"/>
        <w:spacing w:line="276" w:lineRule="auto"/>
        <w:rPr>
          <w:sz w:val="24"/>
          <w:szCs w:val="24"/>
          <w:lang w:val="en-GB"/>
        </w:rPr>
      </w:pPr>
    </w:p>
    <w:p w:rsidR="00655C68" w:rsidRDefault="00C31E28" w:rsidP="007629AE">
      <w:pPr>
        <w:pStyle w:val="NoSpacing"/>
        <w:spacing w:line="276" w:lineRule="auto"/>
        <w:jc w:val="both"/>
        <w:rPr>
          <w:sz w:val="24"/>
          <w:szCs w:val="24"/>
        </w:rPr>
      </w:pPr>
      <w:r>
        <w:rPr>
          <w:b/>
          <w:sz w:val="24"/>
          <w:szCs w:val="24"/>
        </w:rPr>
        <w:t xml:space="preserve">6.6 </w:t>
      </w:r>
      <w:r w:rsidR="00655C68" w:rsidRPr="00655C68">
        <w:rPr>
          <w:b/>
          <w:sz w:val="24"/>
          <w:szCs w:val="24"/>
        </w:rPr>
        <w:t>Zakon o finansijkskoj podršci porodici sa decom</w:t>
      </w:r>
      <w:r w:rsidR="00655C68" w:rsidRPr="00655C68">
        <w:rPr>
          <w:sz w:val="24"/>
          <w:szCs w:val="24"/>
        </w:rPr>
        <w:t xml:space="preserve"> </w:t>
      </w:r>
      <w:r w:rsidR="00655C68" w:rsidRPr="00655C68">
        <w:rPr>
          <w:b/>
          <w:sz w:val="24"/>
          <w:szCs w:val="24"/>
        </w:rPr>
        <w:t>("Sl. glasnik RS", br. 113/2017, 50/2018, 46/2021 - odluka US, 51/2021 - odluka US, 53/2021 - odluka US i 66/2021)</w:t>
      </w:r>
      <w:r w:rsidR="00655C68" w:rsidRPr="00655C68">
        <w:rPr>
          <w:b/>
          <w:sz w:val="24"/>
          <w:szCs w:val="24"/>
          <w:vertAlign w:val="superscript"/>
        </w:rPr>
        <w:footnoteReference w:id="49"/>
      </w:r>
      <w:r w:rsidR="00655C68" w:rsidRPr="00655C68">
        <w:rPr>
          <w:b/>
          <w:sz w:val="24"/>
          <w:szCs w:val="24"/>
        </w:rPr>
        <w:t xml:space="preserve">  </w:t>
      </w:r>
      <w:r w:rsidR="00655C68" w:rsidRPr="00655C68">
        <w:rPr>
          <w:sz w:val="24"/>
          <w:szCs w:val="24"/>
        </w:rPr>
        <w:t>definiše</w:t>
      </w:r>
      <w:r w:rsidR="00655C68" w:rsidRPr="00655C68">
        <w:rPr>
          <w:b/>
          <w:sz w:val="24"/>
          <w:szCs w:val="24"/>
        </w:rPr>
        <w:t xml:space="preserve"> </w:t>
      </w:r>
      <w:r w:rsidR="00655C68" w:rsidRPr="00655C68">
        <w:rPr>
          <w:b/>
          <w:sz w:val="24"/>
          <w:szCs w:val="24"/>
          <w:u w:val="single"/>
        </w:rPr>
        <w:t>članom 2</w:t>
      </w:r>
      <w:r w:rsidR="00655C68" w:rsidRPr="00655C68">
        <w:rPr>
          <w:b/>
          <w:sz w:val="24"/>
          <w:szCs w:val="24"/>
        </w:rPr>
        <w:t xml:space="preserve"> </w:t>
      </w:r>
      <w:r w:rsidR="00655C68" w:rsidRPr="00655C68">
        <w:rPr>
          <w:sz w:val="24"/>
          <w:szCs w:val="24"/>
        </w:rPr>
        <w:t xml:space="preserve">da se članom porodice smatra i dete koje ne živi u porodici, a nalazi se na školovanju - do kraja roka propisanog za to školovanje, a najkasnije do navršene 26. godine života. Zakon precizno definiše uslove ostvarenja prava na dečiji dodatak, roditeljski dodatak, kao i na druga socijalna davanja radi poboljšanja socio-ekonomskog položaja najugroženijih porodica sa decom.   </w:t>
      </w:r>
    </w:p>
    <w:p w:rsidR="00197F18" w:rsidRDefault="00197F18" w:rsidP="007629AE">
      <w:pPr>
        <w:pStyle w:val="NoSpacing"/>
        <w:spacing w:line="276" w:lineRule="auto"/>
        <w:jc w:val="both"/>
        <w:rPr>
          <w:sz w:val="24"/>
          <w:szCs w:val="24"/>
        </w:rPr>
      </w:pPr>
    </w:p>
    <w:p w:rsidR="00251D46" w:rsidRPr="00251D46" w:rsidRDefault="00197F18" w:rsidP="00251D46">
      <w:pPr>
        <w:pStyle w:val="NoSpacing"/>
        <w:spacing w:line="276" w:lineRule="auto"/>
        <w:jc w:val="both"/>
        <w:rPr>
          <w:rFonts w:cstheme="minorHAnsi"/>
          <w:b/>
          <w:sz w:val="24"/>
          <w:szCs w:val="24"/>
        </w:rPr>
      </w:pPr>
      <w:r w:rsidRPr="00251D46">
        <w:rPr>
          <w:rFonts w:cstheme="minorHAnsi"/>
          <w:b/>
          <w:sz w:val="24"/>
          <w:szCs w:val="24"/>
        </w:rPr>
        <w:t>6.7 Zakon o volontiranju ("Sl. glasnik RS", br. 36/2010-6)</w:t>
      </w:r>
      <w:r w:rsidR="00251D46" w:rsidRPr="00251D46">
        <w:rPr>
          <w:rFonts w:cstheme="minorHAnsi"/>
          <w:b/>
          <w:sz w:val="24"/>
          <w:szCs w:val="24"/>
        </w:rPr>
        <w:t xml:space="preserve"> </w:t>
      </w:r>
      <w:r w:rsidR="00251D46" w:rsidRPr="00251D46">
        <w:rPr>
          <w:sz w:val="24"/>
          <w:szCs w:val="24"/>
        </w:rPr>
        <w:t xml:space="preserve">u </w:t>
      </w:r>
      <w:r w:rsidR="00251D46" w:rsidRPr="00251D46">
        <w:rPr>
          <w:b/>
          <w:sz w:val="24"/>
          <w:szCs w:val="24"/>
          <w:u w:val="single"/>
        </w:rPr>
        <w:t>članu 3</w:t>
      </w:r>
      <w:r w:rsidR="00251D46" w:rsidRPr="00251D46">
        <w:rPr>
          <w:sz w:val="24"/>
          <w:szCs w:val="24"/>
        </w:rPr>
        <w:t xml:space="preserve"> definiše pojam volontiranje kao: </w:t>
      </w:r>
    </w:p>
    <w:p w:rsidR="00251D46" w:rsidRPr="00251D46" w:rsidRDefault="00251D46" w:rsidP="00251D46">
      <w:pPr>
        <w:spacing w:after="0"/>
        <w:jc w:val="both"/>
        <w:rPr>
          <w:sz w:val="24"/>
          <w:szCs w:val="24"/>
          <w:lang w:val="en-US"/>
        </w:rPr>
      </w:pPr>
      <w:r w:rsidRPr="00251D46">
        <w:rPr>
          <w:sz w:val="24"/>
          <w:szCs w:val="24"/>
          <w:lang w:val="en-US"/>
        </w:rPr>
        <w:t>1) vreme provedeno na stručnom osposobljavanju i usavršavanju ili na praktičnom radu bez zasnivanja radnog odnosa, u skladu sa zakonom;</w:t>
      </w:r>
    </w:p>
    <w:p w:rsidR="00251D46" w:rsidRPr="00251D46" w:rsidRDefault="00251D46" w:rsidP="00251D46">
      <w:pPr>
        <w:spacing w:after="0"/>
        <w:jc w:val="both"/>
        <w:rPr>
          <w:sz w:val="24"/>
          <w:szCs w:val="24"/>
          <w:lang w:val="en-US"/>
        </w:rPr>
      </w:pPr>
      <w:r w:rsidRPr="00251D46">
        <w:rPr>
          <w:sz w:val="24"/>
          <w:szCs w:val="24"/>
          <w:lang w:val="en-US"/>
        </w:rPr>
        <w:t>2) rad van radnog odnosa, u skladu sa zakonom;</w:t>
      </w:r>
    </w:p>
    <w:p w:rsidR="00251D46" w:rsidRPr="00251D46" w:rsidRDefault="00251D46" w:rsidP="00251D46">
      <w:pPr>
        <w:spacing w:after="0"/>
        <w:jc w:val="both"/>
        <w:rPr>
          <w:sz w:val="24"/>
          <w:szCs w:val="24"/>
          <w:lang w:val="en-US"/>
        </w:rPr>
      </w:pPr>
      <w:r w:rsidRPr="00251D46">
        <w:rPr>
          <w:sz w:val="24"/>
          <w:szCs w:val="24"/>
          <w:lang w:val="en-US"/>
        </w:rPr>
        <w:t>3) obavljanje usluga ili aktivnosti koje je jedno lice dužno da pruži drugom licu, u skladu sa zakonom i drugim propisom;</w:t>
      </w:r>
    </w:p>
    <w:p w:rsidR="00251D46" w:rsidRPr="00251D46" w:rsidRDefault="00251D46" w:rsidP="00251D46">
      <w:pPr>
        <w:spacing w:after="0"/>
        <w:jc w:val="both"/>
        <w:rPr>
          <w:sz w:val="24"/>
          <w:szCs w:val="24"/>
          <w:lang w:val="en-US"/>
        </w:rPr>
      </w:pPr>
      <w:r w:rsidRPr="00251D46">
        <w:rPr>
          <w:sz w:val="24"/>
          <w:szCs w:val="24"/>
          <w:lang w:val="en-US"/>
        </w:rPr>
        <w:t>4) izvršavanje sudskih, prekršajnih i drugih odluka nadležnih organa;</w:t>
      </w:r>
    </w:p>
    <w:p w:rsidR="00251D46" w:rsidRPr="00251D46" w:rsidRDefault="00251D46" w:rsidP="00251D46">
      <w:pPr>
        <w:spacing w:after="0"/>
        <w:jc w:val="both"/>
        <w:rPr>
          <w:sz w:val="24"/>
          <w:szCs w:val="24"/>
          <w:lang w:val="en-US"/>
        </w:rPr>
      </w:pPr>
      <w:r w:rsidRPr="00251D46">
        <w:rPr>
          <w:sz w:val="24"/>
          <w:szCs w:val="24"/>
          <w:lang w:val="en-US"/>
        </w:rPr>
        <w:t>5) obavljanje usluga ili aktivnosti koje su uobičajene u porodičnim, prijateljskim ili susedskim odnosima;</w:t>
      </w:r>
    </w:p>
    <w:p w:rsidR="00251D46" w:rsidRPr="00251D46" w:rsidRDefault="00251D46" w:rsidP="00251D46">
      <w:pPr>
        <w:spacing w:after="0"/>
        <w:jc w:val="both"/>
        <w:rPr>
          <w:sz w:val="24"/>
          <w:szCs w:val="24"/>
          <w:lang w:val="en-US"/>
        </w:rPr>
      </w:pPr>
      <w:r w:rsidRPr="00251D46">
        <w:rPr>
          <w:sz w:val="24"/>
          <w:szCs w:val="24"/>
          <w:lang w:val="en-US"/>
        </w:rPr>
        <w:t>6) obavljanje poslova Crvenog krsta Srbije koji su vezani za ostvarivanje ciljeva i zadataka u skladu sa zakonom i drugim propisom;</w:t>
      </w:r>
    </w:p>
    <w:p w:rsidR="00251D46" w:rsidRPr="00251D46" w:rsidRDefault="00251D46" w:rsidP="00251D46">
      <w:pPr>
        <w:spacing w:after="0"/>
        <w:jc w:val="both"/>
        <w:rPr>
          <w:sz w:val="24"/>
          <w:szCs w:val="24"/>
          <w:lang w:val="en-US"/>
        </w:rPr>
      </w:pPr>
      <w:r w:rsidRPr="00251D46">
        <w:rPr>
          <w:sz w:val="24"/>
          <w:szCs w:val="24"/>
          <w:lang w:val="en-US"/>
        </w:rPr>
        <w:t>7) obavljanje poslova i aktivnosti u političkim strankama, sindikatima i drugim udruženjima, koji su vezani za ostvarivanje ciljeva i zadataka tih organizacija, odnosno udruženja od strane njihovih članova, u skladu sa statutom;</w:t>
      </w:r>
    </w:p>
    <w:p w:rsidR="00251D46" w:rsidRPr="00251D46" w:rsidRDefault="00251D46" w:rsidP="00251D46">
      <w:pPr>
        <w:spacing w:after="0"/>
        <w:jc w:val="both"/>
        <w:rPr>
          <w:sz w:val="24"/>
          <w:szCs w:val="24"/>
          <w:lang w:val="en-US"/>
        </w:rPr>
      </w:pPr>
      <w:r w:rsidRPr="00251D46">
        <w:rPr>
          <w:sz w:val="24"/>
          <w:szCs w:val="24"/>
          <w:lang w:val="en-US"/>
        </w:rPr>
        <w:t>8) obavljanje </w:t>
      </w:r>
      <w:r w:rsidRPr="00251D46">
        <w:rPr>
          <w:i/>
          <w:iCs/>
          <w:sz w:val="24"/>
          <w:szCs w:val="24"/>
          <w:lang w:val="en-US"/>
        </w:rPr>
        <w:t>"ad hoc"</w:t>
      </w:r>
      <w:r w:rsidRPr="00251D46">
        <w:rPr>
          <w:sz w:val="24"/>
          <w:szCs w:val="24"/>
          <w:lang w:val="en-US"/>
        </w:rPr>
        <w:t> aktivnosti od opšteg interesa, za opšte dobro ili za dobro trećeg lica, koje ne traju duže od 10 časova nedeljno, najduže 30 dana bez prekida ili sa prekidima, u toku kalendarske godine.</w:t>
      </w:r>
    </w:p>
    <w:p w:rsidR="00251D46" w:rsidRPr="00251D46" w:rsidRDefault="00251D46" w:rsidP="00251D46">
      <w:pPr>
        <w:spacing w:after="0"/>
        <w:jc w:val="both"/>
        <w:rPr>
          <w:sz w:val="24"/>
          <w:szCs w:val="24"/>
          <w:lang w:val="en-US"/>
        </w:rPr>
      </w:pPr>
      <w:r w:rsidRPr="00251D46">
        <w:rPr>
          <w:sz w:val="24"/>
          <w:szCs w:val="24"/>
          <w:lang w:val="en-US"/>
        </w:rPr>
        <w:t xml:space="preserve">Prema odredbama </w:t>
      </w:r>
      <w:r w:rsidRPr="00251D46">
        <w:rPr>
          <w:b/>
          <w:sz w:val="24"/>
          <w:szCs w:val="24"/>
          <w:u w:val="single"/>
          <w:lang w:val="en-US"/>
        </w:rPr>
        <w:t>člana 4</w:t>
      </w:r>
      <w:r w:rsidRPr="00251D46">
        <w:rPr>
          <w:sz w:val="24"/>
          <w:szCs w:val="24"/>
          <w:lang w:val="en-US"/>
        </w:rPr>
        <w:t xml:space="preserve">, volonter može biti domaće ili strano fizičko lice, u skladu sa ovim zakonom. </w:t>
      </w:r>
    </w:p>
    <w:p w:rsidR="00251D46" w:rsidRPr="00251D46" w:rsidRDefault="00251D46" w:rsidP="00251D46">
      <w:pPr>
        <w:spacing w:after="0"/>
        <w:jc w:val="both"/>
        <w:rPr>
          <w:sz w:val="24"/>
          <w:szCs w:val="24"/>
          <w:lang w:val="en-US"/>
        </w:rPr>
      </w:pPr>
      <w:r w:rsidRPr="00251D46">
        <w:rPr>
          <w:sz w:val="24"/>
          <w:szCs w:val="24"/>
          <w:lang w:val="en-US"/>
        </w:rPr>
        <w:t>Organizator volontiranja može biti pravno lice čiji osnovni cilj, u skladu sa osnivačkim aktom, nije sticanje dobiti. Izuzetno, organizator volontiranja može biti privredno društvo i javno preduzeće, pod uslovima utvrđenim ovim zakonom.</w:t>
      </w:r>
    </w:p>
    <w:p w:rsidR="00251D46" w:rsidRPr="00251D46" w:rsidRDefault="00251D46" w:rsidP="00251D46">
      <w:pPr>
        <w:spacing w:after="0"/>
        <w:jc w:val="both"/>
        <w:rPr>
          <w:sz w:val="24"/>
          <w:szCs w:val="24"/>
          <w:lang w:val="en-US"/>
        </w:rPr>
      </w:pPr>
      <w:r w:rsidRPr="00251D46">
        <w:rPr>
          <w:sz w:val="24"/>
          <w:szCs w:val="24"/>
          <w:lang w:val="en-US"/>
        </w:rPr>
        <w:t>Državni organ, organ autonomne pokrajine, organ jedinice lokalne samouprave i organ mesne zajednice mogu biti organizatori volontiranja u skladu sa ovim zakonom, drugim propisima i potvrđenim međunarodnim ugovorima.</w:t>
      </w:r>
    </w:p>
    <w:p w:rsidR="00251D46" w:rsidRPr="00251D46" w:rsidRDefault="00251D46" w:rsidP="00251D46">
      <w:pPr>
        <w:spacing w:after="0"/>
        <w:jc w:val="both"/>
        <w:rPr>
          <w:sz w:val="24"/>
          <w:szCs w:val="24"/>
          <w:lang w:val="en-US"/>
        </w:rPr>
      </w:pPr>
      <w:r w:rsidRPr="00251D46">
        <w:rPr>
          <w:sz w:val="24"/>
          <w:szCs w:val="24"/>
          <w:lang w:val="en-US"/>
        </w:rPr>
        <w:t>Korisnik volontiranja može biti fizičko lice, pravno lice čiji osnovni cilj nije sticanje dobiti ili organizator volontiranja čiji osnovni cilj nije sticanje dobiti.</w:t>
      </w:r>
    </w:p>
    <w:p w:rsidR="00251D46" w:rsidRPr="00251D46" w:rsidRDefault="00251D46" w:rsidP="00251D46">
      <w:pPr>
        <w:spacing w:after="0"/>
        <w:jc w:val="both"/>
        <w:rPr>
          <w:sz w:val="24"/>
          <w:szCs w:val="24"/>
          <w:lang w:val="en-US"/>
        </w:rPr>
      </w:pPr>
    </w:p>
    <w:p w:rsidR="00251D46" w:rsidRPr="00251D46" w:rsidRDefault="00251D46" w:rsidP="00C265DF">
      <w:pPr>
        <w:spacing w:after="0"/>
        <w:jc w:val="both"/>
        <w:rPr>
          <w:b/>
          <w:bCs/>
          <w:sz w:val="24"/>
          <w:szCs w:val="24"/>
          <w:lang w:val="en-US"/>
        </w:rPr>
      </w:pPr>
      <w:r w:rsidRPr="00251D46">
        <w:rPr>
          <w:sz w:val="24"/>
          <w:szCs w:val="24"/>
          <w:lang w:val="en-US"/>
        </w:rPr>
        <w:t xml:space="preserve">Pored ostalih, Zakon propisuje u </w:t>
      </w:r>
      <w:r w:rsidRPr="00251D46">
        <w:rPr>
          <w:b/>
          <w:sz w:val="24"/>
          <w:szCs w:val="24"/>
          <w:u w:val="single"/>
          <w:lang w:val="en-US"/>
        </w:rPr>
        <w:t>članu 9</w:t>
      </w:r>
      <w:r w:rsidRPr="00251D46">
        <w:rPr>
          <w:sz w:val="24"/>
          <w:szCs w:val="24"/>
          <w:lang w:val="en-US"/>
        </w:rPr>
        <w:t xml:space="preserve"> Načelo zaštite omladine u procesu volontiranja koje se odnosi na maloletne volontere i lica između navršene 18. i 21. godine života na koje se pri obavljanju volontiranja primenjuju propisi koji se odnose na zaštitu ovih lica na radu.</w:t>
      </w:r>
      <w:r w:rsidR="00C265DF">
        <w:rPr>
          <w:sz w:val="24"/>
          <w:szCs w:val="24"/>
          <w:lang w:val="en-US"/>
        </w:rPr>
        <w:t xml:space="preserve"> </w:t>
      </w:r>
      <w:r w:rsidRPr="00251D46">
        <w:rPr>
          <w:sz w:val="24"/>
          <w:szCs w:val="24"/>
          <w:lang w:val="en-US"/>
        </w:rPr>
        <w:t xml:space="preserve">Dalje, prema odredbama Zakona u </w:t>
      </w:r>
      <w:r w:rsidRPr="00251D46">
        <w:rPr>
          <w:b/>
          <w:sz w:val="24"/>
          <w:szCs w:val="24"/>
          <w:u w:val="single"/>
          <w:lang w:val="en-US"/>
        </w:rPr>
        <w:t>članu 10</w:t>
      </w:r>
      <w:r w:rsidRPr="00251D46">
        <w:rPr>
          <w:sz w:val="24"/>
          <w:szCs w:val="24"/>
          <w:lang w:val="en-US"/>
        </w:rPr>
        <w:t>, volontiranje može da obavlja lice koje ima najmanje 15 godina života. Lice mlađe od 18 godina života može da volontira uz pismenu saglasnost roditelja ili staratelja. Lice mlađe od 15 godina života može biti uključeno u obavljanje vaspitno-obrazovnih volonterskih aktivnosti, u skladu sa propisima o obrazovanju i vaspitanju i ratifikovanim međunarodnim konvencijama. Dodatno, volonteri ne mogu raditi na poslovima koji su opasni za život i zdravlje ili se obavljaju u uslovima opasnim za život i zdravlje.</w:t>
      </w:r>
      <w:r w:rsidR="00C265DF">
        <w:rPr>
          <w:sz w:val="24"/>
          <w:szCs w:val="24"/>
          <w:lang w:val="en-US"/>
        </w:rPr>
        <w:t xml:space="preserve"> </w:t>
      </w:r>
      <w:r w:rsidRPr="00251D46">
        <w:rPr>
          <w:b/>
          <w:sz w:val="24"/>
          <w:szCs w:val="24"/>
          <w:u w:val="single"/>
          <w:lang w:val="en-US"/>
        </w:rPr>
        <w:t>Član 15</w:t>
      </w:r>
      <w:r w:rsidRPr="00251D46">
        <w:rPr>
          <w:sz w:val="24"/>
          <w:szCs w:val="24"/>
          <w:lang w:val="en-US"/>
        </w:rPr>
        <w:t xml:space="preserve"> Zakona propisuje obavezu potpisivanja ugovora o volontiranju između organizatora i volontera kada je reč, između ostalih, o maloletnom volonteru.</w:t>
      </w:r>
      <w:r w:rsidR="00C265DF">
        <w:rPr>
          <w:sz w:val="24"/>
          <w:szCs w:val="24"/>
          <w:lang w:val="en-US"/>
        </w:rPr>
        <w:t xml:space="preserve"> </w:t>
      </w:r>
      <w:r w:rsidRPr="00251D46">
        <w:rPr>
          <w:sz w:val="24"/>
          <w:szCs w:val="24"/>
          <w:lang w:val="en-US"/>
        </w:rPr>
        <w:t xml:space="preserve">Zakonom se u </w:t>
      </w:r>
      <w:r w:rsidRPr="00251D46">
        <w:rPr>
          <w:b/>
          <w:sz w:val="24"/>
          <w:szCs w:val="24"/>
          <w:u w:val="single"/>
          <w:lang w:val="en-US"/>
        </w:rPr>
        <w:t>članovima 22-24</w:t>
      </w:r>
      <w:r w:rsidRPr="00251D46">
        <w:rPr>
          <w:sz w:val="24"/>
          <w:szCs w:val="24"/>
          <w:lang w:val="en-US"/>
        </w:rPr>
        <w:t xml:space="preserve"> definišu obaveze volontera, dok se </w:t>
      </w:r>
      <w:r w:rsidRPr="00251D46">
        <w:rPr>
          <w:b/>
          <w:sz w:val="24"/>
          <w:szCs w:val="24"/>
          <w:u w:val="single"/>
          <w:lang w:val="en-US"/>
        </w:rPr>
        <w:t>članovima 25-30</w:t>
      </w:r>
      <w:r w:rsidRPr="00251D46">
        <w:rPr>
          <w:sz w:val="24"/>
          <w:szCs w:val="24"/>
          <w:lang w:val="en-US"/>
        </w:rPr>
        <w:t xml:space="preserve"> definišu obaveze organizatora volontiranja. </w:t>
      </w:r>
    </w:p>
    <w:p w:rsidR="00655C68" w:rsidRPr="00655C68" w:rsidRDefault="00655C68" w:rsidP="007629AE">
      <w:pPr>
        <w:pStyle w:val="NoSpacing"/>
        <w:spacing w:line="276" w:lineRule="auto"/>
        <w:rPr>
          <w:b/>
          <w:bCs/>
          <w:sz w:val="24"/>
          <w:szCs w:val="24"/>
        </w:rPr>
      </w:pPr>
    </w:p>
    <w:p w:rsidR="00655C68" w:rsidRPr="00655C68" w:rsidRDefault="00655C68" w:rsidP="007629AE">
      <w:pPr>
        <w:pStyle w:val="NoSpacing"/>
        <w:spacing w:line="276" w:lineRule="auto"/>
        <w:jc w:val="both"/>
        <w:rPr>
          <w:b/>
          <w:sz w:val="24"/>
          <w:szCs w:val="24"/>
          <w:lang w:val="en-GB"/>
        </w:rPr>
      </w:pPr>
      <w:r w:rsidRPr="00655C68">
        <w:rPr>
          <w:b/>
          <w:sz w:val="24"/>
          <w:szCs w:val="24"/>
          <w:lang w:val="en-GB"/>
        </w:rPr>
        <w:t xml:space="preserve">7. ZDRAVSTVENA ZAŠTITA I ZAŠTITA POTROŠAČA </w:t>
      </w:r>
    </w:p>
    <w:p w:rsidR="00CA4E01" w:rsidRDefault="00CA4E01" w:rsidP="007629AE">
      <w:pPr>
        <w:pStyle w:val="NoSpacing"/>
        <w:spacing w:line="276" w:lineRule="auto"/>
        <w:rPr>
          <w:b/>
          <w:sz w:val="24"/>
          <w:szCs w:val="24"/>
        </w:rPr>
      </w:pPr>
    </w:p>
    <w:p w:rsidR="00655C68" w:rsidRPr="00655C68" w:rsidRDefault="00655C68" w:rsidP="007629AE">
      <w:pPr>
        <w:pStyle w:val="NoSpacing"/>
        <w:spacing w:line="276" w:lineRule="auto"/>
        <w:jc w:val="both"/>
        <w:rPr>
          <w:sz w:val="24"/>
          <w:szCs w:val="24"/>
        </w:rPr>
      </w:pPr>
      <w:r w:rsidRPr="00655C68">
        <w:rPr>
          <w:b/>
          <w:sz w:val="24"/>
          <w:szCs w:val="24"/>
        </w:rPr>
        <w:t>7.1. Zakon o zdravstvenoj zaštiti ("Sl. glasnik RS", br. 25/2019)</w:t>
      </w:r>
      <w:r w:rsidRPr="00655C68">
        <w:rPr>
          <w:b/>
          <w:sz w:val="24"/>
          <w:szCs w:val="24"/>
          <w:vertAlign w:val="superscript"/>
        </w:rPr>
        <w:footnoteReference w:id="50"/>
      </w:r>
      <w:r w:rsidRPr="00655C68">
        <w:rPr>
          <w:b/>
          <w:sz w:val="24"/>
          <w:szCs w:val="24"/>
        </w:rPr>
        <w:t xml:space="preserve"> </w:t>
      </w:r>
      <w:r w:rsidRPr="00655C68">
        <w:rPr>
          <w:b/>
          <w:sz w:val="24"/>
          <w:szCs w:val="24"/>
          <w:u w:val="single"/>
        </w:rPr>
        <w:t>članom 11</w:t>
      </w:r>
      <w:r w:rsidRPr="00655C68">
        <w:rPr>
          <w:b/>
          <w:sz w:val="24"/>
          <w:szCs w:val="24"/>
        </w:rPr>
        <w:t xml:space="preserve"> </w:t>
      </w:r>
      <w:r w:rsidRPr="00655C68">
        <w:rPr>
          <w:sz w:val="24"/>
          <w:szCs w:val="24"/>
        </w:rPr>
        <w:t>definiše način sprovođenja društvene brige za zdravlje koja se ostvaruje obezbeđivanjem zdravstvene zaštite grupacijama stanovništva koje su izložene povećanom riziku obolevanja, zdravstvene zaštite lica u vezi sa sprečavanjem, suzbijanjem, ranim otkrivanjem i lečenjem bolesti i stanja od većeg javnozdravstvenog značaja, kao i zdravstvene zaštite socijalno ugroženog stanovništva, pod jednakim uslovima na teritoriji Republike Srbije. U okviru ovih kategorija, obuhvaćeni su između ostalih i:</w:t>
      </w:r>
    </w:p>
    <w:p w:rsidR="00655C68" w:rsidRPr="00655C68" w:rsidRDefault="00655C68" w:rsidP="007629AE">
      <w:pPr>
        <w:pStyle w:val="NoSpacing"/>
        <w:spacing w:line="276" w:lineRule="auto"/>
        <w:rPr>
          <w:sz w:val="24"/>
          <w:szCs w:val="24"/>
        </w:rPr>
      </w:pPr>
      <w:r w:rsidRPr="00655C68">
        <w:rPr>
          <w:sz w:val="24"/>
          <w:szCs w:val="24"/>
        </w:rPr>
        <w:t>1) deca do navršenih 18 godina života, učenici i studenti do kraja propisanog školovanja, a najkasnije do navršenih 26 godina života, u skladu sa zakonom;</w:t>
      </w:r>
    </w:p>
    <w:p w:rsidR="00655C68" w:rsidRPr="00655C68" w:rsidRDefault="00655C68" w:rsidP="007629AE">
      <w:pPr>
        <w:pStyle w:val="NoSpacing"/>
        <w:spacing w:line="276" w:lineRule="auto"/>
        <w:rPr>
          <w:sz w:val="24"/>
          <w:szCs w:val="24"/>
        </w:rPr>
      </w:pPr>
      <w:r w:rsidRPr="00655C68">
        <w:rPr>
          <w:sz w:val="24"/>
          <w:szCs w:val="24"/>
        </w:rPr>
        <w:t>2) mlada nezaposlena lica koja se ne nalaze na školovanju, a najviše do navršenih 26 godina života;</w:t>
      </w:r>
    </w:p>
    <w:p w:rsidR="00655C68" w:rsidRPr="00655C68" w:rsidRDefault="00655C68" w:rsidP="007629AE">
      <w:pPr>
        <w:pStyle w:val="NoSpacing"/>
        <w:spacing w:line="276" w:lineRule="auto"/>
        <w:rPr>
          <w:sz w:val="24"/>
          <w:szCs w:val="24"/>
        </w:rPr>
      </w:pPr>
      <w:r w:rsidRPr="00655C68">
        <w:rPr>
          <w:sz w:val="24"/>
          <w:szCs w:val="24"/>
        </w:rPr>
        <w:t>3) lica u vezi sa planiranjem porodice, kao i u toku trudnoće, porođaja i materins</w:t>
      </w:r>
      <w:r w:rsidR="00B036F8">
        <w:rPr>
          <w:sz w:val="24"/>
          <w:szCs w:val="24"/>
        </w:rPr>
        <w:t>tva do 12 meseci nakon porođaja.</w:t>
      </w:r>
    </w:p>
    <w:p w:rsidR="008C51DC" w:rsidRDefault="008C51DC" w:rsidP="007629AE">
      <w:pPr>
        <w:pStyle w:val="NoSpacing"/>
        <w:spacing w:line="276" w:lineRule="auto"/>
        <w:rPr>
          <w:sz w:val="24"/>
          <w:szCs w:val="24"/>
        </w:rPr>
      </w:pPr>
    </w:p>
    <w:p w:rsidR="00655C68" w:rsidRDefault="00655C68" w:rsidP="007629AE">
      <w:pPr>
        <w:pStyle w:val="NoSpacing"/>
        <w:spacing w:line="276" w:lineRule="auto"/>
        <w:jc w:val="both"/>
        <w:rPr>
          <w:sz w:val="24"/>
          <w:szCs w:val="24"/>
        </w:rPr>
      </w:pPr>
      <w:r w:rsidRPr="00655C68">
        <w:rPr>
          <w:sz w:val="24"/>
          <w:szCs w:val="24"/>
        </w:rPr>
        <w:t>Načelo poštovanja ljudskih prava i vrednosti i prava deteta u zdravstvenoj zaštiti propisano članom 20 odnosi se na decu do 18 godine života koja pored trudnica, porodilja i samohranih roditelja sa decom do sedme godine života i starih imaju pravo na najviši mogući standard zdravlja i zdravstvene zaštite.</w:t>
      </w:r>
      <w:r w:rsidR="008C51DC">
        <w:rPr>
          <w:sz w:val="24"/>
          <w:szCs w:val="24"/>
        </w:rPr>
        <w:t xml:space="preserve"> </w:t>
      </w:r>
      <w:r w:rsidRPr="00655C68">
        <w:rPr>
          <w:sz w:val="24"/>
          <w:szCs w:val="24"/>
        </w:rPr>
        <w:t>U pogledu zdravstvene zaštite omladine značajne su Uredba o nacionalnom program</w:t>
      </w:r>
      <w:r w:rsidR="007B796C">
        <w:rPr>
          <w:sz w:val="24"/>
          <w:szCs w:val="24"/>
        </w:rPr>
        <w:t>u</w:t>
      </w:r>
      <w:r w:rsidRPr="00655C68">
        <w:rPr>
          <w:sz w:val="24"/>
          <w:szCs w:val="24"/>
        </w:rPr>
        <w:t xml:space="preserve"> zaštite žena, dece </w:t>
      </w:r>
      <w:r w:rsidR="007B796C">
        <w:rPr>
          <w:sz w:val="24"/>
          <w:szCs w:val="24"/>
        </w:rPr>
        <w:t>i</w:t>
      </w:r>
      <w:r w:rsidRPr="00655C68">
        <w:rPr>
          <w:sz w:val="24"/>
          <w:szCs w:val="24"/>
        </w:rPr>
        <w:t xml:space="preserve"> omladine (adolescenti, deca od 10 do 18 godina starosti) </w:t>
      </w:r>
      <w:bookmarkStart w:id="21" w:name="_Hlk78617302"/>
      <w:r w:rsidRPr="00655C68">
        <w:rPr>
          <w:sz w:val="24"/>
          <w:szCs w:val="24"/>
        </w:rPr>
        <w:t xml:space="preserve">- </w:t>
      </w:r>
      <w:r w:rsidRPr="00655C68">
        <w:rPr>
          <w:sz w:val="24"/>
          <w:szCs w:val="24"/>
          <w:lang w:val="en-GB"/>
        </w:rPr>
        <w:t xml:space="preserve">Sl. glasnik RS, br. </w:t>
      </w:r>
      <w:bookmarkEnd w:id="21"/>
      <w:r w:rsidRPr="00655C68">
        <w:rPr>
          <w:sz w:val="24"/>
          <w:szCs w:val="24"/>
          <w:lang w:val="en-GB"/>
        </w:rPr>
        <w:t>28/2009</w:t>
      </w:r>
      <w:r w:rsidRPr="00655C68">
        <w:rPr>
          <w:sz w:val="24"/>
          <w:szCs w:val="24"/>
        </w:rPr>
        <w:t xml:space="preserve">, kao i Uredba o nacionalnom program preventivne stomatološke zaštite - </w:t>
      </w:r>
      <w:r w:rsidRPr="00655C68">
        <w:rPr>
          <w:sz w:val="24"/>
          <w:szCs w:val="24"/>
          <w:lang w:val="en-GB"/>
        </w:rPr>
        <w:t xml:space="preserve">Sl. glasnik RS, br. </w:t>
      </w:r>
      <w:r w:rsidRPr="00655C68">
        <w:rPr>
          <w:sz w:val="24"/>
          <w:szCs w:val="24"/>
        </w:rPr>
        <w:t xml:space="preserve">22-2009-3. </w:t>
      </w:r>
    </w:p>
    <w:p w:rsidR="008C51DC" w:rsidRPr="00655C68" w:rsidRDefault="008C51DC" w:rsidP="007629AE">
      <w:pPr>
        <w:pStyle w:val="NoSpacing"/>
        <w:spacing w:line="276" w:lineRule="auto"/>
        <w:rPr>
          <w:sz w:val="24"/>
          <w:szCs w:val="24"/>
        </w:rPr>
      </w:pPr>
    </w:p>
    <w:p w:rsidR="00655C68" w:rsidRDefault="00655C68" w:rsidP="007629AE">
      <w:pPr>
        <w:pStyle w:val="NoSpacing"/>
        <w:spacing w:line="276" w:lineRule="auto"/>
        <w:jc w:val="both"/>
        <w:rPr>
          <w:sz w:val="24"/>
          <w:szCs w:val="24"/>
        </w:rPr>
      </w:pPr>
      <w:r w:rsidRPr="00655C68">
        <w:rPr>
          <w:b/>
          <w:sz w:val="24"/>
          <w:szCs w:val="24"/>
        </w:rPr>
        <w:t>7.</w:t>
      </w:r>
      <w:r w:rsidR="00C31E28">
        <w:rPr>
          <w:b/>
          <w:sz w:val="24"/>
          <w:szCs w:val="24"/>
        </w:rPr>
        <w:t>2</w:t>
      </w:r>
      <w:r w:rsidRPr="00655C68">
        <w:rPr>
          <w:b/>
          <w:sz w:val="24"/>
          <w:szCs w:val="24"/>
        </w:rPr>
        <w:t>. Zakonom o zaštiti potrošača ("Sl. glasnik RS", br. 62/2014, 6/2016 - dr. zakon i 44/2018 - dr. zakon)</w:t>
      </w:r>
      <w:r w:rsidRPr="00655C68">
        <w:rPr>
          <w:b/>
          <w:sz w:val="24"/>
          <w:szCs w:val="24"/>
          <w:vertAlign w:val="superscript"/>
        </w:rPr>
        <w:footnoteReference w:id="51"/>
      </w:r>
      <w:r w:rsidR="008C51DC">
        <w:rPr>
          <w:b/>
          <w:sz w:val="24"/>
          <w:szCs w:val="24"/>
        </w:rPr>
        <w:t xml:space="preserve"> </w:t>
      </w:r>
      <w:r w:rsidRPr="00655C68">
        <w:rPr>
          <w:sz w:val="24"/>
          <w:szCs w:val="24"/>
        </w:rPr>
        <w:t>posebno su zaštićeni maloletnici (</w:t>
      </w:r>
      <w:r w:rsidRPr="00655C68">
        <w:rPr>
          <w:b/>
          <w:sz w:val="24"/>
          <w:szCs w:val="24"/>
          <w:u w:val="single"/>
        </w:rPr>
        <w:t>član 24</w:t>
      </w:r>
      <w:r w:rsidRPr="00655C68">
        <w:rPr>
          <w:sz w:val="24"/>
          <w:szCs w:val="24"/>
        </w:rPr>
        <w:t>) koji zabranjuje prodaju, usluživanje i poklanjanje alkoholnih pića, uključujući pivo, odnosno duvanskih proizvoda i pirotehničkih sredstava, licima mlađim od 18 godina života. U slučaju sumnje da je potrošač lice mlađe od 18 godina, trgovac nije dužan da proda ili usluži alkoholno piće, pivo, odnosno duvanski proizvod ili pirotehnička sredstva dok potrošač ne omogući trgovcu uvid u važeću ličnu kartu, pasoš ili vozačku dozvolu.</w:t>
      </w:r>
      <w:r w:rsidR="008C51DC">
        <w:rPr>
          <w:sz w:val="24"/>
          <w:szCs w:val="24"/>
        </w:rPr>
        <w:t xml:space="preserve"> </w:t>
      </w:r>
      <w:r w:rsidRPr="00655C68">
        <w:rPr>
          <w:sz w:val="24"/>
          <w:szCs w:val="24"/>
        </w:rPr>
        <w:t xml:space="preserve">Posebna prava učenika odnosno studenta koji borave na školovanju u inostranstvu definisana su </w:t>
      </w:r>
      <w:r w:rsidRPr="00655C68">
        <w:rPr>
          <w:b/>
          <w:sz w:val="24"/>
          <w:szCs w:val="24"/>
          <w:u w:val="single"/>
        </w:rPr>
        <w:t>članom 101</w:t>
      </w:r>
      <w:r w:rsidRPr="00655C68">
        <w:rPr>
          <w:b/>
          <w:sz w:val="24"/>
          <w:szCs w:val="24"/>
        </w:rPr>
        <w:t xml:space="preserve"> </w:t>
      </w:r>
      <w:r w:rsidRPr="00655C68">
        <w:rPr>
          <w:sz w:val="24"/>
          <w:szCs w:val="24"/>
        </w:rPr>
        <w:t>Zakona prema kome ako organizator organizuje boravak učenika ili studenta na školovanju, odnosno studijama u inostranstvu, dužan je da obezbedi smeštaj i staranje za učenika odnosno studenta u odgovarajućoj porodici ili drugom odgovarajućem smeštaju, u saradnji sa učenikom, njegovim roditeljem ili starateljem, odnosno studentom i u skladu sa odgovarajućim standardima.</w:t>
      </w:r>
      <w:r w:rsidR="008C51DC">
        <w:rPr>
          <w:sz w:val="24"/>
          <w:szCs w:val="24"/>
        </w:rPr>
        <w:t xml:space="preserve"> </w:t>
      </w:r>
      <w:r w:rsidRPr="00655C68">
        <w:rPr>
          <w:sz w:val="24"/>
          <w:szCs w:val="24"/>
        </w:rPr>
        <w:t>Organizator je dužan da obezbedi učeniku odnosno studentu mogućnost redovnog pohađanja nastave ili obuke u toku boravka u inostranstvu.</w:t>
      </w:r>
      <w:r w:rsidR="008C51DC">
        <w:rPr>
          <w:sz w:val="24"/>
          <w:szCs w:val="24"/>
        </w:rPr>
        <w:t xml:space="preserve"> </w:t>
      </w:r>
      <w:r w:rsidRPr="00655C68">
        <w:rPr>
          <w:sz w:val="24"/>
          <w:szCs w:val="24"/>
        </w:rPr>
        <w:t>Organizator, odnosno posrednik je dužan da najkasnije u roku od 14 dana pre otpočinjanja putovanja obavesti potrošača o imenu, adresi i telefonskom broju porodice domaćina i imenu, adresi i telefonskom broju odgovornog lica kome učenik odnosno student može da se obrati za pomoć u mestu boravka u inostranstvu.</w:t>
      </w:r>
      <w:r w:rsidR="008C51DC">
        <w:rPr>
          <w:sz w:val="24"/>
          <w:szCs w:val="24"/>
        </w:rPr>
        <w:t xml:space="preserve"> </w:t>
      </w:r>
      <w:r w:rsidRPr="00655C68">
        <w:rPr>
          <w:sz w:val="24"/>
          <w:szCs w:val="24"/>
        </w:rPr>
        <w:t>Organizator, odnosno posrednik je dužan da učeniku, odnosno studentu, pruži neophodne informacije o kulturi, običajima i načinu života u zemlji domaćina.</w:t>
      </w:r>
      <w:r w:rsidR="008C51DC">
        <w:rPr>
          <w:sz w:val="24"/>
          <w:szCs w:val="24"/>
        </w:rPr>
        <w:t xml:space="preserve"> </w:t>
      </w:r>
      <w:r w:rsidRPr="00655C68">
        <w:rPr>
          <w:sz w:val="24"/>
          <w:szCs w:val="24"/>
        </w:rPr>
        <w:t>Ako organizator odnosno posrednik ne ispuni obaveze iz st. 3. i 4. ovog člana, potrošač ima pravo da pre otpočinjanja putovanja bez naknade raskine ugovor. Teret dokazivanja ispunjenja obaveza iz st. 3. i 4. ovog člana je na organizatoru odnosno posredniku. Potrošač ima pravo da raskine ugovor u bilo koje vreme pre polaska. U slučaju da potrošač raskine ugovor posle otpočinjanja putovanja, organizator je dužan da organizuje povratak učenika odnosno studenta u mesto polaska.</w:t>
      </w:r>
      <w:r w:rsidR="008C51DC">
        <w:rPr>
          <w:sz w:val="24"/>
          <w:szCs w:val="24"/>
        </w:rPr>
        <w:t xml:space="preserve"> </w:t>
      </w:r>
      <w:r w:rsidRPr="00655C68">
        <w:rPr>
          <w:sz w:val="24"/>
          <w:szCs w:val="24"/>
        </w:rPr>
        <w:t>U slučaju da potrošač raskine ugovor posle otpočinjanja putovanja iz razloga za koje organizator odnosno posrednik ne odgovara, organizator ima pravo na naknadu troškova povratka učenika odnosno studenta.</w:t>
      </w:r>
    </w:p>
    <w:p w:rsidR="00655C68" w:rsidRPr="00655C68" w:rsidRDefault="00655C68" w:rsidP="007629AE">
      <w:pPr>
        <w:pStyle w:val="NoSpacing"/>
        <w:spacing w:line="276" w:lineRule="auto"/>
        <w:jc w:val="both"/>
        <w:rPr>
          <w:b/>
          <w:sz w:val="24"/>
          <w:szCs w:val="24"/>
        </w:rPr>
      </w:pPr>
    </w:p>
    <w:p w:rsidR="00655C68" w:rsidRPr="00655C68" w:rsidRDefault="00C31E28" w:rsidP="007629AE">
      <w:pPr>
        <w:pStyle w:val="NoSpacing"/>
        <w:spacing w:line="276" w:lineRule="auto"/>
        <w:jc w:val="both"/>
        <w:rPr>
          <w:sz w:val="24"/>
          <w:szCs w:val="24"/>
          <w:lang w:val="sr-Latn-RS"/>
        </w:rPr>
      </w:pPr>
      <w:r>
        <w:rPr>
          <w:b/>
          <w:sz w:val="24"/>
          <w:szCs w:val="24"/>
        </w:rPr>
        <w:t>7.3</w:t>
      </w:r>
      <w:r w:rsidR="00655C68" w:rsidRPr="00655C68">
        <w:rPr>
          <w:b/>
          <w:sz w:val="24"/>
          <w:szCs w:val="24"/>
        </w:rPr>
        <w:t>. Zakon o duvanu ("Sl. glasnik RS", br. 101/2005, 90/2007, 95/2010, 36/2011, 6/2012 - usklađeni izn., 69/2012 - usklađeni izn., 93/2012, 8/2013 - usklađeni izn., 64/2013 - usklađeni izn.,108/2013, 4/2014 - usklađeni izn., 79/2014 - usklađeni izn., 5/2015 - usklađeni izn., 67/2015 - usklađeni izn., 5/2016 - usklađeni izn., 65/2016 - usklađeni izn., 8/2017 - usklađeni izn., 76/2017 - usklađeni izn., 18/2018 - usklađeni izn., 62/2018 - usklađeni izn., 95/2018, 4/2019 - usklađeni izn., 91/2019, 91/2020 - usklađeni izn. i 11/2021 - usklađeni izn.)</w:t>
      </w:r>
      <w:r w:rsidR="00655C68" w:rsidRPr="00655C68">
        <w:rPr>
          <w:b/>
          <w:sz w:val="24"/>
          <w:szCs w:val="24"/>
          <w:vertAlign w:val="superscript"/>
        </w:rPr>
        <w:footnoteReference w:id="52"/>
      </w:r>
      <w:r w:rsidR="00655C68" w:rsidRPr="00655C68">
        <w:rPr>
          <w:b/>
          <w:sz w:val="24"/>
          <w:szCs w:val="24"/>
        </w:rPr>
        <w:t xml:space="preserve"> </w:t>
      </w:r>
      <w:r w:rsidR="00655C68" w:rsidRPr="00655C68">
        <w:rPr>
          <w:sz w:val="24"/>
          <w:szCs w:val="24"/>
        </w:rPr>
        <w:t xml:space="preserve">definiše </w:t>
      </w:r>
      <w:r w:rsidR="00655C68" w:rsidRPr="00655C68">
        <w:rPr>
          <w:sz w:val="24"/>
          <w:szCs w:val="24"/>
          <w:lang w:val="sr-Latn-RS"/>
        </w:rPr>
        <w:t xml:space="preserve">zabranu prodaje duvanskih proizvoda u </w:t>
      </w:r>
      <w:r w:rsidR="00655C68" w:rsidRPr="00655C68">
        <w:rPr>
          <w:b/>
          <w:sz w:val="24"/>
          <w:szCs w:val="24"/>
          <w:lang w:val="sr-Latn-RS"/>
        </w:rPr>
        <w:t>članu 71</w:t>
      </w:r>
      <w:r w:rsidR="00655C68" w:rsidRPr="00655C68">
        <w:rPr>
          <w:sz w:val="24"/>
          <w:szCs w:val="24"/>
          <w:lang w:val="sr-Latn-RS"/>
        </w:rPr>
        <w:t xml:space="preserve"> uključujući: </w:t>
      </w:r>
    </w:p>
    <w:p w:rsidR="00655C68" w:rsidRPr="00655C68" w:rsidRDefault="00655C68" w:rsidP="007629AE">
      <w:pPr>
        <w:pStyle w:val="NoSpacing"/>
        <w:spacing w:line="276" w:lineRule="auto"/>
        <w:rPr>
          <w:sz w:val="24"/>
          <w:szCs w:val="24"/>
          <w:lang w:val="sr-Latn-RS"/>
        </w:rPr>
      </w:pPr>
      <w:r w:rsidRPr="00655C68">
        <w:rPr>
          <w:sz w:val="24"/>
          <w:szCs w:val="24"/>
          <w:lang w:val="sr-Latn-RS"/>
        </w:rPr>
        <w:t>1) prodaju duvanskih proizvoda maloletnim licima;</w:t>
      </w:r>
    </w:p>
    <w:p w:rsidR="00655C68" w:rsidRPr="00655C68" w:rsidRDefault="00655C68" w:rsidP="007629AE">
      <w:pPr>
        <w:pStyle w:val="NoSpacing"/>
        <w:spacing w:line="276" w:lineRule="auto"/>
        <w:rPr>
          <w:sz w:val="24"/>
          <w:szCs w:val="24"/>
          <w:lang w:val="sr-Latn-RS"/>
        </w:rPr>
      </w:pPr>
      <w:r w:rsidRPr="00655C68">
        <w:rPr>
          <w:sz w:val="24"/>
          <w:szCs w:val="24"/>
          <w:lang w:val="sr-Latn-RS"/>
        </w:rPr>
        <w:t>2) proizvodnja i prodaja slatkiša, grickalica, odnosno igračaka u obliku duvanskih proizvoda</w:t>
      </w:r>
    </w:p>
    <w:p w:rsidR="00655C68" w:rsidRPr="00655C68" w:rsidRDefault="00655C68" w:rsidP="007629AE">
      <w:pPr>
        <w:pStyle w:val="NoSpacing"/>
        <w:spacing w:line="276" w:lineRule="auto"/>
        <w:rPr>
          <w:sz w:val="24"/>
          <w:szCs w:val="24"/>
        </w:rPr>
      </w:pPr>
      <w:r w:rsidRPr="00655C68">
        <w:rPr>
          <w:sz w:val="24"/>
          <w:szCs w:val="24"/>
        </w:rPr>
        <w:t xml:space="preserve">Za nepoštovanje odredbe kazna iznosi od 100.000 dinara do 2.000.000 dinara (kazniće se za prekršaj pravno lice) prema članu 90. </w:t>
      </w:r>
    </w:p>
    <w:p w:rsidR="00655C68" w:rsidRPr="00655C68" w:rsidRDefault="00655C68" w:rsidP="007629AE">
      <w:pPr>
        <w:pStyle w:val="NoSpacing"/>
        <w:spacing w:line="276" w:lineRule="auto"/>
        <w:rPr>
          <w:b/>
          <w:sz w:val="24"/>
          <w:szCs w:val="24"/>
        </w:rPr>
      </w:pPr>
    </w:p>
    <w:p w:rsidR="00655C68" w:rsidRPr="00655C68" w:rsidRDefault="00C31E28" w:rsidP="007629AE">
      <w:pPr>
        <w:pStyle w:val="NoSpacing"/>
        <w:spacing w:line="276" w:lineRule="auto"/>
        <w:jc w:val="both"/>
        <w:rPr>
          <w:sz w:val="24"/>
          <w:szCs w:val="24"/>
        </w:rPr>
      </w:pPr>
      <w:r>
        <w:rPr>
          <w:b/>
          <w:sz w:val="24"/>
          <w:szCs w:val="24"/>
        </w:rPr>
        <w:t>7.4</w:t>
      </w:r>
      <w:r w:rsidR="00655C68" w:rsidRPr="00655C68">
        <w:rPr>
          <w:b/>
          <w:sz w:val="24"/>
          <w:szCs w:val="24"/>
        </w:rPr>
        <w:t>. Zakon o oglašavanju (“Sl. glasnik RS", br. 6/2016 i 52/2019 - dr. zakon)</w:t>
      </w:r>
      <w:r w:rsidR="00655C68" w:rsidRPr="00655C68">
        <w:rPr>
          <w:b/>
          <w:sz w:val="24"/>
          <w:szCs w:val="24"/>
          <w:vertAlign w:val="superscript"/>
        </w:rPr>
        <w:footnoteReference w:id="53"/>
      </w:r>
      <w:r w:rsidR="00655C68" w:rsidRPr="00655C68">
        <w:rPr>
          <w:b/>
          <w:sz w:val="24"/>
          <w:szCs w:val="24"/>
        </w:rPr>
        <w:t xml:space="preserve"> </w:t>
      </w:r>
      <w:r w:rsidR="00655C68" w:rsidRPr="00655C68">
        <w:rPr>
          <w:sz w:val="24"/>
          <w:szCs w:val="24"/>
        </w:rPr>
        <w:t xml:space="preserve">kao jednu od zabrana podsticanja ugrožavanja zdravlja i bezbednosti u okviru </w:t>
      </w:r>
      <w:r w:rsidR="00655C68" w:rsidRPr="00655C68">
        <w:rPr>
          <w:b/>
          <w:sz w:val="24"/>
          <w:szCs w:val="24"/>
        </w:rPr>
        <w:t>člana 10</w:t>
      </w:r>
      <w:r w:rsidR="00655C68" w:rsidRPr="00655C68">
        <w:rPr>
          <w:sz w:val="24"/>
          <w:szCs w:val="24"/>
        </w:rPr>
        <w:t xml:space="preserve"> stav 4 prikazivanje maloletnika u vezi sa seksualnošću, kao i muškaraca i žena kao dečaka ili devojčica sa seksualnim odlikama odraslih. Dalje, Zakon prema </w:t>
      </w:r>
      <w:r w:rsidR="00655C68" w:rsidRPr="00655C68">
        <w:rPr>
          <w:b/>
          <w:sz w:val="24"/>
          <w:szCs w:val="24"/>
        </w:rPr>
        <w:t>članu 15</w:t>
      </w:r>
      <w:r w:rsidR="00655C68" w:rsidRPr="00655C68">
        <w:rPr>
          <w:sz w:val="24"/>
          <w:szCs w:val="24"/>
        </w:rPr>
        <w:t xml:space="preserve"> propisuje da ako oglasna poruka sadrži lično dobro na osnovu kojeg se može utvrditi ili prepoznati identitet lica, oglasna poruka se ne može objaviti bez prethodnog pristanka lica na koje se lično dobro odnosi. Pod ličnim dobrom smatra se lični podatak, lični zapis, zapis lika (fotografski, crtani, grafički, filmski, video i digitalni zapis), zvučni zapis glasa i izgovorene reči određenog fizičkog lica. Pristanak kod dece bez roditeljskog staranja daje staratelj (</w:t>
      </w:r>
      <w:r w:rsidR="00655C68" w:rsidRPr="00655C68">
        <w:rPr>
          <w:i/>
          <w:sz w:val="24"/>
          <w:szCs w:val="24"/>
        </w:rPr>
        <w:t>Zakon ne definiše pristanak roditelja kod maloletne dece</w:t>
      </w:r>
      <w:r w:rsidR="00655C68" w:rsidRPr="00655C68">
        <w:rPr>
          <w:sz w:val="24"/>
          <w:szCs w:val="24"/>
        </w:rPr>
        <w:t xml:space="preserve">). Zakon propisuje posebna pravila i ograničenja u vezi sa zaštitom dece i maloletnika od neprikladno oglašavanja u </w:t>
      </w:r>
      <w:r w:rsidR="00655C68" w:rsidRPr="00655C68">
        <w:rPr>
          <w:b/>
          <w:sz w:val="24"/>
          <w:szCs w:val="24"/>
          <w:u w:val="single"/>
        </w:rPr>
        <w:t>članu 21</w:t>
      </w:r>
      <w:r w:rsidR="00655C68" w:rsidRPr="00655C68">
        <w:rPr>
          <w:sz w:val="24"/>
          <w:szCs w:val="24"/>
        </w:rPr>
        <w:t xml:space="preserve"> prema kome oglasna poruka ne sme da:</w:t>
      </w:r>
    </w:p>
    <w:p w:rsidR="00655C68" w:rsidRPr="00655C68" w:rsidRDefault="00655C68" w:rsidP="007629AE">
      <w:pPr>
        <w:pStyle w:val="NoSpacing"/>
        <w:spacing w:line="276" w:lineRule="auto"/>
        <w:rPr>
          <w:sz w:val="24"/>
          <w:szCs w:val="24"/>
        </w:rPr>
      </w:pPr>
      <w:r w:rsidRPr="00655C68">
        <w:rPr>
          <w:sz w:val="24"/>
          <w:szCs w:val="24"/>
        </w:rPr>
        <w:t>1) sadrži prikaz deteta ili maloletnika u opasnoj situaciji;</w:t>
      </w:r>
    </w:p>
    <w:p w:rsidR="00655C68" w:rsidRPr="00655C68" w:rsidRDefault="00655C68" w:rsidP="007629AE">
      <w:pPr>
        <w:pStyle w:val="NoSpacing"/>
        <w:spacing w:line="276" w:lineRule="auto"/>
        <w:rPr>
          <w:sz w:val="24"/>
          <w:szCs w:val="24"/>
        </w:rPr>
      </w:pPr>
      <w:r w:rsidRPr="00655C68">
        <w:rPr>
          <w:sz w:val="24"/>
          <w:szCs w:val="24"/>
        </w:rPr>
        <w:t>2) neposredno poziva decu ili maloletnike na kupovinu roba ili usluga ili da ih poziva da to zahtevaju od svojih roditelja;</w:t>
      </w:r>
    </w:p>
    <w:p w:rsidR="00655C68" w:rsidRPr="00655C68" w:rsidRDefault="00655C68" w:rsidP="007629AE">
      <w:pPr>
        <w:pStyle w:val="NoSpacing"/>
        <w:spacing w:line="276" w:lineRule="auto"/>
        <w:rPr>
          <w:sz w:val="24"/>
          <w:szCs w:val="24"/>
        </w:rPr>
      </w:pPr>
      <w:r w:rsidRPr="00655C68">
        <w:rPr>
          <w:sz w:val="24"/>
          <w:szCs w:val="24"/>
        </w:rPr>
        <w:t>3) podstiče decu ili maloletnike na ponašanje koje im može škoditi;</w:t>
      </w:r>
    </w:p>
    <w:p w:rsidR="00655C68" w:rsidRPr="00655C68" w:rsidRDefault="00655C68" w:rsidP="007629AE">
      <w:pPr>
        <w:pStyle w:val="NoSpacing"/>
        <w:spacing w:line="276" w:lineRule="auto"/>
        <w:rPr>
          <w:sz w:val="24"/>
          <w:szCs w:val="24"/>
        </w:rPr>
      </w:pPr>
      <w:r w:rsidRPr="00655C68">
        <w:rPr>
          <w:sz w:val="24"/>
          <w:szCs w:val="24"/>
        </w:rPr>
        <w:t>4) neposredno podstiče decu ili maloletnike na kupovinu ili zakup roba ili usluga, zloupotrebom njihovog neiskustva i lakovernosti;</w:t>
      </w:r>
    </w:p>
    <w:p w:rsidR="00655C68" w:rsidRPr="00655C68" w:rsidRDefault="00655C68" w:rsidP="007629AE">
      <w:pPr>
        <w:pStyle w:val="NoSpacing"/>
        <w:spacing w:line="276" w:lineRule="auto"/>
        <w:rPr>
          <w:sz w:val="24"/>
          <w:szCs w:val="24"/>
        </w:rPr>
      </w:pPr>
      <w:r w:rsidRPr="00655C68">
        <w:rPr>
          <w:sz w:val="24"/>
          <w:szCs w:val="24"/>
        </w:rPr>
        <w:t>5) zloupotrebljava posebno poverenje koje deca i maloletnici imaju u roditelje, nastavnike ili druga lica.</w:t>
      </w:r>
    </w:p>
    <w:p w:rsidR="008C51DC" w:rsidRDefault="008C51DC" w:rsidP="007629AE">
      <w:pPr>
        <w:pStyle w:val="NoSpacing"/>
        <w:spacing w:line="276" w:lineRule="auto"/>
        <w:jc w:val="both"/>
        <w:rPr>
          <w:sz w:val="24"/>
          <w:szCs w:val="24"/>
        </w:rPr>
      </w:pPr>
    </w:p>
    <w:p w:rsidR="00655C68" w:rsidRPr="00655C68" w:rsidRDefault="00655C68" w:rsidP="007629AE">
      <w:pPr>
        <w:pStyle w:val="NoSpacing"/>
        <w:spacing w:line="276" w:lineRule="auto"/>
        <w:jc w:val="both"/>
        <w:rPr>
          <w:sz w:val="24"/>
          <w:szCs w:val="24"/>
        </w:rPr>
      </w:pPr>
      <w:r w:rsidRPr="00655C68">
        <w:rPr>
          <w:sz w:val="24"/>
          <w:szCs w:val="24"/>
        </w:rPr>
        <w:t>Opasnim situacijama iz stava 1. tačka 1) ovog člana naročito se smatraju penjanje na neobezbeđene objekte, ulazak u nepoznate prostorije, razgovor sa nepoznatim ljudima i slično, ili dete koje je bez nadzora roditelja u posedu ili u blizini opasnih materija ili opreme, kao što su šibice, upaljači, benzin, lekovi, električni uređaji u domaćinstvu i slično, osim ako se oglasnom porukom neposredno promoviše sigurnost dece i zaštita njihovog integriteta.</w:t>
      </w:r>
      <w:r w:rsidR="008C51DC">
        <w:rPr>
          <w:sz w:val="24"/>
          <w:szCs w:val="24"/>
        </w:rPr>
        <w:t xml:space="preserve"> </w:t>
      </w:r>
      <w:r w:rsidRPr="00655C68">
        <w:rPr>
          <w:sz w:val="24"/>
          <w:szCs w:val="24"/>
        </w:rPr>
        <w:t>Tokom dečije emisije, odnosno emisije koja je namenjena maloletnicima, mogu se emitovati samo oglasne poruke i poruke TV prodaje koje su prikladne za dečiji uzrast, odnosno za uzrast maloletnika.</w:t>
      </w:r>
      <w:r w:rsidR="008C51DC">
        <w:rPr>
          <w:sz w:val="24"/>
          <w:szCs w:val="24"/>
        </w:rPr>
        <w:t xml:space="preserve"> </w:t>
      </w:r>
      <w:r w:rsidRPr="00655C68">
        <w:rPr>
          <w:sz w:val="24"/>
          <w:szCs w:val="24"/>
        </w:rPr>
        <w:t>U smislu stava 3. ovog člana, tokom i najmanje deset minuta pre ili nakon emitovanja dečije emisije, odnosno emisije namenjene maloletnicima, naročito nije dozvoljeno emitovati oglasne poruke i poruke TV prodaje kojima se preporučuju:</w:t>
      </w:r>
    </w:p>
    <w:p w:rsidR="00655C68" w:rsidRPr="00655C68" w:rsidRDefault="00655C68" w:rsidP="007629AE">
      <w:pPr>
        <w:pStyle w:val="NoSpacing"/>
        <w:spacing w:line="276" w:lineRule="auto"/>
        <w:rPr>
          <w:sz w:val="24"/>
          <w:szCs w:val="24"/>
        </w:rPr>
      </w:pPr>
      <w:r w:rsidRPr="00655C68">
        <w:rPr>
          <w:sz w:val="24"/>
          <w:szCs w:val="24"/>
        </w:rPr>
        <w:t>1) alkoholna pića;</w:t>
      </w:r>
    </w:p>
    <w:p w:rsidR="00655C68" w:rsidRPr="00655C68" w:rsidRDefault="00655C68" w:rsidP="007629AE">
      <w:pPr>
        <w:pStyle w:val="NoSpacing"/>
        <w:spacing w:line="276" w:lineRule="auto"/>
        <w:rPr>
          <w:sz w:val="24"/>
          <w:szCs w:val="24"/>
        </w:rPr>
      </w:pPr>
      <w:r w:rsidRPr="00655C68">
        <w:rPr>
          <w:sz w:val="24"/>
          <w:szCs w:val="24"/>
        </w:rPr>
        <w:t>2) igre na sreću;</w:t>
      </w:r>
    </w:p>
    <w:p w:rsidR="00655C68" w:rsidRPr="00655C68" w:rsidRDefault="00655C68" w:rsidP="007629AE">
      <w:pPr>
        <w:pStyle w:val="NoSpacing"/>
        <w:spacing w:line="276" w:lineRule="auto"/>
        <w:rPr>
          <w:sz w:val="24"/>
          <w:szCs w:val="24"/>
        </w:rPr>
      </w:pPr>
      <w:r w:rsidRPr="00655C68">
        <w:rPr>
          <w:sz w:val="24"/>
          <w:szCs w:val="24"/>
        </w:rPr>
        <w:t>3) sredstva za paljenje, zapaljive materije i druga opasna sredstva koja mogu da dovedu u opasnost dete ili maloletnika;</w:t>
      </w:r>
    </w:p>
    <w:p w:rsidR="00655C68" w:rsidRPr="00655C68" w:rsidRDefault="00655C68" w:rsidP="007629AE">
      <w:pPr>
        <w:pStyle w:val="NoSpacing"/>
        <w:spacing w:line="276" w:lineRule="auto"/>
        <w:rPr>
          <w:sz w:val="24"/>
          <w:szCs w:val="24"/>
        </w:rPr>
      </w:pPr>
      <w:r w:rsidRPr="00655C68">
        <w:rPr>
          <w:sz w:val="24"/>
          <w:szCs w:val="24"/>
        </w:rPr>
        <w:t>4) proizvodi za mršavljenje, postupci lečenja, ustanove koje pružaju takve usluge, lekovi, medicinska sredstva i dijetetski dodaci.</w:t>
      </w:r>
    </w:p>
    <w:p w:rsidR="00EB28C0" w:rsidRDefault="00EB28C0" w:rsidP="007629AE">
      <w:pPr>
        <w:pStyle w:val="NoSpacing"/>
        <w:spacing w:line="276" w:lineRule="auto"/>
        <w:rPr>
          <w:sz w:val="24"/>
          <w:szCs w:val="24"/>
        </w:rPr>
      </w:pPr>
    </w:p>
    <w:p w:rsidR="00655C68" w:rsidRPr="00655C68" w:rsidRDefault="00655C68" w:rsidP="007629AE">
      <w:pPr>
        <w:pStyle w:val="NoSpacing"/>
        <w:spacing w:line="276" w:lineRule="auto"/>
        <w:jc w:val="both"/>
        <w:rPr>
          <w:sz w:val="24"/>
          <w:szCs w:val="24"/>
        </w:rPr>
      </w:pPr>
      <w:r w:rsidRPr="00655C68">
        <w:rPr>
          <w:sz w:val="24"/>
          <w:szCs w:val="24"/>
        </w:rPr>
        <w:t>Odredbe ovog člana shodno se primenjuju na televizijske i radijske programe i medijske usluge na zahtev koje su specijalizovane za programske sadržaje namenjene deci, odnosno maloletnicima.</w:t>
      </w:r>
      <w:r w:rsidR="00EB28C0">
        <w:rPr>
          <w:sz w:val="24"/>
          <w:szCs w:val="24"/>
        </w:rPr>
        <w:t xml:space="preserve"> </w:t>
      </w:r>
      <w:r w:rsidRPr="00655C68">
        <w:rPr>
          <w:sz w:val="24"/>
          <w:szCs w:val="24"/>
        </w:rPr>
        <w:t>Dete, u smislu ovog zakona, jeste lice koje nije navršilo 12 godina.</w:t>
      </w:r>
      <w:r w:rsidR="00EB28C0">
        <w:rPr>
          <w:sz w:val="24"/>
          <w:szCs w:val="24"/>
        </w:rPr>
        <w:t xml:space="preserve"> </w:t>
      </w:r>
      <w:r w:rsidRPr="00655C68">
        <w:rPr>
          <w:sz w:val="24"/>
          <w:szCs w:val="24"/>
        </w:rPr>
        <w:t>Maloletnik, u smislu ovog zakona, jeste lice koje je navršilo 12, a nije 18 godina.</w:t>
      </w:r>
    </w:p>
    <w:p w:rsidR="00655C68" w:rsidRPr="00655C68" w:rsidRDefault="00655C68" w:rsidP="007629AE">
      <w:pPr>
        <w:pStyle w:val="NoSpacing"/>
        <w:spacing w:line="276" w:lineRule="auto"/>
        <w:rPr>
          <w:sz w:val="24"/>
          <w:szCs w:val="24"/>
        </w:rPr>
      </w:pPr>
    </w:p>
    <w:p w:rsidR="00655C68" w:rsidRPr="00655C68" w:rsidRDefault="00655C68" w:rsidP="007629AE">
      <w:pPr>
        <w:pStyle w:val="NoSpacing"/>
        <w:spacing w:line="276" w:lineRule="auto"/>
        <w:jc w:val="both"/>
        <w:rPr>
          <w:sz w:val="24"/>
          <w:szCs w:val="24"/>
          <w:lang w:val="en-GB"/>
        </w:rPr>
      </w:pPr>
      <w:r w:rsidRPr="00655C68">
        <w:rPr>
          <w:sz w:val="24"/>
          <w:szCs w:val="24"/>
          <w:lang w:val="en-GB"/>
        </w:rPr>
        <w:t xml:space="preserve">Zakon takođe definiše zloupotrebu neiskustva, neznanja i lakovernosti u smislu oglasnih poruka namenjenih deci i maloletnicima u </w:t>
      </w:r>
      <w:r w:rsidRPr="00655C68">
        <w:rPr>
          <w:b/>
          <w:sz w:val="24"/>
          <w:szCs w:val="24"/>
          <w:u w:val="single"/>
          <w:lang w:val="en-GB"/>
        </w:rPr>
        <w:t>članu 23</w:t>
      </w:r>
      <w:r w:rsidRPr="00655C68">
        <w:rPr>
          <w:sz w:val="24"/>
          <w:szCs w:val="24"/>
          <w:lang w:val="en-GB"/>
        </w:rPr>
        <w:t xml:space="preserve">: </w:t>
      </w:r>
    </w:p>
    <w:p w:rsidR="00655C68" w:rsidRPr="00655C68" w:rsidRDefault="00655C68" w:rsidP="007629AE">
      <w:pPr>
        <w:pStyle w:val="NoSpacing"/>
        <w:numPr>
          <w:ilvl w:val="0"/>
          <w:numId w:val="25"/>
        </w:numPr>
        <w:spacing w:line="276" w:lineRule="auto"/>
        <w:rPr>
          <w:sz w:val="24"/>
          <w:szCs w:val="24"/>
          <w:lang w:val="en-GB"/>
        </w:rPr>
      </w:pPr>
      <w:r w:rsidRPr="00655C68">
        <w:rPr>
          <w:sz w:val="24"/>
          <w:szCs w:val="24"/>
          <w:lang w:val="en-GB"/>
        </w:rPr>
        <w:t>Oglasna poruka namenjena maloletnicima ne sme da zloupotrebljava nedostatak njihovog iskustva ili znanja, ili njihovu lakovernost.</w:t>
      </w:r>
    </w:p>
    <w:p w:rsidR="00655C68" w:rsidRPr="00655C68" w:rsidRDefault="00655C68" w:rsidP="007629AE">
      <w:pPr>
        <w:pStyle w:val="NoSpacing"/>
        <w:numPr>
          <w:ilvl w:val="0"/>
          <w:numId w:val="25"/>
        </w:numPr>
        <w:spacing w:line="276" w:lineRule="auto"/>
        <w:rPr>
          <w:sz w:val="24"/>
          <w:szCs w:val="24"/>
          <w:lang w:val="en-GB"/>
        </w:rPr>
      </w:pPr>
      <w:r w:rsidRPr="00655C68">
        <w:rPr>
          <w:sz w:val="24"/>
          <w:szCs w:val="24"/>
          <w:lang w:val="en-GB"/>
        </w:rPr>
        <w:t>Oglasna poruka namenjena deci, pored uslova iz stava 1. ovog člana, ne sme onemogućavati ili otežavati razlikovanje između stvarnosti i mašte.</w:t>
      </w:r>
    </w:p>
    <w:p w:rsidR="00655C68" w:rsidRPr="00655C68" w:rsidRDefault="00655C68" w:rsidP="007629AE">
      <w:pPr>
        <w:pStyle w:val="NoSpacing"/>
        <w:numPr>
          <w:ilvl w:val="0"/>
          <w:numId w:val="25"/>
        </w:numPr>
        <w:spacing w:line="276" w:lineRule="auto"/>
        <w:rPr>
          <w:sz w:val="24"/>
          <w:szCs w:val="24"/>
          <w:lang w:val="en-GB"/>
        </w:rPr>
      </w:pPr>
      <w:r w:rsidRPr="00655C68">
        <w:rPr>
          <w:sz w:val="24"/>
          <w:szCs w:val="24"/>
          <w:lang w:val="en-GB"/>
        </w:rPr>
        <w:t>Oglasna poruka namenjena deci, odnosno maloletnicima, ne sme da sadrži neistinite podatke o oglašavanoj robi ili usluzi, naročito u pogledu stvarne veličine, vrednosti, prirode, trajnosti, svojstava, brzine, boje i slično.</w:t>
      </w:r>
    </w:p>
    <w:p w:rsidR="00655C68" w:rsidRPr="00655C68" w:rsidRDefault="00655C68" w:rsidP="007629AE">
      <w:pPr>
        <w:pStyle w:val="NoSpacing"/>
        <w:numPr>
          <w:ilvl w:val="0"/>
          <w:numId w:val="25"/>
        </w:numPr>
        <w:spacing w:line="276" w:lineRule="auto"/>
        <w:rPr>
          <w:sz w:val="24"/>
          <w:szCs w:val="24"/>
          <w:lang w:val="en-GB"/>
        </w:rPr>
      </w:pPr>
      <w:r w:rsidRPr="00655C68">
        <w:rPr>
          <w:sz w:val="24"/>
          <w:szCs w:val="24"/>
          <w:lang w:val="en-GB"/>
        </w:rPr>
        <w:t>Ako se u oglasnoj poruci prikazuje rezultat crtanja, izrade, sklapanja, modelovanja i slično, sposobnost za ostvarenje ovog rezultata mora da odgovara prosečnoj sposobnosti deteta ili maloletnika kojima je oglasna poruka namenjena.</w:t>
      </w:r>
    </w:p>
    <w:p w:rsidR="00655C68" w:rsidRPr="00655C68" w:rsidRDefault="00655C68" w:rsidP="007629AE">
      <w:pPr>
        <w:pStyle w:val="NoSpacing"/>
        <w:numPr>
          <w:ilvl w:val="0"/>
          <w:numId w:val="25"/>
        </w:numPr>
        <w:spacing w:line="276" w:lineRule="auto"/>
        <w:rPr>
          <w:sz w:val="24"/>
          <w:szCs w:val="24"/>
          <w:lang w:val="en-GB"/>
        </w:rPr>
      </w:pPr>
      <w:r w:rsidRPr="00655C68">
        <w:rPr>
          <w:sz w:val="24"/>
          <w:szCs w:val="24"/>
          <w:lang w:val="en-GB"/>
        </w:rPr>
        <w:t>U slučaju iz stava 4. ovog člana mora se navesti uzrast dece, odnosno maloletnika, kojima je oglasna poruka namenjena.</w:t>
      </w:r>
    </w:p>
    <w:p w:rsidR="00655C68" w:rsidRPr="00655C68" w:rsidRDefault="00655C68" w:rsidP="007629AE">
      <w:pPr>
        <w:pStyle w:val="NoSpacing"/>
        <w:numPr>
          <w:ilvl w:val="0"/>
          <w:numId w:val="25"/>
        </w:numPr>
        <w:spacing w:line="276" w:lineRule="auto"/>
        <w:rPr>
          <w:sz w:val="24"/>
          <w:szCs w:val="24"/>
          <w:lang w:val="en-GB"/>
        </w:rPr>
      </w:pPr>
      <w:r w:rsidRPr="00655C68">
        <w:rPr>
          <w:sz w:val="24"/>
          <w:szCs w:val="24"/>
          <w:lang w:val="en-GB"/>
        </w:rPr>
        <w:t>Oglasna poruka namenjena deci ili maloletnicima, ne sme, uz podatak o ceni, sadržati još i vrednosni sud o ceni, a naročito reči "samo", "sitnica", "povoljno" i sl.</w:t>
      </w:r>
    </w:p>
    <w:p w:rsidR="00655C68" w:rsidRPr="00655C68" w:rsidRDefault="00655C68" w:rsidP="007629AE">
      <w:pPr>
        <w:pStyle w:val="NoSpacing"/>
        <w:numPr>
          <w:ilvl w:val="0"/>
          <w:numId w:val="25"/>
        </w:numPr>
        <w:spacing w:line="276" w:lineRule="auto"/>
        <w:rPr>
          <w:sz w:val="24"/>
          <w:szCs w:val="24"/>
          <w:lang w:val="en-GB"/>
        </w:rPr>
      </w:pPr>
      <w:r w:rsidRPr="00655C68">
        <w:rPr>
          <w:sz w:val="24"/>
          <w:szCs w:val="24"/>
          <w:lang w:val="en-GB"/>
        </w:rPr>
        <w:t>Oglasna poruka namenjena deci, odnosno maloletnicima, ne sme zajedno sa robom ili uslugom koja je njima namenjena, preporučivati robu ili uslugu koja nije njima namenjena.</w:t>
      </w:r>
    </w:p>
    <w:p w:rsidR="00655C68" w:rsidRPr="00655C68" w:rsidRDefault="00655C68" w:rsidP="007629AE">
      <w:pPr>
        <w:pStyle w:val="NoSpacing"/>
        <w:spacing w:line="276" w:lineRule="auto"/>
        <w:rPr>
          <w:sz w:val="24"/>
          <w:szCs w:val="24"/>
          <w:lang w:val="en-GB"/>
        </w:rPr>
      </w:pPr>
    </w:p>
    <w:p w:rsidR="00655C68" w:rsidRPr="00655C68" w:rsidRDefault="00655C68" w:rsidP="007629AE">
      <w:pPr>
        <w:pStyle w:val="NoSpacing"/>
        <w:spacing w:line="276" w:lineRule="auto"/>
        <w:jc w:val="both"/>
        <w:rPr>
          <w:sz w:val="24"/>
          <w:szCs w:val="24"/>
          <w:lang w:val="en-GB"/>
        </w:rPr>
      </w:pPr>
      <w:r w:rsidRPr="00655C68">
        <w:rPr>
          <w:sz w:val="24"/>
          <w:szCs w:val="24"/>
          <w:lang w:val="en-GB"/>
        </w:rPr>
        <w:t>Zakonom je zabranjeno oglašavanje koje podstiče ili navodi na ponašanje kojim se ugrožava zdravlje, fizički i psihički razvoj dece ili maloletnika (</w:t>
      </w:r>
      <w:r w:rsidRPr="00655C68">
        <w:rPr>
          <w:b/>
          <w:sz w:val="24"/>
          <w:szCs w:val="24"/>
          <w:lang w:val="en-GB"/>
        </w:rPr>
        <w:t>član 24</w:t>
      </w:r>
      <w:r w:rsidRPr="00655C68">
        <w:rPr>
          <w:sz w:val="24"/>
          <w:szCs w:val="24"/>
          <w:lang w:val="en-GB"/>
        </w:rPr>
        <w:t>).</w:t>
      </w:r>
      <w:r w:rsidR="00EB28C0">
        <w:rPr>
          <w:sz w:val="24"/>
          <w:szCs w:val="24"/>
          <w:lang w:val="en-GB"/>
        </w:rPr>
        <w:t xml:space="preserve"> </w:t>
      </w:r>
      <w:r w:rsidRPr="00655C68">
        <w:rPr>
          <w:sz w:val="24"/>
          <w:szCs w:val="24"/>
          <w:lang w:val="en-GB"/>
        </w:rPr>
        <w:t xml:space="preserve">Kroz odredbe </w:t>
      </w:r>
      <w:r w:rsidRPr="00655C68">
        <w:rPr>
          <w:b/>
          <w:sz w:val="24"/>
          <w:szCs w:val="24"/>
          <w:u w:val="single"/>
          <w:lang w:val="en-GB"/>
        </w:rPr>
        <w:t>člana 25</w:t>
      </w:r>
      <w:r w:rsidRPr="00655C68">
        <w:rPr>
          <w:sz w:val="24"/>
          <w:szCs w:val="24"/>
          <w:lang w:val="en-GB"/>
        </w:rPr>
        <w:t xml:space="preserve"> Zakon štiti integritet dece </w:t>
      </w:r>
      <w:r w:rsidR="009B0B71">
        <w:rPr>
          <w:sz w:val="24"/>
          <w:szCs w:val="24"/>
          <w:lang w:val="en-GB"/>
        </w:rPr>
        <w:t>i</w:t>
      </w:r>
      <w:r w:rsidRPr="00655C68">
        <w:rPr>
          <w:sz w:val="24"/>
          <w:szCs w:val="24"/>
          <w:lang w:val="en-GB"/>
        </w:rPr>
        <w:t xml:space="preserve"> maloletnika propisujući da: </w:t>
      </w:r>
    </w:p>
    <w:p w:rsidR="00655C68" w:rsidRPr="00655C68" w:rsidRDefault="00655C68" w:rsidP="007629AE">
      <w:pPr>
        <w:pStyle w:val="NoSpacing"/>
        <w:numPr>
          <w:ilvl w:val="0"/>
          <w:numId w:val="26"/>
        </w:numPr>
        <w:spacing w:line="276" w:lineRule="auto"/>
        <w:rPr>
          <w:sz w:val="24"/>
          <w:szCs w:val="24"/>
        </w:rPr>
      </w:pPr>
      <w:r w:rsidRPr="00655C68">
        <w:rPr>
          <w:sz w:val="24"/>
          <w:szCs w:val="24"/>
        </w:rPr>
        <w:t>Oglasna poruka namenjena maloletnicima ne sme da sadrži prikaz nasilja, uključujući i scene nasilja između animiranih likova, lutaka i slično.</w:t>
      </w:r>
    </w:p>
    <w:p w:rsidR="00655C68" w:rsidRPr="00655C68" w:rsidRDefault="00655C68" w:rsidP="007629AE">
      <w:pPr>
        <w:pStyle w:val="NoSpacing"/>
        <w:numPr>
          <w:ilvl w:val="0"/>
          <w:numId w:val="26"/>
        </w:numPr>
        <w:spacing w:line="276" w:lineRule="auto"/>
        <w:rPr>
          <w:sz w:val="24"/>
          <w:szCs w:val="24"/>
        </w:rPr>
      </w:pPr>
      <w:r w:rsidRPr="00655C68">
        <w:rPr>
          <w:sz w:val="24"/>
          <w:szCs w:val="24"/>
        </w:rPr>
        <w:t>Oglasna poruka namenjena maloletnicima, ne sme da zloupotrebljava njihovo poverenje u određena lica, a naročito prema roditeljima, nastavnicima, lekarima i slično, narušavanjem njihovog autoriteta i stava.</w:t>
      </w:r>
    </w:p>
    <w:p w:rsidR="00655C68" w:rsidRPr="00655C68" w:rsidRDefault="00655C68" w:rsidP="007629AE">
      <w:pPr>
        <w:pStyle w:val="NoSpacing"/>
        <w:numPr>
          <w:ilvl w:val="0"/>
          <w:numId w:val="26"/>
        </w:numPr>
        <w:spacing w:line="276" w:lineRule="auto"/>
        <w:rPr>
          <w:sz w:val="24"/>
          <w:szCs w:val="24"/>
        </w:rPr>
      </w:pPr>
      <w:r w:rsidRPr="00655C68">
        <w:rPr>
          <w:sz w:val="24"/>
          <w:szCs w:val="24"/>
        </w:rPr>
        <w:t>Oglasna poruka namenjena maloletnicima ne sme da sugeriše da će korišćenjem robe ili usluge steći fizičke, intelektualne ili druge društvene prednosti nad ostalim maloletnicima, odnosno da će nekorišćenje robe ili usluge imati suprotno dejstvo.</w:t>
      </w:r>
    </w:p>
    <w:p w:rsidR="00EB28C0" w:rsidRDefault="00EB28C0" w:rsidP="007629AE">
      <w:pPr>
        <w:pStyle w:val="NoSpacing"/>
        <w:spacing w:line="276" w:lineRule="auto"/>
        <w:jc w:val="both"/>
        <w:rPr>
          <w:sz w:val="24"/>
          <w:szCs w:val="24"/>
        </w:rPr>
      </w:pPr>
    </w:p>
    <w:p w:rsidR="00655C68" w:rsidRPr="00655C68" w:rsidRDefault="00655C68" w:rsidP="007629AE">
      <w:pPr>
        <w:pStyle w:val="NoSpacing"/>
        <w:spacing w:line="276" w:lineRule="auto"/>
        <w:jc w:val="both"/>
        <w:rPr>
          <w:sz w:val="24"/>
          <w:szCs w:val="24"/>
        </w:rPr>
      </w:pPr>
      <w:r w:rsidRPr="00655C68">
        <w:rPr>
          <w:sz w:val="24"/>
          <w:szCs w:val="24"/>
        </w:rPr>
        <w:t>Odredbe ovog člana shodno se primenjuju i na oglašavanje namenjeno deci.</w:t>
      </w:r>
      <w:r w:rsidR="00EB28C0">
        <w:rPr>
          <w:sz w:val="24"/>
          <w:szCs w:val="24"/>
        </w:rPr>
        <w:t xml:space="preserve"> </w:t>
      </w:r>
      <w:r w:rsidRPr="00655C68">
        <w:rPr>
          <w:sz w:val="24"/>
          <w:szCs w:val="24"/>
        </w:rPr>
        <w:t>Zakon takođe zabranjuje oglašavanje u školi, predškolskoj ustanovi ili drugoj ustanovi namenjenoj deci ili maloletnicima, osim ako služi zaštiti opšteg interesa i interesa dece ili maloletnika, kao i vaspitnoj, obrazovnoj i sportskoj delatnosti (</w:t>
      </w:r>
      <w:r w:rsidRPr="00655C68">
        <w:rPr>
          <w:b/>
          <w:sz w:val="24"/>
          <w:szCs w:val="24"/>
          <w:u w:val="single"/>
        </w:rPr>
        <w:t>član 26</w:t>
      </w:r>
      <w:r w:rsidRPr="00655C68">
        <w:rPr>
          <w:sz w:val="24"/>
          <w:szCs w:val="24"/>
        </w:rPr>
        <w:t>). U delu o oglašavanju u elektronskim medijima - emitovanje TV oglašavanja i TV prodaje bez prekidanja emisije, Zakon zabranjuje emitovanje TV oglašavanja, odnosno TV prodaje ako se na taj način ne povređuje integritet emisije, imajući u vidu prirodne pauze, njeno trajanje i prirodu i prava imaoca autorskog i srodnog prava i to u emisijama vesti, emisijama isključivo namenjenim deci ili maloletnicima, verskim emisijama i programima o aktuelnim društveno-političkim događajima (</w:t>
      </w:r>
      <w:r w:rsidRPr="00EB28C0">
        <w:rPr>
          <w:b/>
          <w:sz w:val="24"/>
          <w:szCs w:val="24"/>
          <w:u w:val="single"/>
        </w:rPr>
        <w:t>član 34</w:t>
      </w:r>
      <w:r w:rsidRPr="00655C68">
        <w:rPr>
          <w:sz w:val="24"/>
          <w:szCs w:val="24"/>
        </w:rPr>
        <w:t xml:space="preserve">). U </w:t>
      </w:r>
      <w:r w:rsidRPr="00655C68">
        <w:rPr>
          <w:b/>
          <w:sz w:val="24"/>
          <w:szCs w:val="24"/>
          <w:u w:val="single"/>
        </w:rPr>
        <w:t>članu 46</w:t>
      </w:r>
      <w:r w:rsidRPr="00655C68">
        <w:rPr>
          <w:sz w:val="24"/>
          <w:szCs w:val="24"/>
        </w:rPr>
        <w:t xml:space="preserve"> Zakona definišu se ograničenja u oglašavanju alkoholnih pica</w:t>
      </w:r>
      <w:bookmarkStart w:id="22" w:name="clan_46"/>
      <w:bookmarkEnd w:id="22"/>
      <w:r w:rsidRPr="00655C68">
        <w:rPr>
          <w:sz w:val="24"/>
          <w:szCs w:val="24"/>
        </w:rPr>
        <w:t xml:space="preserve"> koja su u vezi maloletnih lica (mladih do 18 godine). </w:t>
      </w:r>
    </w:p>
    <w:p w:rsidR="00655C68" w:rsidRPr="00655C68" w:rsidRDefault="00655C68" w:rsidP="007629AE">
      <w:pPr>
        <w:pStyle w:val="NoSpacing"/>
        <w:spacing w:line="276" w:lineRule="auto"/>
        <w:jc w:val="both"/>
        <w:rPr>
          <w:sz w:val="24"/>
          <w:szCs w:val="24"/>
        </w:rPr>
      </w:pPr>
      <w:r w:rsidRPr="00655C68">
        <w:rPr>
          <w:sz w:val="24"/>
          <w:szCs w:val="24"/>
        </w:rPr>
        <w:t>Oglašavanje alkoholnih pića, uključujući svako isticanje žiga ili druge oznake alkoholnog pića, nije dozvoljeno.</w:t>
      </w:r>
      <w:r w:rsidR="00EB28C0">
        <w:rPr>
          <w:sz w:val="24"/>
          <w:szCs w:val="24"/>
        </w:rPr>
        <w:t xml:space="preserve"> </w:t>
      </w:r>
      <w:r w:rsidRPr="00655C68">
        <w:rPr>
          <w:sz w:val="24"/>
          <w:szCs w:val="24"/>
        </w:rPr>
        <w:t>Dozvoljeno je isticanje alkoholnih pića, odnosno žiga ili druge oznake alkoholnog pića na prodajnom mestu, objavljivanje, kao i dostavljanje pojedinačno određenom punoletnom licu koje je prethodno dalo saglasnost za to, obaveštenja o kvalitetu i drugim svojstvima alkoholnog pića na prodajnom mestu, sajamskom štandu, u stručnim knjigama, časopisima i drugim stručnim publikacijama koje su namenjene isključivo proizvođačima ili prodavcima tih proizvoda, kao i korišćenje žiga ili druge oznake alkoholnog pića i proizvođača alkoholnog pića na sredstvima poslovne komunikacije i poslovne reprezentacije.</w:t>
      </w:r>
      <w:r w:rsidR="005E1E34">
        <w:rPr>
          <w:sz w:val="24"/>
          <w:szCs w:val="24"/>
        </w:rPr>
        <w:t xml:space="preserve"> </w:t>
      </w:r>
      <w:r w:rsidRPr="00655C68">
        <w:rPr>
          <w:sz w:val="24"/>
          <w:szCs w:val="24"/>
        </w:rPr>
        <w:t>Izuzetno od zabrane oglašavanja iz stava 1. ovog člana, dozvoljeno je oglašavanje alkoholnih pića sa sadržajem alkohola manjim od 20%:</w:t>
      </w:r>
    </w:p>
    <w:p w:rsidR="00655C68" w:rsidRPr="00655C68" w:rsidRDefault="00655C68" w:rsidP="007629AE">
      <w:pPr>
        <w:pStyle w:val="NoSpacing"/>
        <w:spacing w:line="276" w:lineRule="auto"/>
        <w:rPr>
          <w:sz w:val="24"/>
          <w:szCs w:val="24"/>
        </w:rPr>
      </w:pPr>
      <w:r w:rsidRPr="00655C68">
        <w:rPr>
          <w:sz w:val="24"/>
          <w:szCs w:val="24"/>
        </w:rPr>
        <w:t>1) na javnom prostoru, na mestu koje je udaljeno najmanje 100 metara vazdušnom linijom od najbliže tačke kompleksa predškolske, školske, zdravstvene ili ustanove namenjene maloletnicima;</w:t>
      </w:r>
    </w:p>
    <w:p w:rsidR="00655C68" w:rsidRPr="00655C68" w:rsidRDefault="00655C68" w:rsidP="007629AE">
      <w:pPr>
        <w:pStyle w:val="NoSpacing"/>
        <w:spacing w:line="276" w:lineRule="auto"/>
        <w:rPr>
          <w:sz w:val="24"/>
          <w:szCs w:val="24"/>
        </w:rPr>
      </w:pPr>
      <w:r w:rsidRPr="00655C68">
        <w:rPr>
          <w:sz w:val="24"/>
          <w:szCs w:val="24"/>
        </w:rPr>
        <w:t>2) na prevoznim sredstvima, osim sredstvima javnog prevoza (autobus, tramvaj, taksi i sl.);</w:t>
      </w:r>
    </w:p>
    <w:p w:rsidR="00655C68" w:rsidRPr="00655C68" w:rsidRDefault="00655C68" w:rsidP="007629AE">
      <w:pPr>
        <w:pStyle w:val="NoSpacing"/>
        <w:spacing w:line="276" w:lineRule="auto"/>
        <w:rPr>
          <w:sz w:val="24"/>
          <w:szCs w:val="24"/>
        </w:rPr>
      </w:pPr>
      <w:r w:rsidRPr="00655C68">
        <w:rPr>
          <w:sz w:val="24"/>
          <w:szCs w:val="24"/>
        </w:rPr>
        <w:t>3) putem elektronskih medija, u bioskopima, pozorištima ili drugim prostorima gde se vrši prikazivanje odnosno izvođenje predstava, u terminu od 18:00 do 06:00 časova, osim ako su tematski ili ciljno namenjene deci ili maloletnicima;</w:t>
      </w:r>
    </w:p>
    <w:p w:rsidR="00655C68" w:rsidRPr="00655C68" w:rsidRDefault="00655C68" w:rsidP="007629AE">
      <w:pPr>
        <w:pStyle w:val="NoSpacing"/>
        <w:spacing w:line="276" w:lineRule="auto"/>
        <w:rPr>
          <w:sz w:val="24"/>
          <w:szCs w:val="24"/>
        </w:rPr>
      </w:pPr>
      <w:r w:rsidRPr="00655C68">
        <w:rPr>
          <w:sz w:val="24"/>
          <w:szCs w:val="24"/>
        </w:rPr>
        <w:t>4) u vezi i na sportskim događajima;</w:t>
      </w:r>
    </w:p>
    <w:p w:rsidR="00655C68" w:rsidRPr="00655C68" w:rsidRDefault="00655C68" w:rsidP="007629AE">
      <w:pPr>
        <w:pStyle w:val="NoSpacing"/>
        <w:spacing w:line="276" w:lineRule="auto"/>
        <w:rPr>
          <w:sz w:val="24"/>
          <w:szCs w:val="24"/>
        </w:rPr>
      </w:pPr>
      <w:r w:rsidRPr="00655C68">
        <w:rPr>
          <w:sz w:val="24"/>
          <w:szCs w:val="24"/>
        </w:rPr>
        <w:t>5) putem internet oglašavanja.</w:t>
      </w:r>
    </w:p>
    <w:p w:rsidR="00655C68" w:rsidRPr="00655C68" w:rsidRDefault="00655C68" w:rsidP="007629AE">
      <w:pPr>
        <w:pStyle w:val="NoSpacing"/>
        <w:spacing w:line="276" w:lineRule="auto"/>
        <w:jc w:val="both"/>
        <w:rPr>
          <w:sz w:val="24"/>
          <w:szCs w:val="24"/>
        </w:rPr>
      </w:pPr>
      <w:r w:rsidRPr="00655C68">
        <w:rPr>
          <w:sz w:val="24"/>
          <w:szCs w:val="24"/>
        </w:rPr>
        <w:t>Izuzetno od zabrane oglašavanja iz stava 1. ovog člana, dozvoljeno je oglašavanje alkoholnih pića u štampanim medijima, osim ako su ciljno ili tematski namenjeni deci ili maloletnicima.</w:t>
      </w:r>
      <w:r w:rsidR="005E1E34">
        <w:rPr>
          <w:sz w:val="24"/>
          <w:szCs w:val="24"/>
        </w:rPr>
        <w:t xml:space="preserve"> </w:t>
      </w:r>
      <w:r w:rsidRPr="00655C68">
        <w:rPr>
          <w:sz w:val="24"/>
          <w:szCs w:val="24"/>
        </w:rPr>
        <w:t>Izuzetno od zabrane oglašavanja iz stava 1. ovog člana, dozvoljeno je oglašavanje alkoholnih pića sa sadržajem alkohola većim od 20% u elektronskim medijima u terminu od 23:00 do 06:00 časova.</w:t>
      </w:r>
    </w:p>
    <w:p w:rsidR="00655C68" w:rsidRPr="00655C68" w:rsidRDefault="00655C68" w:rsidP="007629AE">
      <w:pPr>
        <w:pStyle w:val="NoSpacing"/>
        <w:spacing w:line="276" w:lineRule="auto"/>
        <w:rPr>
          <w:sz w:val="24"/>
          <w:szCs w:val="24"/>
        </w:rPr>
      </w:pPr>
    </w:p>
    <w:p w:rsidR="00655C68" w:rsidRPr="00655C68" w:rsidRDefault="00655C68" w:rsidP="007629AE">
      <w:pPr>
        <w:pStyle w:val="NoSpacing"/>
        <w:spacing w:line="276" w:lineRule="auto"/>
        <w:jc w:val="both"/>
        <w:rPr>
          <w:sz w:val="24"/>
          <w:szCs w:val="24"/>
          <w:lang w:val="en-GB"/>
        </w:rPr>
      </w:pPr>
      <w:r w:rsidRPr="00655C68">
        <w:rPr>
          <w:sz w:val="24"/>
          <w:szCs w:val="24"/>
        </w:rPr>
        <w:t>Takođe, Zakon propisuje kao jednu od zabrana u n</w:t>
      </w:r>
      <w:r w:rsidR="009B0B71">
        <w:rPr>
          <w:sz w:val="24"/>
          <w:szCs w:val="24"/>
        </w:rPr>
        <w:t>ačinu oglašavanju alkoholnih pić</w:t>
      </w:r>
      <w:r w:rsidRPr="00655C68">
        <w:rPr>
          <w:sz w:val="24"/>
          <w:szCs w:val="24"/>
        </w:rPr>
        <w:t xml:space="preserve">a u </w:t>
      </w:r>
      <w:r w:rsidRPr="00655C68">
        <w:rPr>
          <w:b/>
          <w:sz w:val="24"/>
          <w:szCs w:val="24"/>
          <w:u w:val="single"/>
        </w:rPr>
        <w:t>članu 47</w:t>
      </w:r>
      <w:r w:rsidRPr="00655C68">
        <w:rPr>
          <w:sz w:val="24"/>
          <w:szCs w:val="24"/>
        </w:rPr>
        <w:t xml:space="preserve"> stav 3 da oglašavanje ne sme posredno ili neposredno da bude usmereno na decu ili maloletnike, niti da prikazuje decu ili maloletnike u k</w:t>
      </w:r>
      <w:r w:rsidR="002D3B64">
        <w:rPr>
          <w:sz w:val="24"/>
          <w:szCs w:val="24"/>
        </w:rPr>
        <w:t>ontekstu upotrebe alkoholnih pić</w:t>
      </w:r>
      <w:r w:rsidRPr="00655C68">
        <w:rPr>
          <w:sz w:val="24"/>
          <w:szCs w:val="24"/>
        </w:rPr>
        <w:t xml:space="preserve">a. </w:t>
      </w:r>
      <w:r w:rsidRPr="00655C68">
        <w:rPr>
          <w:sz w:val="24"/>
          <w:szCs w:val="24"/>
          <w:lang w:val="en-GB"/>
        </w:rPr>
        <w:t xml:space="preserve">Prema </w:t>
      </w:r>
      <w:r w:rsidRPr="00655C68">
        <w:rPr>
          <w:b/>
          <w:sz w:val="24"/>
          <w:szCs w:val="24"/>
          <w:u w:val="single"/>
          <w:lang w:val="en-GB"/>
        </w:rPr>
        <w:t>članu 49</w:t>
      </w:r>
      <w:r w:rsidRPr="00655C68">
        <w:rPr>
          <w:b/>
          <w:sz w:val="24"/>
          <w:szCs w:val="24"/>
          <w:lang w:val="en-GB"/>
        </w:rPr>
        <w:t xml:space="preserve"> </w:t>
      </w:r>
      <w:r w:rsidRPr="00655C68">
        <w:rPr>
          <w:sz w:val="24"/>
          <w:szCs w:val="24"/>
          <w:lang w:val="en-GB"/>
        </w:rPr>
        <w:t>oglasna poruka kojom se oglašava alkoholno piće mora da sadrži i upozoravajuću poruku kojom se upućuje na zabranu prodaje i služenja alkoholnih pića deci ili maloletnicima.</w:t>
      </w:r>
      <w:r w:rsidR="005E1E34">
        <w:rPr>
          <w:sz w:val="24"/>
          <w:szCs w:val="24"/>
          <w:lang w:val="en-GB"/>
        </w:rPr>
        <w:t xml:space="preserve"> </w:t>
      </w:r>
      <w:r w:rsidRPr="00655C68">
        <w:rPr>
          <w:sz w:val="24"/>
          <w:szCs w:val="24"/>
          <w:lang w:val="en-GB"/>
        </w:rPr>
        <w:t>Oglasna poruka kojom se oglašava alkoholno piće mora da sadrži upozorenje na odgovornu upotrebu alkoholnih pića.</w:t>
      </w:r>
      <w:r w:rsidR="005E1E34">
        <w:rPr>
          <w:sz w:val="24"/>
          <w:szCs w:val="24"/>
          <w:lang w:val="en-GB"/>
        </w:rPr>
        <w:t xml:space="preserve"> </w:t>
      </w:r>
      <w:r w:rsidRPr="00655C68">
        <w:rPr>
          <w:sz w:val="24"/>
          <w:szCs w:val="24"/>
          <w:lang w:val="en-GB"/>
        </w:rPr>
        <w:t>Smatraće se da oglasna poruka sadrži upozoravajuću poruku iz stava 1. ovog člana i upozorenje na odgovornu upotrebu alkoholnih pića iz stava 2. ovog člana, ako sadrži propisani znak zabrane prodaje i služenja alkoholnih pića deci ili maloletnicima i propisani znak štetnosti prekomerne upotrebe alkoholnih pića.</w:t>
      </w:r>
      <w:r w:rsidR="005E1E34">
        <w:rPr>
          <w:sz w:val="24"/>
          <w:szCs w:val="24"/>
          <w:lang w:val="en-GB"/>
        </w:rPr>
        <w:t xml:space="preserve"> </w:t>
      </w:r>
      <w:r w:rsidRPr="00655C68">
        <w:rPr>
          <w:sz w:val="24"/>
          <w:szCs w:val="24"/>
          <w:lang w:val="en-GB"/>
        </w:rPr>
        <w:t xml:space="preserve">Prema </w:t>
      </w:r>
      <w:r w:rsidRPr="00655C68">
        <w:rPr>
          <w:b/>
          <w:sz w:val="24"/>
          <w:szCs w:val="24"/>
          <w:u w:val="single"/>
          <w:lang w:val="en-GB"/>
        </w:rPr>
        <w:t>članu 50</w:t>
      </w:r>
      <w:r w:rsidRPr="00655C68">
        <w:rPr>
          <w:sz w:val="24"/>
          <w:szCs w:val="24"/>
          <w:lang w:val="en-GB"/>
        </w:rPr>
        <w:t xml:space="preserve"> oprema za izlaganje duvanskih proizvoda na prodajnom mestu i obaveštenja o kvalitetu i drugim svojstvima duvana, odnosno duvanskih proizvoda, ne sme da sadrži likove, zvučne ili pokretne, svetlosne (trepćuće) efekte ili bilo koji drugi atraktivan sadržaj koji bi bio naročito prijemčiv za decu ili maloletnike.</w:t>
      </w:r>
      <w:r w:rsidR="005E1E34">
        <w:rPr>
          <w:sz w:val="24"/>
          <w:szCs w:val="24"/>
          <w:lang w:val="en-GB"/>
        </w:rPr>
        <w:t xml:space="preserve"> </w:t>
      </w:r>
      <w:r w:rsidRPr="00655C68">
        <w:rPr>
          <w:sz w:val="24"/>
          <w:szCs w:val="24"/>
          <w:lang w:val="en-GB"/>
        </w:rPr>
        <w:t>Zakonom se dalje propisuje zabrana nekih mesta oglašavanja u vezi sa igrama na sreću i to (</w:t>
      </w:r>
      <w:r w:rsidRPr="00655C68">
        <w:rPr>
          <w:b/>
          <w:sz w:val="24"/>
          <w:szCs w:val="24"/>
          <w:u w:val="single"/>
          <w:lang w:val="en-GB"/>
        </w:rPr>
        <w:t>član 54</w:t>
      </w:r>
      <w:r w:rsidRPr="00655C68">
        <w:rPr>
          <w:sz w:val="24"/>
          <w:szCs w:val="24"/>
          <w:u w:val="single"/>
          <w:lang w:val="en-GB"/>
        </w:rPr>
        <w:t>):</w:t>
      </w:r>
    </w:p>
    <w:p w:rsidR="00655C68" w:rsidRPr="00655C68" w:rsidRDefault="00655C68" w:rsidP="007629AE">
      <w:pPr>
        <w:pStyle w:val="NoSpacing"/>
        <w:numPr>
          <w:ilvl w:val="0"/>
          <w:numId w:val="27"/>
        </w:numPr>
        <w:spacing w:line="276" w:lineRule="auto"/>
        <w:rPr>
          <w:sz w:val="24"/>
          <w:szCs w:val="24"/>
        </w:rPr>
      </w:pPr>
      <w:r w:rsidRPr="00655C68">
        <w:rPr>
          <w:sz w:val="24"/>
          <w:szCs w:val="24"/>
        </w:rPr>
        <w:t>Zabranjeno je oglašavanje klasičnih i posebnih igara na sreću na otvorenim površinama, osim na mestu koje je udaljeno najmanje 100 metara vazdušnom linijom od najbliže tačke kompleksa predškolske, školske, zdravstvene ili ustanove namenjene deci ili maloletnicima.</w:t>
      </w:r>
    </w:p>
    <w:p w:rsidR="00655C68" w:rsidRPr="00655C68" w:rsidRDefault="00655C68" w:rsidP="007629AE">
      <w:pPr>
        <w:pStyle w:val="NoSpacing"/>
        <w:numPr>
          <w:ilvl w:val="0"/>
          <w:numId w:val="27"/>
        </w:numPr>
        <w:spacing w:line="276" w:lineRule="auto"/>
        <w:rPr>
          <w:sz w:val="24"/>
          <w:szCs w:val="24"/>
        </w:rPr>
      </w:pPr>
      <w:r w:rsidRPr="00655C68">
        <w:rPr>
          <w:sz w:val="24"/>
          <w:szCs w:val="24"/>
        </w:rPr>
        <w:t>Zabranjeno je oglašavanje klasičnih i posebnih igara na sreću na internet stranicama koje su tematski ili ciljno namenjene deci ili maloletnicima.</w:t>
      </w:r>
    </w:p>
    <w:p w:rsidR="00655C68" w:rsidRPr="00655C68" w:rsidRDefault="00655C68" w:rsidP="007629AE">
      <w:pPr>
        <w:pStyle w:val="NoSpacing"/>
        <w:numPr>
          <w:ilvl w:val="0"/>
          <w:numId w:val="27"/>
        </w:numPr>
        <w:spacing w:line="276" w:lineRule="auto"/>
        <w:rPr>
          <w:sz w:val="24"/>
          <w:szCs w:val="24"/>
        </w:rPr>
      </w:pPr>
      <w:r w:rsidRPr="00655C68">
        <w:rPr>
          <w:sz w:val="24"/>
          <w:szCs w:val="24"/>
        </w:rPr>
        <w:t>Zabranjeno je oglašavanje klasičnih i posebnih igara na sreću (igre koje se priređuju u igračnicama-kazinima, na automatima, klađenje na sportske rezultate) u radio i televizijskim emisijama koje su namenjene deci ili maloletnicima, kao i u štampanim medijima namenjenim tim licima.</w:t>
      </w:r>
    </w:p>
    <w:p w:rsidR="00655C68" w:rsidRPr="00655C68" w:rsidRDefault="00655C68" w:rsidP="007629AE">
      <w:pPr>
        <w:pStyle w:val="NoSpacing"/>
        <w:spacing w:line="276" w:lineRule="auto"/>
        <w:rPr>
          <w:sz w:val="24"/>
          <w:szCs w:val="24"/>
        </w:rPr>
      </w:pPr>
    </w:p>
    <w:p w:rsidR="00655C68" w:rsidRPr="00655C68" w:rsidRDefault="00655C68" w:rsidP="007629AE">
      <w:pPr>
        <w:pStyle w:val="NoSpacing"/>
        <w:spacing w:line="276" w:lineRule="auto"/>
        <w:jc w:val="both"/>
        <w:rPr>
          <w:sz w:val="24"/>
          <w:szCs w:val="24"/>
        </w:rPr>
      </w:pPr>
      <w:r w:rsidRPr="00655C68">
        <w:rPr>
          <w:sz w:val="24"/>
          <w:szCs w:val="24"/>
        </w:rPr>
        <w:t xml:space="preserve">Ograničenja u smislu vremena oglašavanja igara na sreću se takođe odnose na zaštitu dece i omladine </w:t>
      </w:r>
      <w:r w:rsidR="002D3B64">
        <w:rPr>
          <w:sz w:val="24"/>
          <w:szCs w:val="24"/>
        </w:rPr>
        <w:t>i</w:t>
      </w:r>
      <w:r w:rsidRPr="00655C68">
        <w:rPr>
          <w:sz w:val="24"/>
          <w:szCs w:val="24"/>
        </w:rPr>
        <w:t xml:space="preserve"> to tako što u </w:t>
      </w:r>
      <w:r w:rsidRPr="00655C68">
        <w:rPr>
          <w:b/>
          <w:sz w:val="24"/>
          <w:szCs w:val="24"/>
          <w:u w:val="single"/>
        </w:rPr>
        <w:t>članu 56</w:t>
      </w:r>
      <w:r w:rsidRPr="00655C68">
        <w:rPr>
          <w:sz w:val="24"/>
          <w:szCs w:val="24"/>
        </w:rPr>
        <w:t xml:space="preserve"> propisuje da je: </w:t>
      </w:r>
    </w:p>
    <w:p w:rsidR="00655C68" w:rsidRPr="00655C68" w:rsidRDefault="00655C68" w:rsidP="007629AE">
      <w:pPr>
        <w:pStyle w:val="NoSpacing"/>
        <w:numPr>
          <w:ilvl w:val="0"/>
          <w:numId w:val="28"/>
        </w:numPr>
        <w:spacing w:line="276" w:lineRule="auto"/>
        <w:rPr>
          <w:sz w:val="24"/>
          <w:szCs w:val="24"/>
        </w:rPr>
      </w:pPr>
      <w:r w:rsidRPr="00655C68">
        <w:rPr>
          <w:sz w:val="24"/>
          <w:szCs w:val="24"/>
        </w:rPr>
        <w:t>Oglašavanje klasičnih i posebnih igara na sreću putem elektronskih medija, kao i u bioskopima, pozorištima ili drugim prostorima gde se vrši prikazivanje odnosno izvođenje predstava, dozvoljeno</w:t>
      </w:r>
      <w:r w:rsidR="002D3B64">
        <w:rPr>
          <w:sz w:val="24"/>
          <w:szCs w:val="24"/>
        </w:rPr>
        <w:t xml:space="preserve"> je</w:t>
      </w:r>
      <w:r w:rsidRPr="00655C68">
        <w:rPr>
          <w:sz w:val="24"/>
          <w:szCs w:val="24"/>
        </w:rPr>
        <w:t>, osim ako su tematski ili ciljno namenjene deci ili maloletnicima.</w:t>
      </w:r>
    </w:p>
    <w:p w:rsidR="00655C68" w:rsidRPr="00655C68" w:rsidRDefault="00655C68" w:rsidP="007629AE">
      <w:pPr>
        <w:pStyle w:val="NoSpacing"/>
        <w:numPr>
          <w:ilvl w:val="0"/>
          <w:numId w:val="28"/>
        </w:numPr>
        <w:spacing w:line="276" w:lineRule="auto"/>
        <w:rPr>
          <w:sz w:val="24"/>
          <w:szCs w:val="24"/>
        </w:rPr>
      </w:pPr>
      <w:r w:rsidRPr="00655C68">
        <w:rPr>
          <w:sz w:val="24"/>
          <w:szCs w:val="24"/>
        </w:rPr>
        <w:t>Oglašavanje klasičnih i posebnih igara na sreću mora da sadrži upozorenje o zabrani učestvovanja deci ili maloletnicima.</w:t>
      </w:r>
    </w:p>
    <w:p w:rsidR="00655C68" w:rsidRPr="00655C68" w:rsidRDefault="00655C68" w:rsidP="007629AE">
      <w:pPr>
        <w:pStyle w:val="NoSpacing"/>
        <w:numPr>
          <w:ilvl w:val="0"/>
          <w:numId w:val="28"/>
        </w:numPr>
        <w:spacing w:line="276" w:lineRule="auto"/>
        <w:rPr>
          <w:sz w:val="24"/>
          <w:szCs w:val="24"/>
        </w:rPr>
      </w:pPr>
      <w:r w:rsidRPr="00655C68">
        <w:rPr>
          <w:sz w:val="24"/>
          <w:szCs w:val="24"/>
        </w:rPr>
        <w:t>Oglašavanje klasičnih i posebnih igara na sreću ne sme da:</w:t>
      </w:r>
    </w:p>
    <w:p w:rsidR="00655C68" w:rsidRPr="00655C68" w:rsidRDefault="00655C68" w:rsidP="007629AE">
      <w:pPr>
        <w:pStyle w:val="NoSpacing"/>
        <w:spacing w:line="276" w:lineRule="auto"/>
        <w:rPr>
          <w:sz w:val="24"/>
          <w:szCs w:val="24"/>
        </w:rPr>
      </w:pPr>
      <w:r w:rsidRPr="00655C68">
        <w:rPr>
          <w:sz w:val="24"/>
          <w:szCs w:val="24"/>
        </w:rPr>
        <w:t>1) iskorišćava neiskustvo ili nedostatak znanja dece ili maloletnika;</w:t>
      </w:r>
    </w:p>
    <w:p w:rsidR="00655C68" w:rsidRPr="00655C68" w:rsidRDefault="00655C68" w:rsidP="007629AE">
      <w:pPr>
        <w:pStyle w:val="NoSpacing"/>
        <w:spacing w:line="276" w:lineRule="auto"/>
        <w:rPr>
          <w:sz w:val="24"/>
          <w:szCs w:val="24"/>
        </w:rPr>
      </w:pPr>
      <w:r w:rsidRPr="00655C68">
        <w:rPr>
          <w:sz w:val="24"/>
          <w:szCs w:val="24"/>
        </w:rPr>
        <w:t>2) koristi decu ili maloletnike u oglašavanju, odnosno usmerava oglašavanje na decu ili maloletnike;</w:t>
      </w:r>
    </w:p>
    <w:p w:rsidR="00655C68" w:rsidRPr="00655C68" w:rsidRDefault="00655C68" w:rsidP="007629AE">
      <w:pPr>
        <w:pStyle w:val="NoSpacing"/>
        <w:spacing w:line="276" w:lineRule="auto"/>
        <w:rPr>
          <w:sz w:val="24"/>
          <w:szCs w:val="24"/>
        </w:rPr>
      </w:pPr>
      <w:r w:rsidRPr="00655C68">
        <w:rPr>
          <w:sz w:val="24"/>
          <w:szCs w:val="24"/>
        </w:rPr>
        <w:t>3) povezuje učestvovanje u igrama na sreću sa aktivnostima namenjenim deci ili maloletnicima;</w:t>
      </w:r>
    </w:p>
    <w:p w:rsidR="00655C68" w:rsidRPr="00655C68" w:rsidRDefault="00655C68" w:rsidP="007629AE">
      <w:pPr>
        <w:pStyle w:val="NoSpacing"/>
        <w:spacing w:line="276" w:lineRule="auto"/>
        <w:rPr>
          <w:sz w:val="24"/>
          <w:szCs w:val="24"/>
        </w:rPr>
      </w:pPr>
      <w:r w:rsidRPr="00655C68">
        <w:rPr>
          <w:sz w:val="24"/>
          <w:szCs w:val="24"/>
        </w:rPr>
        <w:t>4) povezuje učestvovanje u igrama na sreću sa sticanjem zrelosti.</w:t>
      </w:r>
    </w:p>
    <w:p w:rsidR="00655C68" w:rsidRPr="00655C68" w:rsidRDefault="00CA28AB" w:rsidP="007629AE">
      <w:pPr>
        <w:pStyle w:val="NoSpacing"/>
        <w:tabs>
          <w:tab w:val="left" w:pos="3686"/>
        </w:tabs>
        <w:spacing w:line="276" w:lineRule="auto"/>
        <w:rPr>
          <w:sz w:val="24"/>
          <w:szCs w:val="24"/>
        </w:rPr>
      </w:pPr>
      <w:r>
        <w:rPr>
          <w:sz w:val="24"/>
          <w:szCs w:val="24"/>
        </w:rPr>
        <w:tab/>
      </w:r>
    </w:p>
    <w:p w:rsidR="00655C68" w:rsidRDefault="00655C68" w:rsidP="007629AE">
      <w:pPr>
        <w:pStyle w:val="NoSpacing"/>
        <w:spacing w:line="276" w:lineRule="auto"/>
        <w:jc w:val="both"/>
        <w:rPr>
          <w:sz w:val="24"/>
          <w:szCs w:val="24"/>
          <w:lang w:val="en-GB"/>
        </w:rPr>
      </w:pPr>
      <w:r w:rsidRPr="00655C68">
        <w:rPr>
          <w:sz w:val="24"/>
          <w:szCs w:val="24"/>
          <w:lang w:val="en-GB"/>
        </w:rPr>
        <w:t xml:space="preserve">U </w:t>
      </w:r>
      <w:r w:rsidRPr="00655C68">
        <w:rPr>
          <w:b/>
          <w:sz w:val="24"/>
          <w:szCs w:val="24"/>
          <w:u w:val="single"/>
          <w:lang w:val="en-GB"/>
        </w:rPr>
        <w:t>članu 60</w:t>
      </w:r>
      <w:r w:rsidRPr="00655C68">
        <w:rPr>
          <w:sz w:val="24"/>
          <w:szCs w:val="24"/>
          <w:lang w:val="en-GB"/>
        </w:rPr>
        <w:t xml:space="preserve"> </w:t>
      </w:r>
      <w:r w:rsidR="005C0BFB">
        <w:rPr>
          <w:sz w:val="24"/>
          <w:szCs w:val="24"/>
          <w:lang w:val="en-GB"/>
        </w:rPr>
        <w:t>z</w:t>
      </w:r>
      <w:r w:rsidRPr="00655C68">
        <w:rPr>
          <w:sz w:val="24"/>
          <w:szCs w:val="24"/>
          <w:lang w:val="en-GB"/>
        </w:rPr>
        <w:t>abranjeno je oglašavanje iz stava 2. ovog člana koje upućuje na pornografiju u specijalizovanim televizijskim i radio programima namenjenim deci ili maloletnicima, kao i u televizijskim i radio programima u kojima se, u vremenskom periodu iz stava 2. ovog člana, emituju emisije namenjene deci ili maloletnicima, ili čiju publiku u značajnom delu čine takva lica.</w:t>
      </w:r>
      <w:r w:rsidR="00CA28AB">
        <w:rPr>
          <w:sz w:val="24"/>
          <w:szCs w:val="24"/>
          <w:lang w:val="en-GB"/>
        </w:rPr>
        <w:t xml:space="preserve"> </w:t>
      </w:r>
      <w:r w:rsidRPr="00655C68">
        <w:rPr>
          <w:b/>
          <w:sz w:val="24"/>
          <w:szCs w:val="24"/>
          <w:u w:val="single"/>
          <w:lang w:val="en-GB"/>
        </w:rPr>
        <w:t>Članom 67</w:t>
      </w:r>
      <w:r w:rsidRPr="00655C68">
        <w:rPr>
          <w:sz w:val="24"/>
          <w:szCs w:val="24"/>
          <w:lang w:val="en-GB"/>
        </w:rPr>
        <w:t xml:space="preserve"> zabranjuje se sponzorstvo proizvođača alkoholnih pića u smislu sponzorisanje štampanih medija i događaja čiji su štampani mediji organizator, ako su ciljno i tematski namenjeni deci il</w:t>
      </w:r>
      <w:r w:rsidR="005C0BFB">
        <w:rPr>
          <w:sz w:val="24"/>
          <w:szCs w:val="24"/>
          <w:lang w:val="en-GB"/>
        </w:rPr>
        <w:t>i maloletnicima, dok se u članu</w:t>
      </w:r>
      <w:r w:rsidRPr="00655C68">
        <w:rPr>
          <w:sz w:val="24"/>
          <w:szCs w:val="24"/>
          <w:lang w:val="en-GB"/>
        </w:rPr>
        <w:t xml:space="preserve"> 69 zabranjuje oglašivačima duvanskih proizvoda da sponzorišu decu ili maloletnike, njihove aktivnosti, kao ni lica ili aktivnosti čiju publiku pretežno čine deca ili maloletnici. </w:t>
      </w:r>
    </w:p>
    <w:p w:rsidR="00CA28AB" w:rsidRPr="00655C68" w:rsidRDefault="00CA28AB" w:rsidP="007629AE">
      <w:pPr>
        <w:pStyle w:val="NoSpacing"/>
        <w:spacing w:line="276" w:lineRule="auto"/>
        <w:jc w:val="both"/>
        <w:rPr>
          <w:sz w:val="24"/>
          <w:szCs w:val="24"/>
          <w:lang w:val="en-GB"/>
        </w:rPr>
      </w:pPr>
    </w:p>
    <w:p w:rsidR="00655C68" w:rsidRDefault="00655C68" w:rsidP="007629AE">
      <w:pPr>
        <w:pStyle w:val="NoSpacing"/>
        <w:spacing w:line="276" w:lineRule="auto"/>
        <w:jc w:val="both"/>
        <w:rPr>
          <w:b/>
          <w:sz w:val="24"/>
          <w:szCs w:val="24"/>
          <w:lang w:val="en-GB"/>
        </w:rPr>
      </w:pPr>
      <w:r w:rsidRPr="00655C68">
        <w:rPr>
          <w:b/>
          <w:sz w:val="24"/>
          <w:szCs w:val="24"/>
          <w:lang w:val="en-GB"/>
        </w:rPr>
        <w:t>8. PRAVDA, SLOBODA I BEZBEDNOST</w:t>
      </w:r>
    </w:p>
    <w:p w:rsidR="00CA28AB" w:rsidRPr="00655C68" w:rsidRDefault="00CA28AB" w:rsidP="007629AE">
      <w:pPr>
        <w:pStyle w:val="NoSpacing"/>
        <w:spacing w:line="276" w:lineRule="auto"/>
        <w:jc w:val="both"/>
        <w:rPr>
          <w:b/>
          <w:sz w:val="24"/>
          <w:szCs w:val="24"/>
          <w:lang w:val="en-GB"/>
        </w:rPr>
      </w:pPr>
    </w:p>
    <w:p w:rsidR="00655C68" w:rsidRPr="00655C68" w:rsidRDefault="00655C68" w:rsidP="007629AE">
      <w:pPr>
        <w:pStyle w:val="NoSpacing"/>
        <w:spacing w:line="276" w:lineRule="auto"/>
        <w:jc w:val="both"/>
        <w:rPr>
          <w:sz w:val="24"/>
          <w:szCs w:val="24"/>
          <w:lang w:val="sr-Latn-RS"/>
        </w:rPr>
      </w:pPr>
      <w:r w:rsidRPr="00655C68">
        <w:rPr>
          <w:b/>
          <w:sz w:val="24"/>
          <w:szCs w:val="24"/>
          <w:lang w:val="sr-Latn-RS"/>
        </w:rPr>
        <w:t>8.1. Krivični zakonik ("Sl. glasnik RS", br. 85/2005, 88/2005 - ispr., 107/2005 - ispr., 72/2009, 111/2009, 121/2012, 104/2013, 108/2014, 94/2016 i 35/2019</w:t>
      </w:r>
      <w:r w:rsidRPr="00655C68">
        <w:rPr>
          <w:sz w:val="24"/>
          <w:szCs w:val="24"/>
          <w:lang w:val="sr-Latn-RS"/>
        </w:rPr>
        <w:t>)</w:t>
      </w:r>
      <w:r w:rsidRPr="00655C68">
        <w:rPr>
          <w:sz w:val="24"/>
          <w:szCs w:val="24"/>
          <w:vertAlign w:val="superscript"/>
          <w:lang w:val="sr-Latn-RS"/>
        </w:rPr>
        <w:footnoteReference w:id="54"/>
      </w:r>
      <w:r w:rsidRPr="00655C68">
        <w:rPr>
          <w:sz w:val="24"/>
          <w:szCs w:val="24"/>
          <w:lang w:val="sr-Latn-RS"/>
        </w:rPr>
        <w:t xml:space="preserve">pojmovno određuje dete, maloletnika i maloletničko lice u </w:t>
      </w:r>
      <w:r w:rsidRPr="00655C68">
        <w:rPr>
          <w:b/>
          <w:sz w:val="24"/>
          <w:szCs w:val="24"/>
          <w:u w:val="single"/>
          <w:lang w:val="sr-Latn-RS"/>
        </w:rPr>
        <w:t>članu 112</w:t>
      </w:r>
      <w:r w:rsidRPr="00655C68">
        <w:rPr>
          <w:sz w:val="24"/>
          <w:szCs w:val="24"/>
          <w:lang w:val="sr-Latn-RS"/>
        </w:rPr>
        <w:t xml:space="preserve"> prema kome se </w:t>
      </w:r>
      <w:r w:rsidRPr="00655C68">
        <w:rPr>
          <w:sz w:val="24"/>
          <w:szCs w:val="24"/>
        </w:rPr>
        <w:t>detetom smatra lice koje nije navršilo četrnaest godina;</w:t>
      </w:r>
      <w:r w:rsidRPr="00655C68">
        <w:rPr>
          <w:sz w:val="24"/>
          <w:szCs w:val="24"/>
          <w:lang w:val="sr-Latn-RS"/>
        </w:rPr>
        <w:t xml:space="preserve"> </w:t>
      </w:r>
      <w:r w:rsidRPr="00655C68">
        <w:rPr>
          <w:sz w:val="24"/>
          <w:szCs w:val="24"/>
        </w:rPr>
        <w:t>maloletnikom se smatra lice koje je navršilo četrnaest godina, a nije navršilo osamnaest godina; maloletnim licem smatra se lice koje nije navršilo osamnaest godina.</w:t>
      </w:r>
      <w:r w:rsidR="00CA28AB">
        <w:rPr>
          <w:sz w:val="24"/>
          <w:szCs w:val="24"/>
        </w:rPr>
        <w:t xml:space="preserve"> </w:t>
      </w:r>
      <w:r w:rsidRPr="00655C68">
        <w:rPr>
          <w:sz w:val="24"/>
          <w:szCs w:val="24"/>
          <w:lang w:val="sr-Latn-RS"/>
        </w:rPr>
        <w:t>Zakonikom su propisana krivična dela u kojima je maloletnik prvenstveni objekt zaštite, s jedne strane i krivična dela kod kojih ukoliko se krivično delo učini prema maloletniku zakonik predviđa teži oblik tog krivičnog dela i strožiju sankciju, s druge strane. To su sledeća krivična dela: Navođenje na samoubistvo i pomaganje pri samoubistvu (</w:t>
      </w:r>
      <w:r w:rsidRPr="00655C68">
        <w:rPr>
          <w:b/>
          <w:sz w:val="24"/>
          <w:szCs w:val="24"/>
          <w:u w:val="single"/>
          <w:lang w:val="sr-Latn-RS"/>
        </w:rPr>
        <w:t>član 119</w:t>
      </w:r>
      <w:r w:rsidRPr="00655C68">
        <w:rPr>
          <w:sz w:val="24"/>
          <w:szCs w:val="24"/>
          <w:lang w:val="sr-Latn-RS"/>
        </w:rPr>
        <w:t>), Otmica (</w:t>
      </w:r>
      <w:r w:rsidRPr="00655C68">
        <w:rPr>
          <w:b/>
          <w:sz w:val="24"/>
          <w:szCs w:val="24"/>
          <w:u w:val="single"/>
          <w:lang w:val="sr-Latn-RS"/>
        </w:rPr>
        <w:t>član 134</w:t>
      </w:r>
      <w:r w:rsidRPr="00655C68">
        <w:rPr>
          <w:sz w:val="24"/>
          <w:szCs w:val="24"/>
          <w:lang w:val="sr-Latn-RS"/>
        </w:rPr>
        <w:t>), Silovanje (</w:t>
      </w:r>
      <w:r w:rsidRPr="00655C68">
        <w:rPr>
          <w:b/>
          <w:sz w:val="24"/>
          <w:szCs w:val="24"/>
          <w:u w:val="single"/>
          <w:lang w:val="sr-Latn-RS"/>
        </w:rPr>
        <w:t>član 178</w:t>
      </w:r>
      <w:r w:rsidRPr="00655C68">
        <w:rPr>
          <w:sz w:val="24"/>
          <w:szCs w:val="24"/>
          <w:lang w:val="sr-Latn-RS"/>
        </w:rPr>
        <w:t>), Obljuba nad nemoćnim licem (</w:t>
      </w:r>
      <w:r w:rsidRPr="00655C68">
        <w:rPr>
          <w:b/>
          <w:sz w:val="24"/>
          <w:szCs w:val="24"/>
          <w:u w:val="single"/>
          <w:lang w:val="sr-Latn-RS"/>
        </w:rPr>
        <w:t>član 179</w:t>
      </w:r>
      <w:r w:rsidRPr="00655C68">
        <w:rPr>
          <w:sz w:val="24"/>
          <w:szCs w:val="24"/>
          <w:lang w:val="sr-Latn-RS"/>
        </w:rPr>
        <w:t>), Obljuba zloupotrebom položaja (</w:t>
      </w:r>
      <w:r w:rsidRPr="00655C68">
        <w:rPr>
          <w:b/>
          <w:sz w:val="24"/>
          <w:szCs w:val="24"/>
          <w:u w:val="single"/>
          <w:lang w:val="sr-Latn-RS"/>
        </w:rPr>
        <w:t>član 181</w:t>
      </w:r>
      <w:r w:rsidRPr="00655C68">
        <w:rPr>
          <w:sz w:val="24"/>
          <w:szCs w:val="24"/>
          <w:lang w:val="sr-Latn-RS"/>
        </w:rPr>
        <w:t>), Podvođenje i omogućavanje polnog odnosa (</w:t>
      </w:r>
      <w:r w:rsidRPr="00655C68">
        <w:rPr>
          <w:b/>
          <w:sz w:val="24"/>
          <w:szCs w:val="24"/>
          <w:u w:val="single"/>
          <w:lang w:val="sr-Latn-RS"/>
        </w:rPr>
        <w:t>član 183</w:t>
      </w:r>
      <w:r w:rsidRPr="00655C68">
        <w:rPr>
          <w:sz w:val="24"/>
          <w:szCs w:val="24"/>
          <w:lang w:val="sr-Latn-RS"/>
        </w:rPr>
        <w:t>), Posredovanje u vršenju prostitucije (</w:t>
      </w:r>
      <w:r w:rsidRPr="00655C68">
        <w:rPr>
          <w:b/>
          <w:sz w:val="24"/>
          <w:szCs w:val="24"/>
          <w:u w:val="single"/>
          <w:lang w:val="sr-Latn-RS"/>
        </w:rPr>
        <w:t>član 184</w:t>
      </w:r>
      <w:r w:rsidRPr="00655C68">
        <w:rPr>
          <w:sz w:val="24"/>
          <w:szCs w:val="24"/>
          <w:lang w:val="sr-Latn-RS"/>
        </w:rPr>
        <w:t>),</w:t>
      </w:r>
      <w:r w:rsidRPr="00655C68">
        <w:rPr>
          <w:sz w:val="24"/>
          <w:szCs w:val="24"/>
          <w:lang w:val="en-GB"/>
        </w:rPr>
        <w:t xml:space="preserve"> </w:t>
      </w:r>
      <w:r w:rsidRPr="00655C68">
        <w:rPr>
          <w:sz w:val="24"/>
          <w:szCs w:val="24"/>
          <w:lang w:val="sr-Latn-RS"/>
        </w:rPr>
        <w:t>Vanbračna zajednica sa maloletnikom (član 190), Oduzimanje maloletnog lica (</w:t>
      </w:r>
      <w:r w:rsidRPr="00655C68">
        <w:rPr>
          <w:b/>
          <w:sz w:val="24"/>
          <w:szCs w:val="24"/>
          <w:u w:val="single"/>
          <w:lang w:val="sr-Latn-RS"/>
        </w:rPr>
        <w:t>član 191</w:t>
      </w:r>
      <w:r w:rsidR="00387F51">
        <w:rPr>
          <w:sz w:val="24"/>
          <w:szCs w:val="24"/>
          <w:lang w:val="sr-Latn-RS"/>
        </w:rPr>
        <w:t>), Zapuštanje i zlostavljanje m</w:t>
      </w:r>
      <w:r w:rsidRPr="00655C68">
        <w:rPr>
          <w:sz w:val="24"/>
          <w:szCs w:val="24"/>
          <w:lang w:val="sr-Latn-RS"/>
        </w:rPr>
        <w:t>aloletnog lica (</w:t>
      </w:r>
      <w:r w:rsidRPr="00655C68">
        <w:rPr>
          <w:b/>
          <w:sz w:val="24"/>
          <w:szCs w:val="24"/>
          <w:u w:val="single"/>
          <w:lang w:val="sr-Latn-RS"/>
        </w:rPr>
        <w:t>član 193</w:t>
      </w:r>
      <w:r w:rsidRPr="00655C68">
        <w:rPr>
          <w:sz w:val="24"/>
          <w:szCs w:val="24"/>
          <w:lang w:val="sr-Latn-RS"/>
        </w:rPr>
        <w:t>), Nasilje u porodici (</w:t>
      </w:r>
      <w:r w:rsidRPr="00655C68">
        <w:rPr>
          <w:b/>
          <w:sz w:val="24"/>
          <w:szCs w:val="24"/>
          <w:u w:val="single"/>
          <w:lang w:val="sr-Latn-RS"/>
        </w:rPr>
        <w:t>član 194</w:t>
      </w:r>
      <w:r w:rsidRPr="00655C68">
        <w:rPr>
          <w:sz w:val="24"/>
          <w:szCs w:val="24"/>
          <w:lang w:val="sr-Latn-RS"/>
        </w:rPr>
        <w:t>), Rodoskrvljenje (</w:t>
      </w:r>
      <w:r w:rsidRPr="00655C68">
        <w:rPr>
          <w:b/>
          <w:sz w:val="24"/>
          <w:szCs w:val="24"/>
          <w:u w:val="single"/>
          <w:lang w:val="sr-Latn-RS"/>
        </w:rPr>
        <w:t>član 197</w:t>
      </w:r>
      <w:r w:rsidRPr="00655C68">
        <w:rPr>
          <w:sz w:val="24"/>
          <w:szCs w:val="24"/>
          <w:lang w:val="sr-Latn-RS"/>
        </w:rPr>
        <w:t>), Postupak savremenosti tačnosti (</w:t>
      </w:r>
      <w:r w:rsidRPr="00655C68">
        <w:rPr>
          <w:b/>
          <w:sz w:val="24"/>
          <w:szCs w:val="24"/>
          <w:u w:val="single"/>
          <w:lang w:val="sr-Latn-RS"/>
        </w:rPr>
        <w:t>član 337</w:t>
      </w:r>
      <w:r w:rsidRPr="00655C68">
        <w:rPr>
          <w:sz w:val="24"/>
          <w:szCs w:val="24"/>
          <w:lang w:val="sr-Latn-RS"/>
        </w:rPr>
        <w:t>), Trgovina ljudima (</w:t>
      </w:r>
      <w:r w:rsidRPr="00655C68">
        <w:rPr>
          <w:b/>
          <w:sz w:val="24"/>
          <w:szCs w:val="24"/>
          <w:u w:val="single"/>
          <w:lang w:val="sr-Latn-RS"/>
        </w:rPr>
        <w:t>član 388</w:t>
      </w:r>
      <w:r w:rsidRPr="00655C68">
        <w:rPr>
          <w:sz w:val="24"/>
          <w:szCs w:val="24"/>
          <w:lang w:val="sr-Latn-RS"/>
        </w:rPr>
        <w:t>) i Zasnivanje ropskog odnosa i prevoz lica u ropskom odnosu (</w:t>
      </w:r>
      <w:r w:rsidRPr="00655C68">
        <w:rPr>
          <w:b/>
          <w:sz w:val="24"/>
          <w:szCs w:val="24"/>
          <w:u w:val="single"/>
          <w:lang w:val="sr-Latn-RS"/>
        </w:rPr>
        <w:t>član 390</w:t>
      </w:r>
      <w:r w:rsidRPr="00655C68">
        <w:rPr>
          <w:sz w:val="24"/>
          <w:szCs w:val="24"/>
          <w:lang w:val="sr-Latn-RS"/>
        </w:rPr>
        <w:t>).</w:t>
      </w:r>
    </w:p>
    <w:p w:rsidR="00655C68" w:rsidRPr="00655C68" w:rsidRDefault="00655C68" w:rsidP="007629AE">
      <w:pPr>
        <w:pStyle w:val="NoSpacing"/>
        <w:spacing w:line="276" w:lineRule="auto"/>
        <w:rPr>
          <w:sz w:val="24"/>
          <w:szCs w:val="24"/>
          <w:lang w:val="sr-Latn-RS"/>
        </w:rPr>
      </w:pPr>
      <w:r w:rsidRPr="00655C68">
        <w:rPr>
          <w:sz w:val="24"/>
          <w:szCs w:val="24"/>
          <w:lang w:val="sr-Latn-RS"/>
        </w:rPr>
        <w:t xml:space="preserve"> </w:t>
      </w:r>
    </w:p>
    <w:p w:rsidR="00655C68" w:rsidRPr="00655C68" w:rsidRDefault="00655C68" w:rsidP="0060651D">
      <w:pPr>
        <w:pStyle w:val="NoSpacing"/>
        <w:spacing w:line="276" w:lineRule="auto"/>
        <w:jc w:val="both"/>
        <w:rPr>
          <w:sz w:val="24"/>
          <w:szCs w:val="24"/>
        </w:rPr>
      </w:pPr>
      <w:r w:rsidRPr="0060651D">
        <w:rPr>
          <w:b/>
          <w:sz w:val="24"/>
          <w:szCs w:val="24"/>
        </w:rPr>
        <w:t>8.2. Zakon o maloletnim učionicima krivičnih dela i krivičnopravnoj zaštiti maloletnih lica</w:t>
      </w:r>
      <w:r w:rsidRPr="0060651D">
        <w:rPr>
          <w:sz w:val="24"/>
          <w:szCs w:val="24"/>
          <w:lang w:val="en-GB"/>
        </w:rPr>
        <w:t xml:space="preserve"> </w:t>
      </w:r>
      <w:r w:rsidRPr="0060651D">
        <w:rPr>
          <w:b/>
          <w:sz w:val="24"/>
          <w:szCs w:val="24"/>
        </w:rPr>
        <w:t>(Sl. glasnik RS", br. 85/2005)</w:t>
      </w:r>
      <w:r w:rsidRPr="0060651D">
        <w:rPr>
          <w:b/>
          <w:sz w:val="24"/>
          <w:szCs w:val="24"/>
          <w:vertAlign w:val="superscript"/>
        </w:rPr>
        <w:footnoteReference w:id="55"/>
      </w:r>
      <w:r w:rsidRPr="0060651D">
        <w:rPr>
          <w:sz w:val="24"/>
          <w:szCs w:val="24"/>
        </w:rPr>
        <w:t xml:space="preserve"> </w:t>
      </w:r>
      <w:r w:rsidR="0060651D" w:rsidRPr="0060651D">
        <w:rPr>
          <w:sz w:val="24"/>
          <w:szCs w:val="24"/>
        </w:rPr>
        <w:t xml:space="preserve">u </w:t>
      </w:r>
      <w:r w:rsidR="0060651D" w:rsidRPr="0060651D">
        <w:rPr>
          <w:b/>
          <w:sz w:val="24"/>
          <w:szCs w:val="24"/>
          <w:u w:val="single"/>
        </w:rPr>
        <w:t>članu 3</w:t>
      </w:r>
      <w:r w:rsidR="0060651D" w:rsidRPr="0060651D">
        <w:rPr>
          <w:sz w:val="24"/>
          <w:szCs w:val="24"/>
        </w:rPr>
        <w:t xml:space="preserve"> definisao je maloletnu osobu na sledeći način: Maloletnik je lice koje je u vreme izvršenja krivičnog dela navršilo četrnaest, a nije navršilo osamnaest godina. Mladi maloletnik je lice koje je u vreme izvršenja krivičnog dela navršilo četrnaest, a nije navršilo šesnaest godina. Stariji maloletnik je lice koje je u vreme izvršenja krivog dela navršilo šesnaest, a nije navršilo osamnaest godina. Mlado punoletno lice je lice koje je u vreme izvršenja krivičnog dela navršilo osamnaest, a u vreme suđenja nije navršilo dvadeset godina godišnje. Ovaj Zakon u dobroj meri vodi računa o maloletnim licima, očuvanju njihovih psihičkih, fizičkih i intelektualnih vrednosti. Kada je maloletnik izvršilac krivičnog dela, Zakon teži sprovođenju kaznenih odredbi koje imaju i vaspitnu i socijalnu komponentu.</w:t>
      </w:r>
    </w:p>
    <w:p w:rsidR="00655C68" w:rsidRPr="00655C68" w:rsidRDefault="00655C68" w:rsidP="007629AE">
      <w:pPr>
        <w:pStyle w:val="NoSpacing"/>
        <w:spacing w:line="276" w:lineRule="auto"/>
        <w:rPr>
          <w:sz w:val="24"/>
          <w:szCs w:val="24"/>
        </w:rPr>
      </w:pPr>
    </w:p>
    <w:p w:rsidR="00655C68" w:rsidRPr="00655C68" w:rsidRDefault="00655C68" w:rsidP="007629AE">
      <w:pPr>
        <w:pStyle w:val="NoSpacing"/>
        <w:spacing w:line="276" w:lineRule="auto"/>
        <w:jc w:val="both"/>
        <w:rPr>
          <w:sz w:val="24"/>
          <w:szCs w:val="24"/>
          <w:lang w:val="sr-Latn-RS"/>
        </w:rPr>
      </w:pPr>
      <w:r w:rsidRPr="00655C68">
        <w:rPr>
          <w:b/>
          <w:sz w:val="24"/>
          <w:szCs w:val="24"/>
          <w:lang w:val="sr-Latn-RS"/>
        </w:rPr>
        <w:t>8.3. Zakon o prekršajima</w:t>
      </w:r>
      <w:r w:rsidRPr="00655C68">
        <w:rPr>
          <w:sz w:val="24"/>
          <w:szCs w:val="24"/>
          <w:lang w:val="sr-Latn-RS"/>
        </w:rPr>
        <w:t xml:space="preserve"> </w:t>
      </w:r>
      <w:r w:rsidRPr="00655C68">
        <w:rPr>
          <w:b/>
          <w:sz w:val="24"/>
          <w:szCs w:val="24"/>
          <w:lang w:val="sr-Latn-RS"/>
        </w:rPr>
        <w:t>("Sl. glasnik RS", br. 65/2013, 13/2016, 98/2016 - odluka US, 91/2019 i 91/2019 - dr. zakon)</w:t>
      </w:r>
      <w:r w:rsidRPr="00655C68">
        <w:rPr>
          <w:sz w:val="24"/>
          <w:szCs w:val="24"/>
          <w:vertAlign w:val="superscript"/>
          <w:lang w:val="sr-Latn-RS"/>
        </w:rPr>
        <w:footnoteReference w:id="56"/>
      </w:r>
      <w:r w:rsidRPr="00655C68">
        <w:rPr>
          <w:sz w:val="24"/>
          <w:szCs w:val="24"/>
          <w:lang w:val="sr-Latn-RS"/>
        </w:rPr>
        <w:t>u Glavi VI sadrži odredbe o maloletnicima, odnosno odgovornostima maloletnika (</w:t>
      </w:r>
      <w:r w:rsidRPr="00655C68">
        <w:rPr>
          <w:b/>
          <w:sz w:val="24"/>
          <w:szCs w:val="24"/>
          <w:u w:val="single"/>
          <w:lang w:val="sr-Latn-RS"/>
        </w:rPr>
        <w:t>član 71</w:t>
      </w:r>
      <w:r w:rsidRPr="00655C68">
        <w:rPr>
          <w:sz w:val="24"/>
          <w:szCs w:val="24"/>
          <w:lang w:val="sr-Latn-RS"/>
        </w:rPr>
        <w:t>) i njihovih roditelja i staratelja za prekršaj (</w:t>
      </w:r>
      <w:r w:rsidRPr="00655C68">
        <w:rPr>
          <w:b/>
          <w:sz w:val="24"/>
          <w:szCs w:val="24"/>
          <w:u w:val="single"/>
          <w:lang w:val="sr-Latn-RS"/>
        </w:rPr>
        <w:t>član 72</w:t>
      </w:r>
      <w:r w:rsidRPr="00655C68">
        <w:rPr>
          <w:sz w:val="24"/>
          <w:szCs w:val="24"/>
          <w:lang w:val="sr-Latn-RS"/>
        </w:rPr>
        <w:t>), prekršajne sankcije prema maloletnicima (</w:t>
      </w:r>
      <w:r w:rsidRPr="00655C68">
        <w:rPr>
          <w:b/>
          <w:sz w:val="24"/>
          <w:szCs w:val="24"/>
          <w:u w:val="single"/>
          <w:lang w:val="sr-Latn-RS"/>
        </w:rPr>
        <w:t>član 73</w:t>
      </w:r>
      <w:r w:rsidRPr="00655C68">
        <w:rPr>
          <w:sz w:val="24"/>
          <w:szCs w:val="24"/>
          <w:lang w:val="sr-Latn-RS"/>
        </w:rPr>
        <w:t>), kao i izricanje vaspitnih  mera (</w:t>
      </w:r>
      <w:r w:rsidRPr="00655C68">
        <w:rPr>
          <w:b/>
          <w:sz w:val="24"/>
          <w:szCs w:val="24"/>
          <w:u w:val="single"/>
          <w:lang w:val="sr-Latn-RS"/>
        </w:rPr>
        <w:t>član 74</w:t>
      </w:r>
      <w:r w:rsidRPr="00655C68">
        <w:rPr>
          <w:sz w:val="24"/>
          <w:szCs w:val="24"/>
          <w:lang w:val="sr-Latn-RS"/>
        </w:rPr>
        <w:t>), mera pojačanog nadzora (</w:t>
      </w:r>
      <w:r w:rsidRPr="00655C68">
        <w:rPr>
          <w:b/>
          <w:sz w:val="24"/>
          <w:szCs w:val="24"/>
          <w:u w:val="single"/>
          <w:lang w:val="sr-Latn-RS"/>
        </w:rPr>
        <w:t>član 77</w:t>
      </w:r>
      <w:r w:rsidR="00067AA5">
        <w:rPr>
          <w:sz w:val="24"/>
          <w:szCs w:val="24"/>
          <w:lang w:val="sr-Latn-RS"/>
        </w:rPr>
        <w:t xml:space="preserve">), </w:t>
      </w:r>
      <w:r w:rsidRPr="00655C68">
        <w:rPr>
          <w:sz w:val="24"/>
          <w:szCs w:val="24"/>
          <w:lang w:val="sr-Latn-RS"/>
        </w:rPr>
        <w:t>kažnjavanje starijih maloletnika (</w:t>
      </w:r>
      <w:r w:rsidRPr="00655C68">
        <w:rPr>
          <w:b/>
          <w:sz w:val="24"/>
          <w:szCs w:val="24"/>
          <w:u w:val="single"/>
          <w:lang w:val="sr-Latn-RS"/>
        </w:rPr>
        <w:t>član 81</w:t>
      </w:r>
      <w:r w:rsidRPr="00655C68">
        <w:rPr>
          <w:sz w:val="24"/>
          <w:szCs w:val="24"/>
          <w:lang w:val="sr-Latn-RS"/>
        </w:rPr>
        <w:t>), dejstvo punoletnosti (</w:t>
      </w:r>
      <w:r w:rsidRPr="00655C68">
        <w:rPr>
          <w:b/>
          <w:sz w:val="24"/>
          <w:szCs w:val="24"/>
          <w:u w:val="single"/>
          <w:lang w:val="sr-Latn-RS"/>
        </w:rPr>
        <w:t>član 83</w:t>
      </w:r>
      <w:r w:rsidRPr="00655C68">
        <w:rPr>
          <w:sz w:val="24"/>
          <w:szCs w:val="24"/>
          <w:lang w:val="sr-Latn-RS"/>
        </w:rPr>
        <w:t xml:space="preserve">). Zakon razlikuje kategorije mlađeg i starijeg maloletnika: </w:t>
      </w:r>
    </w:p>
    <w:p w:rsidR="00655C68" w:rsidRPr="00655C68" w:rsidRDefault="00655C68" w:rsidP="007629AE">
      <w:pPr>
        <w:pStyle w:val="NoSpacing"/>
        <w:numPr>
          <w:ilvl w:val="0"/>
          <w:numId w:val="23"/>
        </w:numPr>
        <w:spacing w:line="276" w:lineRule="auto"/>
        <w:rPr>
          <w:sz w:val="24"/>
          <w:szCs w:val="24"/>
          <w:lang w:val="sr-Latn-RS"/>
        </w:rPr>
      </w:pPr>
      <w:r w:rsidRPr="00655C68">
        <w:rPr>
          <w:sz w:val="24"/>
          <w:szCs w:val="24"/>
          <w:lang w:val="sr-Latn-RS"/>
        </w:rPr>
        <w:t>Maloletnik koji je u vreme izvršenja prekršaja navršio četrnaest, a nije navršio šesnaest godina (mlađi maloletnik) mogu se izreći samo vaspitne mere.</w:t>
      </w:r>
    </w:p>
    <w:p w:rsidR="00655C68" w:rsidRPr="00655C68" w:rsidRDefault="00655C68" w:rsidP="007629AE">
      <w:pPr>
        <w:pStyle w:val="NoSpacing"/>
        <w:numPr>
          <w:ilvl w:val="0"/>
          <w:numId w:val="23"/>
        </w:numPr>
        <w:spacing w:line="276" w:lineRule="auto"/>
        <w:rPr>
          <w:sz w:val="24"/>
          <w:szCs w:val="24"/>
          <w:lang w:val="sr-Latn-RS"/>
        </w:rPr>
      </w:pPr>
      <w:r w:rsidRPr="00655C68">
        <w:rPr>
          <w:sz w:val="24"/>
          <w:szCs w:val="24"/>
          <w:lang w:val="sr-Latn-RS"/>
        </w:rPr>
        <w:t>Maloletniku koji je u vreme izvršenja prekršaja navršio šesnaest godina, a nije navršio osamnaest godina (stariji maloletnik)</w:t>
      </w:r>
      <w:r w:rsidRPr="00655C68">
        <w:rPr>
          <w:sz w:val="24"/>
          <w:szCs w:val="24"/>
          <w:lang w:val="en-GB"/>
        </w:rPr>
        <w:t xml:space="preserve"> </w:t>
      </w:r>
      <w:r w:rsidRPr="00655C68">
        <w:rPr>
          <w:sz w:val="24"/>
          <w:szCs w:val="24"/>
          <w:lang w:val="sr-Latn-RS"/>
        </w:rPr>
        <w:t>može se izreći vaspitna mera, kazneni poeni ili kazna.</w:t>
      </w:r>
    </w:p>
    <w:p w:rsidR="00655C68" w:rsidRPr="00655C68" w:rsidRDefault="00655C68" w:rsidP="007629AE">
      <w:pPr>
        <w:pStyle w:val="NoSpacing"/>
        <w:spacing w:line="276" w:lineRule="auto"/>
        <w:rPr>
          <w:sz w:val="24"/>
          <w:szCs w:val="24"/>
          <w:lang w:val="sr-Cyrl-CS"/>
        </w:rPr>
      </w:pPr>
    </w:p>
    <w:p w:rsidR="00655C68" w:rsidRDefault="00655C68" w:rsidP="007629AE">
      <w:pPr>
        <w:pStyle w:val="NoSpacing"/>
        <w:spacing w:line="276" w:lineRule="auto"/>
        <w:jc w:val="both"/>
        <w:rPr>
          <w:sz w:val="24"/>
          <w:szCs w:val="24"/>
          <w:lang w:val="sr-Latn-RS"/>
        </w:rPr>
      </w:pPr>
      <w:r w:rsidRPr="00655C68">
        <w:rPr>
          <w:b/>
          <w:sz w:val="24"/>
          <w:szCs w:val="24"/>
          <w:lang w:val="sr-Latn-RS"/>
        </w:rPr>
        <w:t>8.4. Zakon o državljanstvu Republike Srbije ("Sl. glasnik RS", br. 135/2004, 90/2007 i 24/2018)</w:t>
      </w:r>
      <w:r w:rsidRPr="00655C68">
        <w:rPr>
          <w:b/>
          <w:sz w:val="24"/>
          <w:szCs w:val="24"/>
          <w:vertAlign w:val="superscript"/>
          <w:lang w:val="sr-Cyrl-CS"/>
        </w:rPr>
        <w:footnoteReference w:id="57"/>
      </w:r>
      <w:r w:rsidRPr="00655C68">
        <w:rPr>
          <w:b/>
          <w:sz w:val="24"/>
          <w:szCs w:val="24"/>
          <w:lang w:val="sr-Latn-RS"/>
        </w:rPr>
        <w:t xml:space="preserve">  </w:t>
      </w:r>
      <w:r w:rsidRPr="00655C68">
        <w:rPr>
          <w:sz w:val="24"/>
          <w:szCs w:val="24"/>
          <w:lang w:val="sr-Latn-RS"/>
        </w:rPr>
        <w:t>definiše uslove sticanje državljanstva deteta i drugih lica poreklom; rođenjem; prijemom; i po međunarodnim ugovorima (</w:t>
      </w:r>
      <w:r w:rsidRPr="00655C68">
        <w:rPr>
          <w:b/>
          <w:sz w:val="24"/>
          <w:szCs w:val="24"/>
          <w:u w:val="single"/>
          <w:lang w:val="sr-Latn-RS"/>
        </w:rPr>
        <w:t>članovi 6-26</w:t>
      </w:r>
      <w:r w:rsidRPr="00655C68">
        <w:rPr>
          <w:sz w:val="24"/>
          <w:szCs w:val="24"/>
          <w:lang w:val="sr-Latn-RS"/>
        </w:rPr>
        <w:t>). Zakon takođe definiše prestanak državljanstva otpustom (</w:t>
      </w:r>
      <w:r w:rsidRPr="00655C68">
        <w:rPr>
          <w:b/>
          <w:sz w:val="24"/>
          <w:szCs w:val="24"/>
          <w:u w:val="single"/>
          <w:lang w:val="sr-Latn-RS"/>
        </w:rPr>
        <w:t>članovi 28-32</w:t>
      </w:r>
      <w:r w:rsidRPr="00655C68">
        <w:rPr>
          <w:sz w:val="24"/>
          <w:szCs w:val="24"/>
          <w:lang w:val="sr-Latn-RS"/>
        </w:rPr>
        <w:t>) i odricanjem (</w:t>
      </w:r>
      <w:r w:rsidRPr="00655C68">
        <w:rPr>
          <w:b/>
          <w:sz w:val="24"/>
          <w:szCs w:val="24"/>
          <w:u w:val="single"/>
          <w:lang w:val="sr-Latn-RS"/>
        </w:rPr>
        <w:t>član 33</w:t>
      </w:r>
      <w:r w:rsidRPr="00655C68">
        <w:rPr>
          <w:sz w:val="24"/>
          <w:szCs w:val="24"/>
          <w:lang w:val="sr-Latn-RS"/>
        </w:rPr>
        <w:t>), ponovno sticanje državljanstva (</w:t>
      </w:r>
      <w:r w:rsidRPr="00655C68">
        <w:rPr>
          <w:b/>
          <w:sz w:val="24"/>
          <w:szCs w:val="24"/>
          <w:u w:val="single"/>
          <w:lang w:val="sr-Latn-RS"/>
        </w:rPr>
        <w:t>član 34</w:t>
      </w:r>
      <w:r w:rsidRPr="00655C68">
        <w:rPr>
          <w:sz w:val="24"/>
          <w:szCs w:val="24"/>
          <w:lang w:val="sr-Latn-RS"/>
        </w:rPr>
        <w:t>) i prestanak državljanstva po međunarodnim ugovorima (</w:t>
      </w:r>
      <w:r w:rsidRPr="00655C68">
        <w:rPr>
          <w:b/>
          <w:sz w:val="24"/>
          <w:szCs w:val="24"/>
          <w:u w:val="single"/>
          <w:lang w:val="sr-Latn-RS"/>
        </w:rPr>
        <w:t>član 36</w:t>
      </w:r>
      <w:r w:rsidRPr="00655C68">
        <w:rPr>
          <w:sz w:val="24"/>
          <w:szCs w:val="24"/>
          <w:lang w:val="sr-Latn-RS"/>
        </w:rPr>
        <w:t>). Pripadnik srpskog naroda koji nema prebivalište na teritoriji Republike Srbije ima pravo da bude primljen u državljanstvo Republike Srbije bez otpusta iz stranog državljanstva, ako je navršio 18 godina života i nije mu oduzeta poslovna sposobnost i ako podnese pismenu izjavu da Republiku Srbiju smatra svojom državom.</w:t>
      </w:r>
      <w:r w:rsidRPr="00655C68">
        <w:rPr>
          <w:sz w:val="24"/>
          <w:szCs w:val="24"/>
          <w:lang w:val="en-GB"/>
        </w:rPr>
        <w:t xml:space="preserve"> </w:t>
      </w:r>
      <w:r w:rsidRPr="00655C68">
        <w:rPr>
          <w:sz w:val="24"/>
          <w:szCs w:val="24"/>
          <w:lang w:val="sr-Latn-RS"/>
        </w:rPr>
        <w:t>Ako je dete starije od 14 godina života, za prijem u državljanstvo u smislu potrebna je i njegova saglasnost.</w:t>
      </w:r>
    </w:p>
    <w:p w:rsidR="00CA28AB" w:rsidRPr="00655C68" w:rsidRDefault="00CA28AB" w:rsidP="007629AE">
      <w:pPr>
        <w:pStyle w:val="NoSpacing"/>
        <w:spacing w:line="276" w:lineRule="auto"/>
        <w:jc w:val="both"/>
        <w:rPr>
          <w:sz w:val="24"/>
          <w:szCs w:val="24"/>
          <w:lang w:val="sr-Latn-RS"/>
        </w:rPr>
      </w:pPr>
    </w:p>
    <w:p w:rsidR="00655C68" w:rsidRPr="00655C68" w:rsidRDefault="00655C68" w:rsidP="007629AE">
      <w:pPr>
        <w:pStyle w:val="NoSpacing"/>
        <w:spacing w:line="276" w:lineRule="auto"/>
        <w:jc w:val="both"/>
        <w:rPr>
          <w:sz w:val="24"/>
          <w:szCs w:val="24"/>
          <w:lang w:val="sr-Latn-RS"/>
        </w:rPr>
      </w:pPr>
      <w:r w:rsidRPr="00655C68">
        <w:rPr>
          <w:b/>
          <w:sz w:val="24"/>
          <w:szCs w:val="24"/>
          <w:lang w:val="sr-Latn-RS"/>
        </w:rPr>
        <w:t>8.5. Zakon o ličnoj karti</w:t>
      </w:r>
      <w:r w:rsidRPr="00655C68">
        <w:rPr>
          <w:sz w:val="24"/>
          <w:szCs w:val="24"/>
          <w:lang w:val="en-GB"/>
        </w:rPr>
        <w:t xml:space="preserve"> </w:t>
      </w:r>
      <w:r w:rsidRPr="00655C68">
        <w:rPr>
          <w:b/>
          <w:sz w:val="24"/>
          <w:szCs w:val="24"/>
          <w:lang w:val="sr-Latn-RS"/>
        </w:rPr>
        <w:t xml:space="preserve">("Sl. glasnik RS", br. 62/2006, 36/2011 i 53/2021) </w:t>
      </w:r>
      <w:r w:rsidRPr="00655C68">
        <w:rPr>
          <w:b/>
          <w:sz w:val="24"/>
          <w:szCs w:val="24"/>
          <w:vertAlign w:val="superscript"/>
          <w:lang w:val="sr-Latn-RS"/>
        </w:rPr>
        <w:footnoteReference w:id="58"/>
      </w:r>
      <w:r w:rsidRPr="00655C68">
        <w:rPr>
          <w:b/>
          <w:sz w:val="24"/>
          <w:szCs w:val="24"/>
          <w:lang w:val="sr-Latn-RS"/>
        </w:rPr>
        <w:t xml:space="preserve"> </w:t>
      </w:r>
      <w:r w:rsidRPr="00655C68">
        <w:rPr>
          <w:sz w:val="24"/>
          <w:szCs w:val="24"/>
          <w:lang w:val="sr-Latn-RS"/>
        </w:rPr>
        <w:t xml:space="preserve">propisuje u </w:t>
      </w:r>
      <w:r w:rsidRPr="00655C68">
        <w:rPr>
          <w:b/>
          <w:sz w:val="24"/>
          <w:szCs w:val="24"/>
          <w:u w:val="single"/>
          <w:lang w:val="sr-Latn-RS"/>
        </w:rPr>
        <w:t>članu 2</w:t>
      </w:r>
      <w:r w:rsidRPr="00655C68">
        <w:rPr>
          <w:sz w:val="24"/>
          <w:szCs w:val="24"/>
          <w:lang w:val="sr-Latn-RS"/>
        </w:rPr>
        <w:t xml:space="preserve"> da pravo na ličnu kartu ima svaki državljanin Republike Srbije (u daljem tekstu: državljanin), stariji od 16 godina života, ali i da pravo na ličnu kartu ima i državljanin stariji od deset godina života (u daljem tekstu: dete). Državljanin stariji od 16 godina je dužan da ima ličnu kartu (</w:t>
      </w:r>
      <w:r w:rsidRPr="00655C68">
        <w:rPr>
          <w:b/>
          <w:sz w:val="24"/>
          <w:szCs w:val="24"/>
          <w:u w:val="single"/>
          <w:lang w:val="sr-Latn-RS"/>
        </w:rPr>
        <w:t>član 3</w:t>
      </w:r>
      <w:r w:rsidRPr="00655C68">
        <w:rPr>
          <w:sz w:val="24"/>
          <w:szCs w:val="24"/>
          <w:lang w:val="sr-Latn-RS"/>
        </w:rPr>
        <w:t xml:space="preserve">). Za maloletna ili poslovno nesposobna lica, zahtev za izdavanje lične karte podnosi jedan od roditelja uz pismenu saglasnost drugog roditelja, odnosno drugi zakonski zastupnik ili staratelj. </w:t>
      </w:r>
      <w:bookmarkStart w:id="23" w:name="_Hlk78717428"/>
      <w:r w:rsidRPr="00655C68">
        <w:rPr>
          <w:sz w:val="24"/>
          <w:szCs w:val="24"/>
          <w:lang w:val="sr-Latn-RS"/>
        </w:rPr>
        <w:t xml:space="preserve">Maloletnom licu starijem od 16 godina </w:t>
      </w:r>
      <w:bookmarkEnd w:id="23"/>
      <w:r w:rsidRPr="00655C68">
        <w:rPr>
          <w:sz w:val="24"/>
          <w:szCs w:val="24"/>
          <w:lang w:val="sr-Latn-RS"/>
        </w:rPr>
        <w:t>lična karta će se izdati bez saglasnosti drugog roditelja (</w:t>
      </w:r>
      <w:r w:rsidRPr="00655C68">
        <w:rPr>
          <w:b/>
          <w:sz w:val="24"/>
          <w:szCs w:val="24"/>
          <w:u w:val="single"/>
          <w:lang w:val="sr-Latn-RS"/>
        </w:rPr>
        <w:t>član 10</w:t>
      </w:r>
      <w:r w:rsidRPr="00655C68">
        <w:rPr>
          <w:sz w:val="24"/>
          <w:szCs w:val="24"/>
          <w:lang w:val="sr-Latn-RS"/>
        </w:rPr>
        <w:t xml:space="preserve">).  Maloletno lice starije od 16 godina je dužno da podnese zahtev za izdavanje lične karte 15 dana po navršetku 16 godina </w:t>
      </w:r>
      <w:r w:rsidRPr="00655C68">
        <w:rPr>
          <w:b/>
          <w:sz w:val="24"/>
          <w:szCs w:val="24"/>
          <w:lang w:val="sr-Latn-RS"/>
        </w:rPr>
        <w:t>(</w:t>
      </w:r>
      <w:r w:rsidRPr="00655C68">
        <w:rPr>
          <w:b/>
          <w:sz w:val="24"/>
          <w:szCs w:val="24"/>
          <w:u w:val="single"/>
          <w:lang w:val="sr-Latn-RS"/>
        </w:rPr>
        <w:t>član 11</w:t>
      </w:r>
      <w:r w:rsidRPr="00655C68">
        <w:rPr>
          <w:sz w:val="24"/>
          <w:szCs w:val="24"/>
          <w:lang w:val="sr-Latn-RS"/>
        </w:rPr>
        <w:t xml:space="preserve">). </w:t>
      </w:r>
    </w:p>
    <w:p w:rsidR="00655C68" w:rsidRPr="00655C68" w:rsidRDefault="00655C68" w:rsidP="007629AE">
      <w:pPr>
        <w:pStyle w:val="NoSpacing"/>
        <w:spacing w:line="276" w:lineRule="auto"/>
        <w:rPr>
          <w:sz w:val="24"/>
          <w:szCs w:val="24"/>
        </w:rPr>
      </w:pPr>
    </w:p>
    <w:p w:rsidR="00655C68" w:rsidRPr="00655C68" w:rsidRDefault="008E33BF" w:rsidP="007629AE">
      <w:pPr>
        <w:pStyle w:val="NoSpacing"/>
        <w:spacing w:line="276" w:lineRule="auto"/>
        <w:jc w:val="both"/>
        <w:rPr>
          <w:sz w:val="24"/>
          <w:szCs w:val="24"/>
        </w:rPr>
      </w:pPr>
      <w:r>
        <w:rPr>
          <w:b/>
          <w:sz w:val="24"/>
          <w:szCs w:val="24"/>
        </w:rPr>
        <w:t xml:space="preserve">8.6 </w:t>
      </w:r>
      <w:r w:rsidR="00655C68" w:rsidRPr="00655C68">
        <w:rPr>
          <w:b/>
          <w:sz w:val="24"/>
          <w:szCs w:val="24"/>
        </w:rPr>
        <w:t>Zakon o Vojsci Srbije</w:t>
      </w:r>
      <w:r w:rsidR="00655C68" w:rsidRPr="00655C68">
        <w:rPr>
          <w:sz w:val="24"/>
          <w:szCs w:val="24"/>
        </w:rPr>
        <w:t xml:space="preserve"> </w:t>
      </w:r>
      <w:r w:rsidR="00655C68" w:rsidRPr="00655C68">
        <w:rPr>
          <w:sz w:val="24"/>
          <w:szCs w:val="24"/>
          <w:vertAlign w:val="superscript"/>
        </w:rPr>
        <w:footnoteReference w:id="59"/>
      </w:r>
      <w:r w:rsidR="00655C68" w:rsidRPr="00655C68">
        <w:rPr>
          <w:sz w:val="24"/>
          <w:szCs w:val="24"/>
        </w:rPr>
        <w:t xml:space="preserve"> u </w:t>
      </w:r>
      <w:r w:rsidR="00655C68" w:rsidRPr="00655C68">
        <w:rPr>
          <w:b/>
          <w:sz w:val="24"/>
          <w:szCs w:val="24"/>
          <w:u w:val="single"/>
        </w:rPr>
        <w:t>članu 39</w:t>
      </w:r>
      <w:r w:rsidR="00655C68" w:rsidRPr="00655C68">
        <w:rPr>
          <w:sz w:val="24"/>
          <w:szCs w:val="24"/>
        </w:rPr>
        <w:t xml:space="preserve"> Član 39 navodi da profesionalno vojno lice može biti državljanin Republike Srbije koji ispunjava između ostalih sledeće opšte uslove:</w:t>
      </w:r>
    </w:p>
    <w:p w:rsidR="00655C68" w:rsidRPr="00655C68" w:rsidRDefault="00655C68" w:rsidP="007629AE">
      <w:pPr>
        <w:pStyle w:val="NoSpacing"/>
        <w:numPr>
          <w:ilvl w:val="0"/>
          <w:numId w:val="22"/>
        </w:numPr>
        <w:spacing w:line="276" w:lineRule="auto"/>
        <w:rPr>
          <w:sz w:val="24"/>
          <w:szCs w:val="24"/>
        </w:rPr>
      </w:pPr>
      <w:r w:rsidRPr="00655C68">
        <w:rPr>
          <w:sz w:val="24"/>
          <w:szCs w:val="24"/>
        </w:rPr>
        <w:t>da je punoletan;</w:t>
      </w:r>
    </w:p>
    <w:p w:rsidR="00655C68" w:rsidRPr="00655C68" w:rsidRDefault="00655C68" w:rsidP="007629AE">
      <w:pPr>
        <w:pStyle w:val="NoSpacing"/>
        <w:numPr>
          <w:ilvl w:val="0"/>
          <w:numId w:val="22"/>
        </w:numPr>
        <w:spacing w:line="276" w:lineRule="auto"/>
        <w:rPr>
          <w:sz w:val="24"/>
          <w:szCs w:val="24"/>
        </w:rPr>
      </w:pPr>
      <w:r w:rsidRPr="00655C68">
        <w:rPr>
          <w:sz w:val="24"/>
          <w:szCs w:val="24"/>
        </w:rPr>
        <w:t>da je zdravstveno i psihofizički sposoban za službu u Vojsci Srbije;</w:t>
      </w:r>
    </w:p>
    <w:p w:rsidR="00655C68" w:rsidRPr="00655C68" w:rsidRDefault="00655C68" w:rsidP="007629AE">
      <w:pPr>
        <w:pStyle w:val="NoSpacing"/>
        <w:numPr>
          <w:ilvl w:val="0"/>
          <w:numId w:val="22"/>
        </w:numPr>
        <w:spacing w:line="276" w:lineRule="auto"/>
        <w:rPr>
          <w:sz w:val="24"/>
          <w:szCs w:val="24"/>
        </w:rPr>
      </w:pPr>
      <w:r w:rsidRPr="00655C68">
        <w:rPr>
          <w:sz w:val="24"/>
          <w:szCs w:val="24"/>
        </w:rPr>
        <w:t>da ima propisano obrazovanje;</w:t>
      </w:r>
    </w:p>
    <w:p w:rsidR="00655C68" w:rsidRPr="00655C68" w:rsidRDefault="00655C68" w:rsidP="007629AE">
      <w:pPr>
        <w:pStyle w:val="NoSpacing"/>
        <w:numPr>
          <w:ilvl w:val="0"/>
          <w:numId w:val="22"/>
        </w:numPr>
        <w:spacing w:line="276" w:lineRule="auto"/>
        <w:rPr>
          <w:sz w:val="24"/>
          <w:szCs w:val="24"/>
        </w:rPr>
      </w:pPr>
      <w:r w:rsidRPr="00655C68">
        <w:rPr>
          <w:sz w:val="24"/>
          <w:szCs w:val="24"/>
        </w:rPr>
        <w:t>da nije stariji od 30 godina ako se prima u svojstvu profesionalnog vojnika;</w:t>
      </w:r>
    </w:p>
    <w:p w:rsidR="00497B7E" w:rsidRDefault="00497B7E" w:rsidP="007629AE">
      <w:pPr>
        <w:pStyle w:val="NoSpacing"/>
        <w:spacing w:line="276" w:lineRule="auto"/>
        <w:jc w:val="both"/>
        <w:rPr>
          <w:sz w:val="24"/>
          <w:szCs w:val="24"/>
        </w:rPr>
      </w:pPr>
    </w:p>
    <w:p w:rsidR="00655C68" w:rsidRPr="00655C68" w:rsidRDefault="00655C68" w:rsidP="007629AE">
      <w:pPr>
        <w:pStyle w:val="NoSpacing"/>
        <w:spacing w:line="276" w:lineRule="auto"/>
        <w:jc w:val="both"/>
        <w:rPr>
          <w:sz w:val="24"/>
          <w:szCs w:val="24"/>
        </w:rPr>
      </w:pPr>
      <w:r w:rsidRPr="00655C68">
        <w:rPr>
          <w:sz w:val="24"/>
          <w:szCs w:val="24"/>
        </w:rPr>
        <w:t xml:space="preserve">Prema </w:t>
      </w:r>
      <w:r w:rsidRPr="00655C68">
        <w:rPr>
          <w:b/>
          <w:sz w:val="24"/>
          <w:szCs w:val="24"/>
          <w:u w:val="single"/>
        </w:rPr>
        <w:t>članu 40</w:t>
      </w:r>
      <w:r w:rsidRPr="00655C68">
        <w:rPr>
          <w:sz w:val="24"/>
          <w:szCs w:val="24"/>
        </w:rPr>
        <w:t xml:space="preserve"> učenik Vojne gimnazije koji ne nastavi školovanje i učenik srednje stručne i mešovite vojne škole u kojima se stiče odgovarajuće opšte i stručno obrazovanje i vaspitanje za obavljanje poslova vojnih službenika i nameštenika, a koji ispunjavaju uslove iz člana 39, mogu se proizvesti u čin vodnika i od tog dana postati podoficiri, ukoliko nakon završetka srednje vojne škole završe i vojnu obuku predviđenu članom 39.  Državljanin Republike Srbije koji se na osnovu ugovora zaključenog sa Ministarstvom odbrane školovao za vršenje vojnih dužnosti dužan je da po završenom školovanju, odnosno usavršavanju stupi u službu u Vojsci Srbije i ostane u toj službi najmanje dvostruko vreme trajanja školovanja, usavršavanja, odnosno stipendiranja. Profesionalni pripadnik Vojske Srbije koji je upućen na školovanje, usavršavanje ili specijalizaciju dužan je da po završetku školovanja, usavršavanja ili specijalizacije ostane na službi u Vojsci Srbije najmanje dvostruko vreme trajanja školovanja, usavršavanja ili specijalizacije u zemlji, a ako je školovanje, usavršavanje ili specijalizaciju završio u inostranstvu najmanje trostruko vreme trajanja školovanja, usavršavanja ili specijalizacije (</w:t>
      </w:r>
      <w:r w:rsidRPr="00655C68">
        <w:rPr>
          <w:b/>
          <w:sz w:val="24"/>
          <w:szCs w:val="24"/>
          <w:u w:val="single"/>
        </w:rPr>
        <w:t>član 80</w:t>
      </w:r>
      <w:r w:rsidRPr="00655C68">
        <w:rPr>
          <w:sz w:val="24"/>
          <w:szCs w:val="24"/>
        </w:rPr>
        <w:t>).</w:t>
      </w:r>
    </w:p>
    <w:p w:rsidR="00655C68" w:rsidRPr="00655C68" w:rsidRDefault="00655C68" w:rsidP="007629AE">
      <w:pPr>
        <w:pStyle w:val="NoSpacing"/>
        <w:spacing w:line="276" w:lineRule="auto"/>
        <w:jc w:val="both"/>
        <w:rPr>
          <w:b/>
          <w:sz w:val="24"/>
          <w:szCs w:val="24"/>
          <w:lang w:val="en-GB"/>
        </w:rPr>
      </w:pPr>
    </w:p>
    <w:p w:rsidR="00655C68" w:rsidRDefault="00655C68" w:rsidP="007629AE">
      <w:pPr>
        <w:pStyle w:val="NoSpacing"/>
        <w:spacing w:line="276" w:lineRule="auto"/>
        <w:jc w:val="both"/>
        <w:rPr>
          <w:b/>
          <w:sz w:val="24"/>
          <w:szCs w:val="24"/>
          <w:lang w:val="en-GB"/>
        </w:rPr>
      </w:pPr>
      <w:r w:rsidRPr="00655C68">
        <w:rPr>
          <w:b/>
          <w:sz w:val="24"/>
          <w:szCs w:val="24"/>
          <w:lang w:val="en-GB"/>
        </w:rPr>
        <w:t xml:space="preserve">9. SAOBRAĆAJ </w:t>
      </w:r>
    </w:p>
    <w:p w:rsidR="00756143" w:rsidRPr="00655C68" w:rsidRDefault="00756143" w:rsidP="007629AE">
      <w:pPr>
        <w:pStyle w:val="NoSpacing"/>
        <w:spacing w:line="276" w:lineRule="auto"/>
        <w:jc w:val="both"/>
        <w:rPr>
          <w:b/>
          <w:sz w:val="24"/>
          <w:szCs w:val="24"/>
          <w:lang w:val="en-GB"/>
        </w:rPr>
      </w:pPr>
    </w:p>
    <w:p w:rsidR="00655C68" w:rsidRPr="00655C68" w:rsidRDefault="008E33BF" w:rsidP="007629AE">
      <w:pPr>
        <w:pStyle w:val="NoSpacing"/>
        <w:spacing w:line="276" w:lineRule="auto"/>
        <w:jc w:val="both"/>
        <w:rPr>
          <w:b/>
          <w:bCs/>
          <w:sz w:val="24"/>
          <w:szCs w:val="24"/>
          <w:lang w:val="en-GB"/>
        </w:rPr>
      </w:pPr>
      <w:r>
        <w:rPr>
          <w:b/>
          <w:sz w:val="24"/>
          <w:szCs w:val="24"/>
          <w:lang w:val="en-GB"/>
        </w:rPr>
        <w:t xml:space="preserve">9.1 </w:t>
      </w:r>
      <w:r w:rsidR="00655C68" w:rsidRPr="00655C68">
        <w:rPr>
          <w:b/>
          <w:sz w:val="24"/>
          <w:szCs w:val="24"/>
          <w:lang w:val="en-GB"/>
        </w:rPr>
        <w:t>Zakon o bezbednosti saobraćaja na putevima ("Sl. glasnik RS", br. 41/2009, 53/2010, 101/2011, 32/2013 - odluka US, 55/2014, 96/2015 - dr. zakon, 9/2016 - odluka US, 24/2018, 41/2018, 41/2018 - dr. zakon, 87/2018, 23/2019 i 128/2020 - dr. zakon)</w:t>
      </w:r>
      <w:r w:rsidR="00655C68" w:rsidRPr="00655C68">
        <w:rPr>
          <w:sz w:val="24"/>
          <w:szCs w:val="24"/>
          <w:vertAlign w:val="superscript"/>
          <w:lang w:val="en-GB"/>
        </w:rPr>
        <w:footnoteReference w:id="60"/>
      </w:r>
      <w:r w:rsidR="00655C68" w:rsidRPr="00655C68">
        <w:rPr>
          <w:b/>
          <w:sz w:val="24"/>
          <w:szCs w:val="24"/>
          <w:lang w:val="en-GB"/>
        </w:rPr>
        <w:t xml:space="preserve"> </w:t>
      </w:r>
      <w:r w:rsidR="00655C68" w:rsidRPr="00655C68">
        <w:rPr>
          <w:sz w:val="24"/>
          <w:szCs w:val="24"/>
          <w:lang w:val="en-GB"/>
        </w:rPr>
        <w:t xml:space="preserve"> u okviru </w:t>
      </w:r>
      <w:r w:rsidR="00655C68" w:rsidRPr="00655C68">
        <w:rPr>
          <w:b/>
          <w:sz w:val="24"/>
          <w:szCs w:val="24"/>
          <w:lang w:val="en-GB"/>
        </w:rPr>
        <w:t xml:space="preserve">člana 6 </w:t>
      </w:r>
      <w:r w:rsidR="00655C68" w:rsidRPr="00655C68">
        <w:rPr>
          <w:sz w:val="24"/>
          <w:szCs w:val="24"/>
          <w:lang w:val="en-GB"/>
        </w:rPr>
        <w:t>definiše</w:t>
      </w:r>
      <w:r w:rsidR="00655C68" w:rsidRPr="00655C68">
        <w:rPr>
          <w:b/>
          <w:sz w:val="24"/>
          <w:szCs w:val="24"/>
          <w:lang w:val="en-GB"/>
        </w:rPr>
        <w:t xml:space="preserve"> </w:t>
      </w:r>
      <w:r w:rsidR="00655C68" w:rsidRPr="00655C68">
        <w:rPr>
          <w:sz w:val="24"/>
          <w:szCs w:val="24"/>
          <w:lang w:val="en-GB"/>
        </w:rPr>
        <w:t xml:space="preserve">aktera koji se bave sprovođenjem mera saobraćajnog obrazovanja </w:t>
      </w:r>
      <w:r w:rsidR="005E2385">
        <w:rPr>
          <w:sz w:val="24"/>
          <w:szCs w:val="24"/>
          <w:lang w:val="en-GB"/>
        </w:rPr>
        <w:t>i</w:t>
      </w:r>
      <w:r w:rsidR="00655C68" w:rsidRPr="00655C68">
        <w:rPr>
          <w:sz w:val="24"/>
          <w:szCs w:val="24"/>
          <w:lang w:val="en-GB"/>
        </w:rPr>
        <w:t xml:space="preserve"> vaspitanja koji se u velikoj meri odnosi na decu </w:t>
      </w:r>
      <w:r w:rsidR="005E2385">
        <w:rPr>
          <w:sz w:val="24"/>
          <w:szCs w:val="24"/>
          <w:lang w:val="en-GB"/>
        </w:rPr>
        <w:t>i</w:t>
      </w:r>
      <w:r w:rsidR="00655C68" w:rsidRPr="00655C68">
        <w:rPr>
          <w:sz w:val="24"/>
          <w:szCs w:val="24"/>
          <w:lang w:val="en-GB"/>
        </w:rPr>
        <w:t xml:space="preserve"> mlade. Prema ovom članu </w:t>
      </w:r>
      <w:r w:rsidR="00655C68" w:rsidRPr="00655C68">
        <w:rPr>
          <w:b/>
          <w:bCs/>
          <w:sz w:val="24"/>
          <w:szCs w:val="24"/>
          <w:lang w:val="en-GB"/>
        </w:rPr>
        <w:t>o</w:t>
      </w:r>
      <w:r w:rsidR="00655C68" w:rsidRPr="00655C68">
        <w:rPr>
          <w:sz w:val="24"/>
          <w:szCs w:val="24"/>
        </w:rPr>
        <w:t>dgovornost za sprovođenje mera saobraćajnog obrazovanja i vaspitanja u cilju sticanja znanja, veština i navika neophodnih za bezbedno učešće u saobraćaju, unapređivanja i učvršćivanja pozitivnih stavova i ponašanja značajnih za bezbedno učešće u saobraćaju imaju:</w:t>
      </w:r>
    </w:p>
    <w:p w:rsidR="00655C68" w:rsidRPr="00655C68" w:rsidRDefault="00655C68" w:rsidP="007629AE">
      <w:pPr>
        <w:pStyle w:val="NoSpacing"/>
        <w:numPr>
          <w:ilvl w:val="0"/>
          <w:numId w:val="21"/>
        </w:numPr>
        <w:spacing w:line="276" w:lineRule="auto"/>
        <w:rPr>
          <w:sz w:val="24"/>
          <w:szCs w:val="24"/>
        </w:rPr>
      </w:pPr>
      <w:r w:rsidRPr="00655C68">
        <w:rPr>
          <w:sz w:val="24"/>
          <w:szCs w:val="24"/>
        </w:rPr>
        <w:t>porodica za saobraćajno obrazovanje i vaspitanje dece,</w:t>
      </w:r>
    </w:p>
    <w:p w:rsidR="00655C68" w:rsidRPr="00655C68" w:rsidRDefault="00655C68" w:rsidP="007629AE">
      <w:pPr>
        <w:pStyle w:val="NoSpacing"/>
        <w:numPr>
          <w:ilvl w:val="0"/>
          <w:numId w:val="20"/>
        </w:numPr>
        <w:spacing w:line="276" w:lineRule="auto"/>
        <w:rPr>
          <w:sz w:val="24"/>
          <w:szCs w:val="24"/>
        </w:rPr>
      </w:pPr>
      <w:r w:rsidRPr="00655C68">
        <w:rPr>
          <w:sz w:val="24"/>
          <w:szCs w:val="24"/>
        </w:rPr>
        <w:t>organi i organizacije nadležni za poslove obrazovanja za donošenje plana i programa saobraćajnog obrazovanja i vaspitanja u predškolskim ustanovama, osnovnim i srednjim školama i za praćenje realizacije ovog programa,</w:t>
      </w:r>
    </w:p>
    <w:p w:rsidR="00655C68" w:rsidRPr="00655C68" w:rsidRDefault="00655C68" w:rsidP="007629AE">
      <w:pPr>
        <w:pStyle w:val="NoSpacing"/>
        <w:numPr>
          <w:ilvl w:val="0"/>
          <w:numId w:val="20"/>
        </w:numPr>
        <w:spacing w:line="276" w:lineRule="auto"/>
        <w:rPr>
          <w:sz w:val="24"/>
          <w:szCs w:val="24"/>
        </w:rPr>
      </w:pPr>
      <w:r w:rsidRPr="00655C68">
        <w:rPr>
          <w:sz w:val="24"/>
          <w:szCs w:val="24"/>
        </w:rPr>
        <w:t>nadležni za unutrašnje poslove za realizaciju dela programa saobraćajnog obrazovanja i vaspitanja u predškolskim ustanovama, osnovnim i srednjim školama na zahtev ovih ustanova, a posebno za rad školskih saobraćajnih patrola i saobraćajnih patrola građana,</w:t>
      </w:r>
    </w:p>
    <w:p w:rsidR="00655C68" w:rsidRPr="00655C68" w:rsidRDefault="00655C68" w:rsidP="007629AE">
      <w:pPr>
        <w:pStyle w:val="NoSpacing"/>
        <w:numPr>
          <w:ilvl w:val="0"/>
          <w:numId w:val="20"/>
        </w:numPr>
        <w:spacing w:line="276" w:lineRule="auto"/>
        <w:rPr>
          <w:sz w:val="24"/>
          <w:szCs w:val="24"/>
        </w:rPr>
      </w:pPr>
      <w:r w:rsidRPr="00655C68">
        <w:rPr>
          <w:sz w:val="24"/>
          <w:szCs w:val="24"/>
        </w:rPr>
        <w:t>organi nadležni za poslove saobraćaja za unapređenje saobraćajnog okruženja u zonama škola i drugim zonama sa povećanim prisustvom ranjivih učesnika u saobraćaju i za unapređenje ponašanja učesnika u saobraćaju u ovim zonama,</w:t>
      </w:r>
    </w:p>
    <w:p w:rsidR="00655C68" w:rsidRPr="00655C68" w:rsidRDefault="00655C68" w:rsidP="007629AE">
      <w:pPr>
        <w:pStyle w:val="NoSpacing"/>
        <w:numPr>
          <w:ilvl w:val="0"/>
          <w:numId w:val="20"/>
        </w:numPr>
        <w:spacing w:line="276" w:lineRule="auto"/>
        <w:rPr>
          <w:sz w:val="24"/>
          <w:szCs w:val="24"/>
        </w:rPr>
      </w:pPr>
      <w:r w:rsidRPr="00655C68">
        <w:rPr>
          <w:sz w:val="24"/>
          <w:szCs w:val="24"/>
        </w:rPr>
        <w:t>predškolske ustanove, osnovne i srednje škole za realizaciju programa saobraćajnog obrazovanja i vaspitanja dece u okviru svojih nadležnosti,</w:t>
      </w:r>
    </w:p>
    <w:p w:rsidR="00655C68" w:rsidRPr="00655C68" w:rsidRDefault="00655C68" w:rsidP="007629AE">
      <w:pPr>
        <w:pStyle w:val="NoSpacing"/>
        <w:numPr>
          <w:ilvl w:val="0"/>
          <w:numId w:val="20"/>
        </w:numPr>
        <w:spacing w:line="276" w:lineRule="auto"/>
        <w:rPr>
          <w:sz w:val="24"/>
          <w:szCs w:val="24"/>
        </w:rPr>
      </w:pPr>
      <w:r w:rsidRPr="00655C68">
        <w:rPr>
          <w:sz w:val="24"/>
          <w:szCs w:val="24"/>
        </w:rPr>
        <w:t>stručne i naučne institucije koje se bave bezbednošću saobraćaja za praćenje efekata i unapređenje naučnih osnova sistema saobraćajnog obrazovanja i vaspitanja,</w:t>
      </w:r>
    </w:p>
    <w:p w:rsidR="00655C68" w:rsidRPr="00655C68" w:rsidRDefault="00655C68" w:rsidP="007629AE">
      <w:pPr>
        <w:pStyle w:val="NoSpacing"/>
        <w:numPr>
          <w:ilvl w:val="0"/>
          <w:numId w:val="20"/>
        </w:numPr>
        <w:spacing w:line="276" w:lineRule="auto"/>
        <w:rPr>
          <w:sz w:val="24"/>
          <w:szCs w:val="24"/>
        </w:rPr>
      </w:pPr>
      <w:r w:rsidRPr="00655C68">
        <w:rPr>
          <w:sz w:val="24"/>
          <w:szCs w:val="24"/>
        </w:rPr>
        <w:t xml:space="preserve">udruženja i grupe građana koje se bave bezbednošću saobraćaja, </w:t>
      </w:r>
      <w:r w:rsidRPr="00655C68">
        <w:rPr>
          <w:sz w:val="24"/>
          <w:szCs w:val="24"/>
          <w:u w:val="single"/>
        </w:rPr>
        <w:t>brigom o deci i omladini</w:t>
      </w:r>
      <w:r w:rsidRPr="00655C68">
        <w:rPr>
          <w:sz w:val="24"/>
          <w:szCs w:val="24"/>
        </w:rPr>
        <w:t xml:space="preserve"> da u skladu sa svojim delokrugom rada učestvuju u saobraćajnom obrazovanju i vaspitanju;</w:t>
      </w:r>
    </w:p>
    <w:p w:rsidR="00655C68" w:rsidRPr="00655C68" w:rsidRDefault="00655C68" w:rsidP="007629AE">
      <w:pPr>
        <w:pStyle w:val="NoSpacing"/>
        <w:numPr>
          <w:ilvl w:val="0"/>
          <w:numId w:val="20"/>
        </w:numPr>
        <w:spacing w:line="276" w:lineRule="auto"/>
        <w:rPr>
          <w:sz w:val="24"/>
          <w:szCs w:val="24"/>
        </w:rPr>
      </w:pPr>
      <w:r w:rsidRPr="00655C68">
        <w:rPr>
          <w:sz w:val="24"/>
          <w:szCs w:val="24"/>
        </w:rPr>
        <w:t>srednje stručne škole koje obrazuju vozače motornih vozila, odnosno instruktore vožnje, za realizaciju programa obrazovanja ovih kadrova u okviru svojih nadležnosti,</w:t>
      </w:r>
    </w:p>
    <w:p w:rsidR="00497B7E" w:rsidRDefault="00497B7E" w:rsidP="007629AE">
      <w:pPr>
        <w:pStyle w:val="NoSpacing"/>
        <w:spacing w:line="276" w:lineRule="auto"/>
        <w:jc w:val="both"/>
        <w:rPr>
          <w:sz w:val="24"/>
          <w:szCs w:val="24"/>
        </w:rPr>
      </w:pPr>
    </w:p>
    <w:p w:rsidR="00860778" w:rsidRDefault="00655C68" w:rsidP="007629AE">
      <w:pPr>
        <w:pStyle w:val="NoSpacing"/>
        <w:spacing w:line="276" w:lineRule="auto"/>
        <w:jc w:val="both"/>
        <w:rPr>
          <w:sz w:val="24"/>
          <w:szCs w:val="24"/>
          <w:lang w:val="en-GB"/>
        </w:rPr>
      </w:pPr>
      <w:r w:rsidRPr="00655C68">
        <w:rPr>
          <w:sz w:val="24"/>
          <w:szCs w:val="24"/>
        </w:rPr>
        <w:t>Nastavni planovi i programi u predškolskim ustanovama i osnovnim i srednjim školama moraju da sadrže poglavlja koja se odnose na bezbednost dece i učenika u saobraćaju.</w:t>
      </w:r>
      <w:r w:rsidR="00497B7E">
        <w:rPr>
          <w:sz w:val="24"/>
          <w:szCs w:val="24"/>
        </w:rPr>
        <w:t xml:space="preserve"> </w:t>
      </w:r>
      <w:r w:rsidRPr="00655C68">
        <w:rPr>
          <w:sz w:val="24"/>
          <w:szCs w:val="24"/>
          <w:lang w:val="en-GB"/>
        </w:rPr>
        <w:t>Ukoliko se vozilo za organizovan prevoz dece zaustavlja radi ulaska ili izlaska dece, na putu sa po jednom saobraćajnom trakom po smeru, vozači ostalih vozila su dužni da se zaustave dok deca ulaze ili izlaze iz vozila.</w:t>
      </w:r>
      <w:r w:rsidRPr="00655C68">
        <w:rPr>
          <w:sz w:val="24"/>
          <w:szCs w:val="24"/>
        </w:rPr>
        <w:t xml:space="preserve"> </w:t>
      </w:r>
      <w:r w:rsidRPr="00655C68">
        <w:rPr>
          <w:sz w:val="24"/>
          <w:szCs w:val="24"/>
          <w:lang w:val="en-GB"/>
        </w:rPr>
        <w:t>Za vreme ulaska i izlaska dece iz vozila, vozač tog vozila mora uključiti sve pokazivače pravca.</w:t>
      </w:r>
      <w:r w:rsidR="00497B7E">
        <w:rPr>
          <w:sz w:val="24"/>
          <w:szCs w:val="24"/>
          <w:lang w:val="en-GB"/>
        </w:rPr>
        <w:t xml:space="preserve"> </w:t>
      </w:r>
      <w:r w:rsidRPr="00655C68">
        <w:rPr>
          <w:sz w:val="24"/>
          <w:szCs w:val="24"/>
          <w:lang w:val="en-GB"/>
        </w:rPr>
        <w:t>Vozilo kojim se vrši organizovan prevoz dece mora biti obeleženo posebnim znakom, koji propisuje ministar nadležan za poslove saobraćaja (</w:t>
      </w:r>
      <w:r w:rsidRPr="00655C68">
        <w:rPr>
          <w:b/>
          <w:sz w:val="24"/>
          <w:szCs w:val="24"/>
          <w:u w:val="single"/>
          <w:lang w:val="en-GB"/>
        </w:rPr>
        <w:t>član 26</w:t>
      </w:r>
      <w:r w:rsidRPr="00655C68">
        <w:rPr>
          <w:sz w:val="24"/>
          <w:szCs w:val="24"/>
          <w:lang w:val="en-GB"/>
        </w:rPr>
        <w:t xml:space="preserve">). </w:t>
      </w:r>
      <w:r w:rsidRPr="00655C68">
        <w:rPr>
          <w:sz w:val="24"/>
          <w:szCs w:val="24"/>
        </w:rPr>
        <w:t>Izuzetno u pešačkoj zoni i zoni usporenog saobraćaja, biciklom može da upravlja i dete mlađe od devet godina ako je pod nadzorom lica starijeg od 16 godina (</w:t>
      </w:r>
      <w:r w:rsidRPr="00655C68">
        <w:rPr>
          <w:b/>
          <w:sz w:val="24"/>
          <w:szCs w:val="24"/>
          <w:u w:val="single"/>
        </w:rPr>
        <w:t>član 88</w:t>
      </w:r>
      <w:r w:rsidRPr="00655C68">
        <w:rPr>
          <w:sz w:val="24"/>
          <w:szCs w:val="24"/>
        </w:rPr>
        <w:t>).</w:t>
      </w:r>
      <w:r w:rsidR="00497B7E">
        <w:rPr>
          <w:sz w:val="24"/>
          <w:szCs w:val="24"/>
        </w:rPr>
        <w:t xml:space="preserve"> </w:t>
      </w:r>
      <w:r w:rsidRPr="00655C68">
        <w:rPr>
          <w:b/>
          <w:sz w:val="24"/>
          <w:szCs w:val="24"/>
          <w:u w:val="single"/>
          <w:lang w:val="en-GB"/>
        </w:rPr>
        <w:t>Član 118</w:t>
      </w:r>
      <w:r w:rsidRPr="00655C68">
        <w:rPr>
          <w:sz w:val="24"/>
          <w:szCs w:val="24"/>
          <w:lang w:val="en-GB"/>
        </w:rPr>
        <w:t xml:space="preserve"> predviđa da vozač bicikla stariji od 18 godina može na biciklu prevoziti dete do osam godina starosti, ako je na biciklu ugrađeno posebno sedište, prilagođeno veličini deteta i čvrsto spojeno sa biciklom. </w:t>
      </w:r>
      <w:r w:rsidRPr="00655C68">
        <w:rPr>
          <w:b/>
          <w:sz w:val="24"/>
          <w:szCs w:val="24"/>
          <w:u w:val="single"/>
          <w:lang w:val="en-GB"/>
        </w:rPr>
        <w:t>Član 180</w:t>
      </w:r>
      <w:r w:rsidRPr="00655C68">
        <w:rPr>
          <w:sz w:val="24"/>
          <w:szCs w:val="24"/>
          <w:lang w:val="en-GB"/>
        </w:rPr>
        <w:t xml:space="preserve"> određuje starosnu dob mladih koji mogu imati Vozačku dozvolu, odnosno, u propisanim sluč</w:t>
      </w:r>
      <w:r w:rsidR="005E2385">
        <w:rPr>
          <w:sz w:val="24"/>
          <w:szCs w:val="24"/>
          <w:lang w:val="en-GB"/>
        </w:rPr>
        <w:t>ajevima, probnu vozačku dozvolu</w:t>
      </w:r>
      <w:r w:rsidRPr="00655C68">
        <w:rPr>
          <w:sz w:val="24"/>
          <w:szCs w:val="24"/>
          <w:lang w:val="en-GB"/>
        </w:rPr>
        <w:t xml:space="preserve">: </w:t>
      </w:r>
      <w:r w:rsidRPr="00655C68">
        <w:rPr>
          <w:sz w:val="24"/>
          <w:szCs w:val="24"/>
        </w:rPr>
        <w:t>1) 15 godina za kategoriju M,</w:t>
      </w:r>
      <w:r w:rsidRPr="00655C68">
        <w:rPr>
          <w:sz w:val="24"/>
          <w:szCs w:val="24"/>
          <w:lang w:val="en-GB"/>
        </w:rPr>
        <w:t xml:space="preserve"> </w:t>
      </w:r>
      <w:r w:rsidRPr="00655C68">
        <w:rPr>
          <w:sz w:val="24"/>
          <w:szCs w:val="24"/>
        </w:rPr>
        <w:t>2) 16 godina za kategoriju F,</w:t>
      </w:r>
      <w:r w:rsidRPr="00655C68">
        <w:rPr>
          <w:sz w:val="24"/>
          <w:szCs w:val="24"/>
          <w:lang w:val="en-GB"/>
        </w:rPr>
        <w:t xml:space="preserve"> </w:t>
      </w:r>
      <w:r w:rsidRPr="00655C68">
        <w:rPr>
          <w:sz w:val="24"/>
          <w:szCs w:val="24"/>
        </w:rPr>
        <w:t>3) 16 godina za kategorije AM i A1,</w:t>
      </w:r>
      <w:r w:rsidRPr="00655C68">
        <w:rPr>
          <w:sz w:val="24"/>
          <w:szCs w:val="24"/>
          <w:lang w:val="en-GB"/>
        </w:rPr>
        <w:t xml:space="preserve"> </w:t>
      </w:r>
      <w:r w:rsidRPr="00655C68">
        <w:rPr>
          <w:sz w:val="24"/>
          <w:szCs w:val="24"/>
        </w:rPr>
        <w:t>3a) 17 godina za kategoriju B,</w:t>
      </w:r>
      <w:r w:rsidRPr="00655C68">
        <w:rPr>
          <w:sz w:val="24"/>
          <w:szCs w:val="24"/>
          <w:lang w:val="en-GB"/>
        </w:rPr>
        <w:t xml:space="preserve"> </w:t>
      </w:r>
      <w:r w:rsidRPr="00655C68">
        <w:rPr>
          <w:sz w:val="24"/>
          <w:szCs w:val="24"/>
        </w:rPr>
        <w:t>4) 18 godina za kategoriju A2,</w:t>
      </w:r>
      <w:r w:rsidRPr="00655C68">
        <w:rPr>
          <w:sz w:val="24"/>
          <w:szCs w:val="24"/>
          <w:lang w:val="en-GB"/>
        </w:rPr>
        <w:t xml:space="preserve"> </w:t>
      </w:r>
      <w:r w:rsidRPr="00655C68">
        <w:rPr>
          <w:sz w:val="24"/>
          <w:szCs w:val="24"/>
        </w:rPr>
        <w:t>5) 18 godina za kategorije B1,</w:t>
      </w:r>
      <w:r w:rsidRPr="00655C68">
        <w:rPr>
          <w:sz w:val="24"/>
          <w:szCs w:val="24"/>
          <w:lang w:val="en-GB"/>
        </w:rPr>
        <w:t xml:space="preserve"> </w:t>
      </w:r>
      <w:r w:rsidRPr="00655C68">
        <w:rPr>
          <w:sz w:val="24"/>
          <w:szCs w:val="24"/>
        </w:rPr>
        <w:t>6) 18 godina za kategorije C1 i C1E,</w:t>
      </w:r>
      <w:r w:rsidRPr="00655C68">
        <w:rPr>
          <w:sz w:val="24"/>
          <w:szCs w:val="24"/>
          <w:lang w:val="en-GB"/>
        </w:rPr>
        <w:t xml:space="preserve"> </w:t>
      </w:r>
      <w:r w:rsidRPr="00655C68">
        <w:rPr>
          <w:sz w:val="24"/>
          <w:szCs w:val="24"/>
        </w:rPr>
        <w:t>7) 21 godinu za kategorije BE, C, CE, D1, D1E,</w:t>
      </w:r>
      <w:r w:rsidRPr="00655C68">
        <w:rPr>
          <w:sz w:val="24"/>
          <w:szCs w:val="24"/>
          <w:lang w:val="en-GB"/>
        </w:rPr>
        <w:t xml:space="preserve"> </w:t>
      </w:r>
      <w:r w:rsidRPr="00655C68">
        <w:rPr>
          <w:sz w:val="24"/>
          <w:szCs w:val="24"/>
        </w:rPr>
        <w:t>8) 24 godine za kategorije D i DE,</w:t>
      </w:r>
      <w:r w:rsidRPr="00655C68">
        <w:rPr>
          <w:sz w:val="24"/>
          <w:szCs w:val="24"/>
          <w:lang w:val="en-GB"/>
        </w:rPr>
        <w:t xml:space="preserve"> </w:t>
      </w:r>
      <w:r w:rsidRPr="00655C68">
        <w:rPr>
          <w:sz w:val="24"/>
          <w:szCs w:val="24"/>
        </w:rPr>
        <w:t>9) 24 godine za kategoriju A, osim za lica koja vozačku dozvolu za kategoriju A2 poseduju najmanje dve godine.</w:t>
      </w:r>
      <w:r w:rsidR="00497B7E">
        <w:rPr>
          <w:sz w:val="24"/>
          <w:szCs w:val="24"/>
        </w:rPr>
        <w:t xml:space="preserve"> </w:t>
      </w:r>
      <w:r w:rsidRPr="00655C68">
        <w:rPr>
          <w:sz w:val="24"/>
          <w:szCs w:val="24"/>
        </w:rPr>
        <w:t>Izuzetno od odredbi iz stava 1. ovog člana učenik srednje škole koji se obrazuje za obrazovni profil vozač motornih vozila mora imati navršenih 18 godina života za dobijanje vozačke dozvole kategorije C i CE.</w:t>
      </w:r>
      <w:r w:rsidR="00497B7E">
        <w:rPr>
          <w:sz w:val="24"/>
          <w:szCs w:val="24"/>
        </w:rPr>
        <w:t xml:space="preserve"> </w:t>
      </w:r>
      <w:r w:rsidRPr="00655C68">
        <w:rPr>
          <w:sz w:val="24"/>
          <w:szCs w:val="24"/>
        </w:rPr>
        <w:t>Izuzetno od stava 1. ovog člana, vozačku dozvolu za kategoriju C može dobiti lice koje navrši 18 godina, a za kategoriju D lice koje navrši 21 godinu ako upravlja vozilom koje koriste vozila vatrogasne službe i vozila za očuvanje javnog reda i mira, odnosno odbrane.</w:t>
      </w:r>
      <w:r w:rsidR="00497B7E">
        <w:rPr>
          <w:sz w:val="24"/>
          <w:szCs w:val="24"/>
        </w:rPr>
        <w:t xml:space="preserve"> </w:t>
      </w:r>
      <w:r w:rsidRPr="00655C68">
        <w:rPr>
          <w:sz w:val="24"/>
          <w:szCs w:val="24"/>
          <w:lang w:val="en-GB"/>
        </w:rPr>
        <w:t>Probna vozačka dozvola izdaje se licu koje prvi put položi vozački ispit za upravljanje motornim vozilima kategorija A1, A2, A, B1 i B sa rokom važenja: 1) dve godine - licima koja su položila vozački ispit sa navršenih 19 godina života, 2) do navršene 21. godine života - licima koja su položila vozački ispit pre navršene 19. godine života. Vozač koji ima probnu vozačku dozvolu za upravljanje vozilom kategorije B, dok ne navrši 18 godina života, ne sme da upravlja vozilom bez nadzora lica koje se nalazi u tom vozilu i koje ima važeću vozačku dozvolu za upravljanje vozilom kategorije B u trajanju od najmanje pet godina (</w:t>
      </w:r>
      <w:r w:rsidRPr="00655C68">
        <w:rPr>
          <w:b/>
          <w:sz w:val="24"/>
          <w:szCs w:val="24"/>
          <w:u w:val="single"/>
          <w:lang w:val="en-GB"/>
        </w:rPr>
        <w:t>član 182</w:t>
      </w:r>
      <w:r w:rsidR="00497B7E">
        <w:rPr>
          <w:sz w:val="24"/>
          <w:szCs w:val="24"/>
          <w:lang w:val="en-GB"/>
        </w:rPr>
        <w:t xml:space="preserve">). </w:t>
      </w:r>
      <w:r w:rsidRPr="00655C68">
        <w:rPr>
          <w:sz w:val="24"/>
          <w:szCs w:val="24"/>
          <w:lang w:val="en-GB"/>
        </w:rPr>
        <w:t xml:space="preserve">Prema </w:t>
      </w:r>
      <w:r w:rsidRPr="00655C68">
        <w:rPr>
          <w:b/>
          <w:sz w:val="24"/>
          <w:szCs w:val="24"/>
          <w:u w:val="single"/>
          <w:lang w:val="en-GB"/>
        </w:rPr>
        <w:t>članu 205</w:t>
      </w:r>
      <w:r w:rsidRPr="00655C68">
        <w:rPr>
          <w:sz w:val="24"/>
          <w:szCs w:val="24"/>
          <w:lang w:val="en-GB"/>
        </w:rPr>
        <w:t xml:space="preserve"> dozvolu za upravljanje tramvajem može steći lice koje je navršilo 21 godinu života, položilo ispit za upravljanje tramvajem, ima srednju stručnu spremu najmanje trećeg stepena, kao i da mu odlukom nadležnog organa nije izrečena mera zabrane upravljanja motornim vozilom.</w:t>
      </w:r>
    </w:p>
    <w:p w:rsidR="00396DEC" w:rsidRDefault="00396DEC" w:rsidP="007629AE">
      <w:pPr>
        <w:pStyle w:val="NoSpacing"/>
        <w:spacing w:line="276" w:lineRule="auto"/>
        <w:jc w:val="both"/>
        <w:rPr>
          <w:sz w:val="24"/>
          <w:szCs w:val="24"/>
          <w:lang w:val="en-GB"/>
        </w:rPr>
      </w:pPr>
    </w:p>
    <w:p w:rsidR="00B06A98" w:rsidRPr="00B119C2" w:rsidRDefault="00B06A98" w:rsidP="00B06A98">
      <w:pPr>
        <w:pStyle w:val="NoSpacing"/>
        <w:spacing w:line="276" w:lineRule="auto"/>
        <w:jc w:val="both"/>
        <w:rPr>
          <w:b/>
          <w:sz w:val="24"/>
          <w:szCs w:val="24"/>
          <w:lang w:val="en-GB"/>
        </w:rPr>
      </w:pPr>
      <w:r w:rsidRPr="00B119C2">
        <w:rPr>
          <w:b/>
          <w:sz w:val="24"/>
          <w:szCs w:val="24"/>
          <w:lang w:val="en-GB"/>
        </w:rPr>
        <w:t>10. EU STRATEGIJA ZA ZAPADNI BALKAN</w:t>
      </w:r>
      <w:r w:rsidRPr="00B119C2">
        <w:rPr>
          <w:rStyle w:val="FootnoteReference"/>
          <w:sz w:val="24"/>
          <w:szCs w:val="24"/>
          <w:lang w:val="en-GB"/>
        </w:rPr>
        <w:footnoteReference w:id="61"/>
      </w:r>
    </w:p>
    <w:p w:rsidR="00B06A98" w:rsidRPr="00B119C2" w:rsidRDefault="00B06A98" w:rsidP="00B06A98">
      <w:pPr>
        <w:pStyle w:val="NoSpacing"/>
        <w:spacing w:line="276" w:lineRule="auto"/>
        <w:jc w:val="both"/>
        <w:rPr>
          <w:b/>
          <w:sz w:val="24"/>
          <w:szCs w:val="24"/>
          <w:lang w:val="en-GB"/>
        </w:rPr>
      </w:pPr>
    </w:p>
    <w:p w:rsidR="00626780" w:rsidRPr="002427F2" w:rsidRDefault="00626780" w:rsidP="00626780">
      <w:pPr>
        <w:pStyle w:val="NoSpacing"/>
        <w:spacing w:line="276" w:lineRule="auto"/>
        <w:jc w:val="both"/>
        <w:rPr>
          <w:sz w:val="24"/>
          <w:szCs w:val="24"/>
          <w:lang w:val="en-GB"/>
        </w:rPr>
      </w:pPr>
      <w:r w:rsidRPr="002427F2">
        <w:rPr>
          <w:sz w:val="24"/>
          <w:szCs w:val="24"/>
          <w:lang w:val="en-GB"/>
        </w:rPr>
        <w:t xml:space="preserve">Novom Strategijom pridruživanja zemalja Zapadnog Balkana Evropskoj uniji i pratećim Akcionim planom podrške transformaciji zemalja Zapadnog Balkana 2018-2020 ističe se 6 ključnih polja (en. </w:t>
      </w:r>
      <w:r w:rsidRPr="002427F2">
        <w:rPr>
          <w:i/>
          <w:sz w:val="24"/>
          <w:szCs w:val="24"/>
          <w:lang w:val="en-GB"/>
        </w:rPr>
        <w:t>flagships</w:t>
      </w:r>
      <w:r w:rsidRPr="002427F2">
        <w:rPr>
          <w:sz w:val="24"/>
          <w:szCs w:val="24"/>
          <w:lang w:val="en-GB"/>
        </w:rPr>
        <w:t xml:space="preserve">) intervencije i to: </w:t>
      </w:r>
    </w:p>
    <w:p w:rsidR="00626780" w:rsidRPr="002427F2" w:rsidRDefault="00626780" w:rsidP="00626780">
      <w:pPr>
        <w:pStyle w:val="NoSpacing"/>
        <w:spacing w:line="276" w:lineRule="auto"/>
        <w:jc w:val="both"/>
        <w:rPr>
          <w:sz w:val="24"/>
          <w:szCs w:val="24"/>
          <w:lang w:val="en-GB"/>
        </w:rPr>
      </w:pPr>
      <w:r w:rsidRPr="002427F2">
        <w:rPr>
          <w:sz w:val="24"/>
          <w:szCs w:val="24"/>
          <w:lang w:val="en-GB"/>
        </w:rPr>
        <w:t>1. Jačanje podrške vladavini prava</w:t>
      </w:r>
    </w:p>
    <w:p w:rsidR="00626780" w:rsidRPr="002427F2" w:rsidRDefault="00626780" w:rsidP="00626780">
      <w:pPr>
        <w:pStyle w:val="NoSpacing"/>
        <w:spacing w:line="276" w:lineRule="auto"/>
        <w:jc w:val="both"/>
        <w:rPr>
          <w:sz w:val="24"/>
          <w:szCs w:val="24"/>
          <w:lang w:val="en-GB"/>
        </w:rPr>
      </w:pPr>
      <w:r w:rsidRPr="002427F2">
        <w:rPr>
          <w:sz w:val="24"/>
          <w:szCs w:val="24"/>
          <w:lang w:val="en-GB"/>
        </w:rPr>
        <w:t xml:space="preserve">2. Jačanje podrške u oblasti bezbednosti i migracija </w:t>
      </w:r>
    </w:p>
    <w:p w:rsidR="00626780" w:rsidRPr="002427F2" w:rsidRDefault="00626780" w:rsidP="00626780">
      <w:pPr>
        <w:pStyle w:val="NoSpacing"/>
        <w:spacing w:line="276" w:lineRule="auto"/>
        <w:jc w:val="both"/>
        <w:rPr>
          <w:sz w:val="24"/>
          <w:szCs w:val="24"/>
          <w:lang w:val="en-GB"/>
        </w:rPr>
      </w:pPr>
      <w:r w:rsidRPr="002427F2">
        <w:rPr>
          <w:sz w:val="24"/>
          <w:szCs w:val="24"/>
          <w:lang w:val="en-GB"/>
        </w:rPr>
        <w:t xml:space="preserve">3. Podrška socio-ekonomskom razvoju </w:t>
      </w:r>
    </w:p>
    <w:p w:rsidR="00626780" w:rsidRPr="002427F2" w:rsidRDefault="00626780" w:rsidP="00626780">
      <w:pPr>
        <w:pStyle w:val="NoSpacing"/>
        <w:spacing w:line="276" w:lineRule="auto"/>
        <w:jc w:val="both"/>
        <w:rPr>
          <w:sz w:val="24"/>
          <w:szCs w:val="24"/>
          <w:lang w:val="en-GB"/>
        </w:rPr>
      </w:pPr>
      <w:r w:rsidRPr="002427F2">
        <w:rPr>
          <w:sz w:val="24"/>
          <w:szCs w:val="24"/>
          <w:lang w:val="en-GB"/>
        </w:rPr>
        <w:t xml:space="preserve">4. Povećanje povezanosti zemalja </w:t>
      </w:r>
    </w:p>
    <w:p w:rsidR="00626780" w:rsidRPr="002427F2" w:rsidRDefault="00626780" w:rsidP="00626780">
      <w:pPr>
        <w:pStyle w:val="NoSpacing"/>
        <w:spacing w:line="276" w:lineRule="auto"/>
        <w:jc w:val="both"/>
        <w:rPr>
          <w:sz w:val="24"/>
          <w:szCs w:val="24"/>
          <w:lang w:val="en-GB"/>
        </w:rPr>
      </w:pPr>
      <w:r w:rsidRPr="002427F2">
        <w:rPr>
          <w:sz w:val="24"/>
          <w:szCs w:val="24"/>
          <w:lang w:val="en-GB"/>
        </w:rPr>
        <w:t xml:space="preserve">5. Digitalna Agenda za Zapadni Balkan </w:t>
      </w:r>
    </w:p>
    <w:p w:rsidR="00626780" w:rsidRPr="002427F2" w:rsidRDefault="00626780" w:rsidP="00626780">
      <w:pPr>
        <w:pStyle w:val="NoSpacing"/>
        <w:spacing w:line="276" w:lineRule="auto"/>
        <w:jc w:val="both"/>
        <w:rPr>
          <w:sz w:val="24"/>
          <w:szCs w:val="24"/>
          <w:lang w:val="en-GB"/>
        </w:rPr>
      </w:pPr>
      <w:bookmarkStart w:id="24" w:name="_Hlk80681647"/>
      <w:r w:rsidRPr="002427F2">
        <w:rPr>
          <w:sz w:val="24"/>
          <w:szCs w:val="24"/>
          <w:lang w:val="en-GB"/>
        </w:rPr>
        <w:t xml:space="preserve">6. Podrška pomirenju i dobrim susedskim odnosima  </w:t>
      </w:r>
    </w:p>
    <w:bookmarkEnd w:id="24"/>
    <w:p w:rsidR="00626780" w:rsidRPr="002427F2" w:rsidRDefault="00626780" w:rsidP="00626780">
      <w:pPr>
        <w:tabs>
          <w:tab w:val="left" w:pos="1836"/>
        </w:tabs>
        <w:spacing w:after="0"/>
        <w:jc w:val="both"/>
        <w:rPr>
          <w:sz w:val="24"/>
          <w:szCs w:val="24"/>
        </w:rPr>
      </w:pPr>
      <w:r w:rsidRPr="002427F2">
        <w:rPr>
          <w:sz w:val="24"/>
          <w:szCs w:val="24"/>
        </w:rPr>
        <w:t>U okviru ovih inicijativa značajno je napomenuti mogućnost uključivanja mladih u program ekonomskih reformi u delu socio-ekonomski razvoj, kao i predviđeni veći focus na oblasti zapošljavanja i socijalnih reformi, zdravlja Ii obrazovanja (naročito u delu VET, ali i kroz dupliranje dostupnih fondova programa Erasmus+ koji se u velikoj meri odnosi i na mlade). Komisija planira da kroz razvoj snažnog privatnog sektora predvođenog preduzetnicima iz regiona i iz EU, bolje iskoristi dinamičan potencijal mladih u region, i da podstakne obostrano korisnu ekonomsku integraciju. Kako bi podstakla preduzetništvo i inovacije, Komisija će uvesti grant šemu koja podržava transfer tehnologije i startapove u celom regionu i podržaće napore usmerene na pametnu specijalizaciju, kao i na cirkularnu ekonomiju.</w:t>
      </w:r>
    </w:p>
    <w:p w:rsidR="00626780" w:rsidRPr="00BC6229" w:rsidRDefault="00626780" w:rsidP="00626780">
      <w:pPr>
        <w:tabs>
          <w:tab w:val="left" w:pos="1836"/>
        </w:tabs>
        <w:spacing w:after="0"/>
        <w:jc w:val="both"/>
        <w:rPr>
          <w:sz w:val="24"/>
          <w:szCs w:val="24"/>
        </w:rPr>
      </w:pPr>
      <w:r w:rsidRPr="002427F2">
        <w:rPr>
          <w:sz w:val="24"/>
          <w:szCs w:val="24"/>
        </w:rPr>
        <w:t xml:space="preserve">U okviru 6. ključnog polja intervencije </w:t>
      </w:r>
      <w:r w:rsidRPr="002427F2">
        <w:rPr>
          <w:i/>
          <w:sz w:val="24"/>
          <w:szCs w:val="24"/>
        </w:rPr>
        <w:t>Podrška pomirenju i dobrim susedskim odnosima</w:t>
      </w:r>
      <w:r w:rsidRPr="002427F2">
        <w:rPr>
          <w:sz w:val="24"/>
          <w:szCs w:val="24"/>
        </w:rPr>
        <w:t xml:space="preserve"> ističe se dalja podrška inicijativama pomirenja, uključujući i povećanje obima posla i obuhvata ciljnih grupa Regionalne kancelarije za saradnju mladih (RYCO) putem uvođenja intra-regionalne šeme mobilnosti.</w:t>
      </w:r>
      <w:r w:rsidRPr="00BC6229">
        <w:rPr>
          <w:sz w:val="24"/>
          <w:szCs w:val="24"/>
        </w:rPr>
        <w:t xml:space="preserve">  </w:t>
      </w:r>
    </w:p>
    <w:p w:rsidR="00B06A98" w:rsidRDefault="00B06A98" w:rsidP="007629AE">
      <w:pPr>
        <w:pStyle w:val="NoSpacing"/>
        <w:spacing w:line="276" w:lineRule="auto"/>
        <w:jc w:val="both"/>
        <w:rPr>
          <w:sz w:val="24"/>
          <w:szCs w:val="24"/>
          <w:lang w:val="en-GB"/>
        </w:rPr>
        <w:sectPr w:rsidR="00B06A98" w:rsidSect="00244E45">
          <w:pgSz w:w="12240" w:h="15840"/>
          <w:pgMar w:top="1440" w:right="1440" w:bottom="1440" w:left="1440" w:header="720" w:footer="720" w:gutter="0"/>
          <w:cols w:space="720"/>
          <w:docGrid w:linePitch="360"/>
        </w:sectPr>
      </w:pPr>
    </w:p>
    <w:p w:rsidR="00435A50" w:rsidRPr="00644AB7" w:rsidRDefault="00435A50" w:rsidP="007629AE">
      <w:pPr>
        <w:pStyle w:val="NoSpacing"/>
        <w:spacing w:line="276" w:lineRule="auto"/>
        <w:jc w:val="both"/>
        <w:rPr>
          <w:sz w:val="24"/>
          <w:szCs w:val="24"/>
        </w:rPr>
      </w:pPr>
    </w:p>
    <w:p w:rsidR="006E00C2" w:rsidRDefault="00FB0CAD" w:rsidP="007629AE">
      <w:pPr>
        <w:jc w:val="both"/>
        <w:rPr>
          <w:rFonts w:ascii="Calibri" w:hAnsi="Calibri" w:cs="Calibri"/>
          <w:b/>
          <w:sz w:val="28"/>
          <w:szCs w:val="28"/>
          <w:lang w:val="en-US"/>
        </w:rPr>
      </w:pPr>
      <w:r>
        <w:rPr>
          <w:rFonts w:ascii="Calibri" w:hAnsi="Calibri" w:cs="Calibri"/>
          <w:b/>
          <w:sz w:val="28"/>
          <w:szCs w:val="28"/>
          <w:lang w:val="en-US"/>
        </w:rPr>
        <w:t xml:space="preserve">UPOREDNA </w:t>
      </w:r>
      <w:r w:rsidR="006E00C2">
        <w:rPr>
          <w:rFonts w:ascii="Calibri" w:hAnsi="Calibri" w:cs="Calibri"/>
          <w:b/>
          <w:sz w:val="28"/>
          <w:szCs w:val="28"/>
          <w:lang w:val="en-US"/>
        </w:rPr>
        <w:t xml:space="preserve">ANALIZA </w:t>
      </w:r>
    </w:p>
    <w:p w:rsidR="002122B1" w:rsidRDefault="002122B1" w:rsidP="002122B1">
      <w:pPr>
        <w:pStyle w:val="NoSpacing"/>
        <w:spacing w:line="276" w:lineRule="auto"/>
        <w:jc w:val="both"/>
        <w:rPr>
          <w:sz w:val="24"/>
          <w:szCs w:val="24"/>
        </w:rPr>
      </w:pPr>
    </w:p>
    <w:p w:rsidR="00C652CC" w:rsidRDefault="00C652CC" w:rsidP="00C652CC">
      <w:pPr>
        <w:pStyle w:val="NoSpacing"/>
        <w:spacing w:line="276" w:lineRule="auto"/>
        <w:jc w:val="both"/>
        <w:rPr>
          <w:b/>
          <w:sz w:val="24"/>
          <w:szCs w:val="24"/>
        </w:rPr>
      </w:pPr>
      <w:r>
        <w:rPr>
          <w:b/>
          <w:sz w:val="24"/>
          <w:szCs w:val="24"/>
        </w:rPr>
        <w:t>ALBANIJA</w:t>
      </w:r>
    </w:p>
    <w:p w:rsidR="00C652CC" w:rsidRDefault="00C652CC" w:rsidP="00C652CC">
      <w:pPr>
        <w:pStyle w:val="NoSpacing"/>
        <w:spacing w:line="276" w:lineRule="auto"/>
        <w:jc w:val="both"/>
        <w:rPr>
          <w:b/>
          <w:sz w:val="24"/>
          <w:szCs w:val="24"/>
        </w:rPr>
      </w:pPr>
    </w:p>
    <w:p w:rsidR="00C652CC" w:rsidRDefault="00C652CC" w:rsidP="00C652CC">
      <w:pPr>
        <w:pStyle w:val="NoSpacing"/>
        <w:spacing w:line="276" w:lineRule="auto"/>
        <w:jc w:val="both"/>
        <w:rPr>
          <w:sz w:val="24"/>
          <w:szCs w:val="24"/>
          <w:lang w:val="en-GB"/>
        </w:rPr>
      </w:pPr>
      <w:r w:rsidRPr="004832DD">
        <w:rPr>
          <w:sz w:val="24"/>
          <w:szCs w:val="24"/>
        </w:rPr>
        <w:t xml:space="preserve">Albanija je brigu o mladima uredila </w:t>
      </w:r>
      <w:r>
        <w:rPr>
          <w:sz w:val="24"/>
          <w:szCs w:val="24"/>
        </w:rPr>
        <w:t xml:space="preserve">relativno skoro, </w:t>
      </w:r>
      <w:r w:rsidRPr="004832DD">
        <w:rPr>
          <w:sz w:val="24"/>
          <w:szCs w:val="24"/>
        </w:rPr>
        <w:t>Zakonom za mlade (2019)</w:t>
      </w:r>
      <w:r>
        <w:rPr>
          <w:sz w:val="24"/>
          <w:szCs w:val="24"/>
        </w:rPr>
        <w:t>. Zakon je kratak i sadrži 20 članova</w:t>
      </w:r>
      <w:r w:rsidRPr="004832DD">
        <w:rPr>
          <w:sz w:val="24"/>
          <w:szCs w:val="24"/>
        </w:rPr>
        <w:t xml:space="preserve">. </w:t>
      </w:r>
      <w:r>
        <w:rPr>
          <w:sz w:val="24"/>
          <w:szCs w:val="24"/>
        </w:rPr>
        <w:t xml:space="preserve">Mnoga pitanja uređuje na uopšten način, odnosno ostavlja organima izvršne vlasti da nižim aktima urede detalje. Zakon se odnosi kako na mlade u Albaniji, tako i na mlade Albance u dijaspori. Zakon garantuje </w:t>
      </w:r>
      <w:r>
        <w:rPr>
          <w:sz w:val="24"/>
          <w:szCs w:val="24"/>
          <w:lang w:val="en-GB"/>
        </w:rPr>
        <w:t xml:space="preserve">zaštitu madih građana Albanije koji žive ili borave na teritoriji Abanije, kao i mladima državljanima drugih zemalja i licima bez državljanstva koji su podneli zahtev za međunarodnu zaštitu (organima Albanije), u skladu sa propisima o azilu, kao i stranim državljanima koji u skladu sa zakonom borave u Albaniji (čl. 4). Zakon uređuje i institucionalnu organizaciju u oblasti brige o mladima, te propisuje nadležnosti ministarstva zaduženog uza omladinu (čl. 5), ali i nadležnosti drugih državnih organa i ministarstava u oblasti brige o mladima (čl. 6), tako što im nalaže da u okviru svog delokruga rada, pripremaju sektorske politike, zakone i podzakonske akte koji se bave pravima mladih; doprinose razvoju intersektorskih politika i programa; i da obezbede godišnje ili višegodišnje budžetske planove neophodne za ostvarenje omladinskih prava; da sarađuju sa drugim relevantnim institucijama radi zaštite prava mladih. Pojedine odredbe Zakona upućuju na intersektorski karakter brige o mladima, ali je opšti utisak da je veoma malo normi kroz koje se taj intersektorski karakter i operacionalizuje. Pojedine norme, poput člana 15 koji između ostalog navodi i </w:t>
      </w:r>
      <w:r>
        <w:rPr>
          <w:sz w:val="24"/>
          <w:szCs w:val="24"/>
        </w:rPr>
        <w:t xml:space="preserve">da su </w:t>
      </w:r>
      <w:r w:rsidRPr="00233ECC">
        <w:rPr>
          <w:i/>
          <w:sz w:val="24"/>
          <w:szCs w:val="24"/>
        </w:rPr>
        <w:t>‘’državna sredstva za mlade prikazana u budžetu ministarstva zaduženog za mlade’’</w:t>
      </w:r>
      <w:r>
        <w:rPr>
          <w:sz w:val="24"/>
          <w:szCs w:val="24"/>
        </w:rPr>
        <w:t xml:space="preserve">, pojačavaju utisak o sektorskom karakteru Zakona, jer je pretpostavka da su sredstva za mlade izdvojena i u budžetima drugih ministarstava, npr. sredstva namenjena oblastima prosvete i sporta, ali ovaj Zakon ta sredstva ne prepoznaje kao ‘’sredstva za mlade’’, jer su u resorima drugih ministarstava. </w:t>
      </w:r>
    </w:p>
    <w:p w:rsidR="00C652CC" w:rsidRPr="004832DD" w:rsidRDefault="00C652CC" w:rsidP="00C652CC">
      <w:pPr>
        <w:pStyle w:val="NoSpacing"/>
        <w:spacing w:line="276" w:lineRule="auto"/>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6655"/>
      </w:tblGrid>
      <w:tr w:rsidR="00C652CC" w:rsidTr="00CE5F0E">
        <w:tc>
          <w:tcPr>
            <w:tcW w:w="2695" w:type="dxa"/>
            <w:shd w:val="clear" w:color="auto" w:fill="D0CECE" w:themeFill="background2" w:themeFillShade="E6"/>
          </w:tcPr>
          <w:p w:rsidR="00C652CC" w:rsidRDefault="00C652CC" w:rsidP="00CE5F0E">
            <w:pPr>
              <w:pStyle w:val="NoSpacing"/>
              <w:spacing w:line="276" w:lineRule="auto"/>
              <w:jc w:val="both"/>
              <w:rPr>
                <w:b/>
                <w:sz w:val="24"/>
                <w:szCs w:val="24"/>
              </w:rPr>
            </w:pPr>
            <w:r>
              <w:rPr>
                <w:b/>
                <w:sz w:val="24"/>
                <w:szCs w:val="24"/>
              </w:rPr>
              <w:t>Predmet</w:t>
            </w:r>
          </w:p>
        </w:tc>
        <w:tc>
          <w:tcPr>
            <w:tcW w:w="6655" w:type="dxa"/>
          </w:tcPr>
          <w:p w:rsidR="00C652CC" w:rsidRPr="00A329D1" w:rsidRDefault="00C652CC" w:rsidP="00CE5F0E">
            <w:pPr>
              <w:pStyle w:val="NoSpacing"/>
              <w:spacing w:line="276" w:lineRule="auto"/>
              <w:jc w:val="both"/>
              <w:rPr>
                <w:sz w:val="24"/>
                <w:szCs w:val="24"/>
              </w:rPr>
            </w:pPr>
            <w:r>
              <w:rPr>
                <w:sz w:val="24"/>
                <w:szCs w:val="24"/>
              </w:rPr>
              <w:t xml:space="preserve">Zakon o mladima u Albaniji uređuje zaštitu prava mladih, stvaranje uslova za omladinski aktivizam, participaciju i podršku, definisanje delokruga rada i nadležnosti institucija na nacionalnom i lokalnom nivou, i saradnju sa organizacijama koje se bave mladima (čl. 1). </w:t>
            </w:r>
          </w:p>
        </w:tc>
      </w:tr>
      <w:tr w:rsidR="00C652CC" w:rsidTr="00CE5F0E">
        <w:tc>
          <w:tcPr>
            <w:tcW w:w="2695" w:type="dxa"/>
            <w:shd w:val="clear" w:color="auto" w:fill="D0CECE" w:themeFill="background2" w:themeFillShade="E6"/>
          </w:tcPr>
          <w:p w:rsidR="00C652CC" w:rsidRDefault="00C652CC" w:rsidP="00CE5F0E">
            <w:pPr>
              <w:pStyle w:val="NoSpacing"/>
              <w:spacing w:line="276" w:lineRule="auto"/>
              <w:jc w:val="both"/>
              <w:rPr>
                <w:b/>
                <w:sz w:val="24"/>
                <w:szCs w:val="24"/>
              </w:rPr>
            </w:pPr>
            <w:r w:rsidRPr="004067F7">
              <w:rPr>
                <w:b/>
                <w:sz w:val="24"/>
                <w:szCs w:val="24"/>
              </w:rPr>
              <w:t>Cilj</w:t>
            </w:r>
          </w:p>
        </w:tc>
        <w:tc>
          <w:tcPr>
            <w:tcW w:w="6655" w:type="dxa"/>
          </w:tcPr>
          <w:p w:rsidR="00C652CC" w:rsidRPr="00CC0FB1" w:rsidRDefault="00C652CC" w:rsidP="00CE5F0E">
            <w:pPr>
              <w:pStyle w:val="NoSpacing"/>
              <w:spacing w:line="276" w:lineRule="auto"/>
              <w:jc w:val="both"/>
              <w:rPr>
                <w:sz w:val="24"/>
                <w:szCs w:val="24"/>
              </w:rPr>
            </w:pPr>
            <w:r>
              <w:rPr>
                <w:sz w:val="24"/>
                <w:szCs w:val="24"/>
              </w:rPr>
              <w:t xml:space="preserve">Svrha zakona je </w:t>
            </w:r>
            <w:r w:rsidRPr="000F71A1">
              <w:rPr>
                <w:b/>
                <w:sz w:val="24"/>
                <w:szCs w:val="24"/>
              </w:rPr>
              <w:t>da utvrdi aktivnosti, mehanizme i organe uprave</w:t>
            </w:r>
            <w:r>
              <w:rPr>
                <w:sz w:val="24"/>
                <w:szCs w:val="24"/>
              </w:rPr>
              <w:t xml:space="preserve"> koji su odgovorni za zaštitu i promociju</w:t>
            </w:r>
            <w:r w:rsidRPr="00CC0FB1">
              <w:rPr>
                <w:sz w:val="24"/>
                <w:szCs w:val="24"/>
              </w:rPr>
              <w:t xml:space="preserve"> </w:t>
            </w:r>
            <w:r>
              <w:rPr>
                <w:sz w:val="24"/>
                <w:szCs w:val="24"/>
              </w:rPr>
              <w:t xml:space="preserve">prava mladih u Albaniji i albanske omladine u dijaspori, </w:t>
            </w:r>
            <w:r w:rsidRPr="00104284">
              <w:rPr>
                <w:b/>
                <w:sz w:val="24"/>
                <w:szCs w:val="24"/>
              </w:rPr>
              <w:t xml:space="preserve">kao i za finansiranje </w:t>
            </w:r>
            <w:r>
              <w:rPr>
                <w:sz w:val="24"/>
                <w:szCs w:val="24"/>
              </w:rPr>
              <w:t xml:space="preserve">omladinskih aktivnosti u okviru prava mladih na specijalnu zaštitu države (čl. 2). </w:t>
            </w:r>
          </w:p>
        </w:tc>
      </w:tr>
      <w:tr w:rsidR="00C652CC" w:rsidTr="00CE5F0E">
        <w:tc>
          <w:tcPr>
            <w:tcW w:w="2695" w:type="dxa"/>
            <w:shd w:val="clear" w:color="auto" w:fill="D0CECE" w:themeFill="background2" w:themeFillShade="E6"/>
          </w:tcPr>
          <w:p w:rsidR="00C652CC" w:rsidRDefault="00C652CC" w:rsidP="00CE5F0E">
            <w:pPr>
              <w:pStyle w:val="NoSpacing"/>
              <w:spacing w:line="276" w:lineRule="auto"/>
              <w:jc w:val="both"/>
              <w:rPr>
                <w:b/>
                <w:sz w:val="24"/>
                <w:szCs w:val="24"/>
              </w:rPr>
            </w:pPr>
            <w:r w:rsidRPr="00233160">
              <w:rPr>
                <w:b/>
                <w:sz w:val="24"/>
                <w:szCs w:val="24"/>
              </w:rPr>
              <w:t>Načela</w:t>
            </w:r>
          </w:p>
        </w:tc>
        <w:tc>
          <w:tcPr>
            <w:tcW w:w="6655" w:type="dxa"/>
          </w:tcPr>
          <w:p w:rsidR="00C652CC" w:rsidRPr="00E3073A" w:rsidRDefault="00C652CC" w:rsidP="00CE5F0E">
            <w:pPr>
              <w:pStyle w:val="NoSpacing"/>
              <w:spacing w:line="276" w:lineRule="auto"/>
              <w:jc w:val="both"/>
              <w:rPr>
                <w:sz w:val="24"/>
                <w:szCs w:val="24"/>
              </w:rPr>
            </w:pPr>
            <w:r>
              <w:rPr>
                <w:sz w:val="24"/>
                <w:szCs w:val="24"/>
              </w:rPr>
              <w:t xml:space="preserve">Zakon utvrđuje principe na kojima se zasniva podrška omladinskom delovanju (čl. 4), i to: a) princip </w:t>
            </w:r>
            <w:r w:rsidRPr="002F2EFA">
              <w:rPr>
                <w:b/>
                <w:sz w:val="24"/>
                <w:szCs w:val="24"/>
              </w:rPr>
              <w:t>jednakosti i ned</w:t>
            </w:r>
            <w:r>
              <w:rPr>
                <w:b/>
                <w:sz w:val="24"/>
                <w:szCs w:val="24"/>
              </w:rPr>
              <w:t>i</w:t>
            </w:r>
            <w:r w:rsidRPr="002F2EFA">
              <w:rPr>
                <w:b/>
                <w:sz w:val="24"/>
                <w:szCs w:val="24"/>
              </w:rPr>
              <w:t>skriminacije</w:t>
            </w:r>
            <w:r w:rsidRPr="003D430B">
              <w:rPr>
                <w:sz w:val="24"/>
                <w:szCs w:val="24"/>
              </w:rPr>
              <w:t xml:space="preserve">; </w:t>
            </w:r>
            <w:r>
              <w:rPr>
                <w:sz w:val="24"/>
                <w:szCs w:val="24"/>
              </w:rPr>
              <w:t xml:space="preserve">b) princip </w:t>
            </w:r>
            <w:r w:rsidRPr="002F2EFA">
              <w:rPr>
                <w:b/>
                <w:sz w:val="24"/>
                <w:szCs w:val="24"/>
              </w:rPr>
              <w:t>jednakih mogućnosti i garancija za učešće mladih u postupcima kreiranja i donošenja odluka</w:t>
            </w:r>
            <w:r>
              <w:rPr>
                <w:sz w:val="24"/>
                <w:szCs w:val="24"/>
              </w:rPr>
              <w:t xml:space="preserve"> u oblastima obrazovanja, istraživanja, finansijskih politika, zapošljavanja, volontiranja, zaštite i inkluzije, zdravstvene zaštite, kulture, sporta, životne sredine, turizma, pravde, unutrašnjih i spoljnih poslova, integracije i odbrane, IKT, preduzetništva, i drugih područja koja podstiču razvoj mladih; c)</w:t>
            </w:r>
            <w:r w:rsidRPr="003D430B">
              <w:rPr>
                <w:sz w:val="24"/>
                <w:szCs w:val="24"/>
              </w:rPr>
              <w:t xml:space="preserve"> </w:t>
            </w:r>
            <w:r w:rsidRPr="00453961">
              <w:rPr>
                <w:sz w:val="24"/>
                <w:szCs w:val="24"/>
              </w:rPr>
              <w:t>prinicip</w:t>
            </w:r>
            <w:r w:rsidRPr="00895CC5">
              <w:rPr>
                <w:b/>
                <w:sz w:val="24"/>
                <w:szCs w:val="24"/>
              </w:rPr>
              <w:t xml:space="preserve"> slobodnog organizovanja omladnskih inicijativa i samostalnog rukovođenja organizacijom</w:t>
            </w:r>
            <w:r>
              <w:rPr>
                <w:sz w:val="24"/>
                <w:szCs w:val="24"/>
              </w:rPr>
              <w:t>; d) princip</w:t>
            </w:r>
            <w:r w:rsidRPr="00895CC5">
              <w:rPr>
                <w:b/>
                <w:sz w:val="24"/>
                <w:szCs w:val="24"/>
              </w:rPr>
              <w:t xml:space="preserve"> subsidijarnosti</w:t>
            </w:r>
            <w:r>
              <w:rPr>
                <w:sz w:val="24"/>
                <w:szCs w:val="24"/>
              </w:rPr>
              <w:t>;</w:t>
            </w:r>
          </w:p>
        </w:tc>
      </w:tr>
      <w:tr w:rsidR="00C652CC" w:rsidTr="00CE5F0E">
        <w:tc>
          <w:tcPr>
            <w:tcW w:w="2695" w:type="dxa"/>
            <w:shd w:val="clear" w:color="auto" w:fill="D0CECE" w:themeFill="background2" w:themeFillShade="E6"/>
          </w:tcPr>
          <w:p w:rsidR="00C652CC" w:rsidRPr="00233160" w:rsidRDefault="00C652CC" w:rsidP="00CE5F0E">
            <w:pPr>
              <w:pStyle w:val="NoSpacing"/>
              <w:spacing w:line="276" w:lineRule="auto"/>
              <w:jc w:val="both"/>
              <w:rPr>
                <w:b/>
                <w:sz w:val="24"/>
                <w:szCs w:val="24"/>
              </w:rPr>
            </w:pPr>
            <w:r>
              <w:rPr>
                <w:b/>
                <w:sz w:val="24"/>
                <w:szCs w:val="24"/>
              </w:rPr>
              <w:t>Definicija mlade osobe</w:t>
            </w:r>
          </w:p>
        </w:tc>
        <w:tc>
          <w:tcPr>
            <w:tcW w:w="6655" w:type="dxa"/>
          </w:tcPr>
          <w:p w:rsidR="00C652CC" w:rsidRPr="00E3073A" w:rsidRDefault="00C652CC" w:rsidP="00CE5F0E">
            <w:pPr>
              <w:pStyle w:val="NoSpacing"/>
              <w:spacing w:line="276" w:lineRule="auto"/>
              <w:jc w:val="both"/>
              <w:rPr>
                <w:sz w:val="24"/>
                <w:szCs w:val="24"/>
              </w:rPr>
            </w:pPr>
            <w:r>
              <w:rPr>
                <w:sz w:val="24"/>
                <w:szCs w:val="24"/>
              </w:rPr>
              <w:t>Mladi su lica koja su navršila 15 godina do 29 godina starosti (čl. 3).</w:t>
            </w:r>
          </w:p>
        </w:tc>
      </w:tr>
      <w:tr w:rsidR="00C652CC" w:rsidTr="00CE5F0E">
        <w:tc>
          <w:tcPr>
            <w:tcW w:w="2695" w:type="dxa"/>
            <w:shd w:val="clear" w:color="auto" w:fill="D0CECE" w:themeFill="background2" w:themeFillShade="E6"/>
          </w:tcPr>
          <w:p w:rsidR="00C652CC" w:rsidRPr="00E3073A" w:rsidRDefault="00C652CC" w:rsidP="00CE5F0E">
            <w:pPr>
              <w:pStyle w:val="NoSpacing"/>
              <w:spacing w:line="276" w:lineRule="auto"/>
              <w:jc w:val="both"/>
              <w:rPr>
                <w:b/>
                <w:sz w:val="24"/>
                <w:szCs w:val="24"/>
              </w:rPr>
            </w:pPr>
            <w:r>
              <w:rPr>
                <w:b/>
                <w:sz w:val="24"/>
                <w:szCs w:val="24"/>
              </w:rPr>
              <w:t>Omladinski rad i omladinska zanimanja</w:t>
            </w:r>
          </w:p>
        </w:tc>
        <w:tc>
          <w:tcPr>
            <w:tcW w:w="6655" w:type="dxa"/>
          </w:tcPr>
          <w:p w:rsidR="00C652CC" w:rsidRDefault="00C652CC" w:rsidP="00CE5F0E">
            <w:pPr>
              <w:pStyle w:val="NoSpacing"/>
              <w:spacing w:line="276" w:lineRule="auto"/>
              <w:jc w:val="both"/>
              <w:rPr>
                <w:sz w:val="24"/>
                <w:szCs w:val="24"/>
              </w:rPr>
            </w:pPr>
            <w:r>
              <w:rPr>
                <w:sz w:val="24"/>
                <w:szCs w:val="24"/>
              </w:rPr>
              <w:t xml:space="preserve">Zakon o mladima definiše omladinski rad, ali ne uređuje druga pitanja u vezi sa omladinskim radom, npr pitanje omladinskih zanimanja, profesionalizacije omladinskog rada i sl., niti uređuje poziciju omladinskog rada u sistemu brige o mladima.  </w:t>
            </w:r>
            <w:r w:rsidRPr="00965ABD">
              <w:rPr>
                <w:b/>
                <w:sz w:val="24"/>
                <w:szCs w:val="24"/>
              </w:rPr>
              <w:t>Omladinski rad</w:t>
            </w:r>
            <w:r>
              <w:rPr>
                <w:sz w:val="24"/>
                <w:szCs w:val="24"/>
              </w:rPr>
              <w:t xml:space="preserve"> je definisan kao bilo kakva društvena, kulturna, obrazovna, ili ekološka, individualna ili grupna aktivnost sa mladima ili za mlade, čiji je cilj da motiviše i osnaži mladu osobu, doprinese njenom ličnom i društvenom razvoju, i razvoju društva u celini. Omladinski rad se ostvaruje uključivanjem mladih u aktivnosti koje odgovaraju na njihove potrebe, interesovanja, ideje i iskustva. Omladinski rad je process neformalnog učenja kroz koji mladi stiču znanje, veštine, vrednosti i stavove neophodne za lični razvoj, društvenu integraciju i aktivno građanstvo (čl. 14). </w:t>
            </w:r>
          </w:p>
        </w:tc>
      </w:tr>
      <w:tr w:rsidR="00C652CC" w:rsidTr="00CE5F0E">
        <w:tc>
          <w:tcPr>
            <w:tcW w:w="2695" w:type="dxa"/>
            <w:shd w:val="clear" w:color="auto" w:fill="D0CECE" w:themeFill="background2" w:themeFillShade="E6"/>
          </w:tcPr>
          <w:p w:rsidR="00C652CC" w:rsidRPr="004E5883" w:rsidRDefault="00C652CC" w:rsidP="00CE5F0E">
            <w:pPr>
              <w:pStyle w:val="NoSpacing"/>
              <w:spacing w:line="276" w:lineRule="auto"/>
              <w:jc w:val="both"/>
              <w:rPr>
                <w:b/>
                <w:sz w:val="24"/>
                <w:szCs w:val="24"/>
              </w:rPr>
            </w:pPr>
            <w:r>
              <w:rPr>
                <w:b/>
                <w:sz w:val="24"/>
                <w:szCs w:val="24"/>
              </w:rPr>
              <w:t>Prava i odgovornosti mladih</w:t>
            </w:r>
          </w:p>
        </w:tc>
        <w:tc>
          <w:tcPr>
            <w:tcW w:w="6655" w:type="dxa"/>
          </w:tcPr>
          <w:p w:rsidR="00C652CC" w:rsidRPr="00062E6F" w:rsidRDefault="00C652CC" w:rsidP="00CE5F0E">
            <w:pPr>
              <w:pStyle w:val="NoSpacing"/>
              <w:spacing w:line="276" w:lineRule="auto"/>
              <w:jc w:val="both"/>
              <w:rPr>
                <w:sz w:val="24"/>
                <w:szCs w:val="24"/>
              </w:rPr>
            </w:pPr>
            <w:r>
              <w:rPr>
                <w:sz w:val="24"/>
                <w:szCs w:val="24"/>
              </w:rPr>
              <w:t xml:space="preserve">Zakon ne uređuje ovo pitanje osim što garantuje zaštitu mladih državljana Albanije, kao i stranim mladima državljanima i mladima bez državljanstva koji su iskazali zahtev za azil, kao i stranim mladim državljanima sa regulisanim boravkom u Albaniji. </w:t>
            </w:r>
          </w:p>
        </w:tc>
      </w:tr>
      <w:tr w:rsidR="00C652CC" w:rsidTr="00CE5F0E">
        <w:tc>
          <w:tcPr>
            <w:tcW w:w="2695" w:type="dxa"/>
            <w:shd w:val="clear" w:color="auto" w:fill="D0CECE" w:themeFill="background2" w:themeFillShade="E6"/>
          </w:tcPr>
          <w:p w:rsidR="00C652CC" w:rsidRDefault="00C652CC" w:rsidP="00CE5F0E">
            <w:pPr>
              <w:pStyle w:val="NoSpacing"/>
              <w:spacing w:line="276" w:lineRule="auto"/>
              <w:jc w:val="both"/>
              <w:rPr>
                <w:b/>
                <w:sz w:val="24"/>
                <w:szCs w:val="24"/>
              </w:rPr>
            </w:pPr>
            <w:r w:rsidRPr="00E3073A">
              <w:rPr>
                <w:b/>
                <w:sz w:val="24"/>
                <w:szCs w:val="24"/>
              </w:rPr>
              <w:t>Mehanizmi participacije mladih u donošenju odluka</w:t>
            </w:r>
          </w:p>
        </w:tc>
        <w:tc>
          <w:tcPr>
            <w:tcW w:w="6655" w:type="dxa"/>
          </w:tcPr>
          <w:p w:rsidR="00C652CC" w:rsidRPr="00FE2F53" w:rsidRDefault="00C652CC" w:rsidP="00CE5F0E">
            <w:pPr>
              <w:pStyle w:val="NoSpacing"/>
              <w:spacing w:line="276" w:lineRule="auto"/>
              <w:jc w:val="both"/>
              <w:rPr>
                <w:sz w:val="24"/>
                <w:szCs w:val="24"/>
              </w:rPr>
            </w:pPr>
            <w:r>
              <w:rPr>
                <w:sz w:val="24"/>
                <w:szCs w:val="24"/>
              </w:rPr>
              <w:t xml:space="preserve">Mladi u Albaniji participiraju u donošeju odluka kroz omladinske savete – nacionalni i lokalne. </w:t>
            </w:r>
            <w:r w:rsidRPr="00465C20">
              <w:rPr>
                <w:b/>
                <w:sz w:val="24"/>
                <w:szCs w:val="24"/>
              </w:rPr>
              <w:t>Nacionalni omladinski savet</w:t>
            </w:r>
            <w:r>
              <w:rPr>
                <w:sz w:val="24"/>
                <w:szCs w:val="24"/>
              </w:rPr>
              <w:t xml:space="preserve"> je savetodavno telo ministra za omladinu</w:t>
            </w:r>
            <w:r w:rsidRPr="00465C20">
              <w:rPr>
                <w:sz w:val="24"/>
                <w:szCs w:val="24"/>
              </w:rPr>
              <w:t xml:space="preserve"> </w:t>
            </w:r>
            <w:r>
              <w:rPr>
                <w:sz w:val="24"/>
                <w:szCs w:val="24"/>
              </w:rPr>
              <w:t>koje učestvuje u definisanju prioriteta i ciljeva omladinske politike, daje mišljenja i predloge, savetuje ministra o pitanjima za mlade, prati implementaciju i usvaja godišnje izveštaje o sprovođenju Nacionalne strategije za mlade i izveštaja o stanju mladih, i td (čl. 9). Savet ima 14-16 članova sa ministrom kao predsedavajućim. Najmanje 50% članova su mladi predstavnici NVO. Sve članove bira ministar, koji propisuje i proceduru izbora u članstvo i rada saveta. Na nivou JLS osnivaju se lokalni omladinski saveti. Osnivaju ih organi JLS kao savetodavna tela gradonačelnika/predsednika opštine (čl. 10). Lokalni saveti savetuju lokalne organe uprave o pitanjima bitnim za mlade, daju predloge i mišljenja, pokreću inicijative u vezi sa zadovoljavanjem potreba mladih u lokalnoj zajednici, i td. Savet ima najmanje 4-6 članova, sa gradonačelnikom/predsednikom opštine na čelu, a najmanje 50% članova moraju činiti mladi iz lokalnih NVO. Ovo pitanje bliže je uređeno odlukom lokalnog organa vlasti JLS.</w:t>
            </w:r>
          </w:p>
        </w:tc>
      </w:tr>
      <w:tr w:rsidR="00C652CC" w:rsidTr="00CE5F0E">
        <w:tc>
          <w:tcPr>
            <w:tcW w:w="2695" w:type="dxa"/>
            <w:shd w:val="clear" w:color="auto" w:fill="D0CECE" w:themeFill="background2" w:themeFillShade="E6"/>
          </w:tcPr>
          <w:p w:rsidR="00C652CC" w:rsidRPr="00E3073A" w:rsidRDefault="00C652CC" w:rsidP="00CE5F0E">
            <w:pPr>
              <w:pStyle w:val="NoSpacing"/>
              <w:spacing w:line="276" w:lineRule="auto"/>
              <w:jc w:val="both"/>
              <w:rPr>
                <w:b/>
                <w:sz w:val="24"/>
                <w:szCs w:val="24"/>
              </w:rPr>
            </w:pPr>
            <w:r>
              <w:rPr>
                <w:b/>
                <w:sz w:val="24"/>
                <w:szCs w:val="24"/>
              </w:rPr>
              <w:t>Oblici organizovanja mladih</w:t>
            </w:r>
          </w:p>
        </w:tc>
        <w:tc>
          <w:tcPr>
            <w:tcW w:w="6655" w:type="dxa"/>
          </w:tcPr>
          <w:p w:rsidR="0040577B" w:rsidRDefault="00C652CC" w:rsidP="00CE5F0E">
            <w:pPr>
              <w:pStyle w:val="NoSpacing"/>
              <w:spacing w:line="276" w:lineRule="auto"/>
              <w:jc w:val="both"/>
              <w:rPr>
                <w:sz w:val="24"/>
                <w:szCs w:val="24"/>
              </w:rPr>
            </w:pPr>
            <w:r>
              <w:rPr>
                <w:sz w:val="24"/>
                <w:szCs w:val="24"/>
              </w:rPr>
              <w:t xml:space="preserve">Zakon o mladima u Albaniji prepoznaje 3 oblika omladinskog organizovanja: omladinska organizacija, organizacija za mlade i nacionalna reprezentativna omladinska organizacija. Zakon ne prepoznaje neformalne grupe. </w:t>
            </w:r>
          </w:p>
          <w:p w:rsidR="0040577B" w:rsidRDefault="00C652CC" w:rsidP="00CE5F0E">
            <w:pPr>
              <w:pStyle w:val="NoSpacing"/>
              <w:spacing w:line="276" w:lineRule="auto"/>
              <w:jc w:val="both"/>
              <w:rPr>
                <w:sz w:val="24"/>
                <w:szCs w:val="24"/>
              </w:rPr>
            </w:pPr>
            <w:r w:rsidRPr="00484A0F">
              <w:rPr>
                <w:b/>
                <w:sz w:val="24"/>
                <w:szCs w:val="24"/>
              </w:rPr>
              <w:t>Omladinske organizacije</w:t>
            </w:r>
            <w:r>
              <w:rPr>
                <w:sz w:val="24"/>
                <w:szCs w:val="24"/>
              </w:rPr>
              <w:t xml:space="preserve"> su neprofitna pravna lica koja se bave zastupanjem, zaštitom, i razvojem interesa mladih na sveobuhvatan način (čl- 3)</w:t>
            </w:r>
            <w:r w:rsidRPr="002A2CD8">
              <w:rPr>
                <w:sz w:val="24"/>
                <w:szCs w:val="24"/>
              </w:rPr>
              <w:t>.</w:t>
            </w:r>
            <w:r>
              <w:rPr>
                <w:sz w:val="24"/>
                <w:szCs w:val="24"/>
              </w:rPr>
              <w:t xml:space="preserve"> Omladinska organizacija mora imati najmanje 70% članova iz kategorije mladih, i u statutu imati mlade u oblastima ostvarivanja ciljeva (čl. 11). Omladinska organizacija upisuje se u evidenciju u omladinskoj bazi podataka. Druga definicija omladinske organizacije opisuje kao pravna lica koja se između ostalog, bave i zaštitom i razvojem interesa mladih i imaju iskustvo u realizaciji uticajnih omladinskih programa. </w:t>
            </w:r>
          </w:p>
          <w:p w:rsidR="0040577B" w:rsidRDefault="00C652CC" w:rsidP="00CE5F0E">
            <w:pPr>
              <w:pStyle w:val="NoSpacing"/>
              <w:spacing w:line="276" w:lineRule="auto"/>
              <w:jc w:val="both"/>
              <w:rPr>
                <w:sz w:val="24"/>
                <w:szCs w:val="24"/>
              </w:rPr>
            </w:pPr>
            <w:r>
              <w:rPr>
                <w:sz w:val="24"/>
                <w:szCs w:val="24"/>
              </w:rPr>
              <w:t xml:space="preserve">Iz ovakvog opisa reklo bi se da ova definicija upućuje na </w:t>
            </w:r>
            <w:r w:rsidRPr="00CF4FB8">
              <w:rPr>
                <w:b/>
                <w:sz w:val="24"/>
                <w:szCs w:val="24"/>
              </w:rPr>
              <w:t>organizacije za mlade</w:t>
            </w:r>
            <w:r w:rsidRPr="009818C2">
              <w:rPr>
                <w:sz w:val="24"/>
                <w:szCs w:val="24"/>
              </w:rPr>
              <w:t>, i da je u engleskoj verziji Zakona po sredi neprecizan prevod</w:t>
            </w:r>
            <w:r>
              <w:rPr>
                <w:sz w:val="24"/>
                <w:szCs w:val="24"/>
              </w:rPr>
              <w:t>.</w:t>
            </w:r>
            <w:r w:rsidRPr="002A2CD8">
              <w:rPr>
                <w:sz w:val="24"/>
                <w:szCs w:val="24"/>
              </w:rPr>
              <w:t xml:space="preserve"> </w:t>
            </w:r>
            <w:r>
              <w:rPr>
                <w:sz w:val="24"/>
                <w:szCs w:val="24"/>
              </w:rPr>
              <w:t xml:space="preserve">Organizacije za mlade moraju u statut u oblastima ostvarivanja ciljeva imati navedene mlade, i moraju najmanje 3 godine sprovoditi programme i projekte za mlade (čl. 12). Organizacija za mlade upisuje se u evidenciju u omladinskoj bazi podataka. </w:t>
            </w:r>
          </w:p>
          <w:p w:rsidR="00C652CC" w:rsidRPr="00FE2F53" w:rsidRDefault="00C652CC" w:rsidP="00CE5F0E">
            <w:pPr>
              <w:pStyle w:val="NoSpacing"/>
              <w:spacing w:line="276" w:lineRule="auto"/>
              <w:jc w:val="both"/>
              <w:rPr>
                <w:sz w:val="24"/>
                <w:szCs w:val="24"/>
              </w:rPr>
            </w:pPr>
            <w:r w:rsidRPr="00D2440A">
              <w:rPr>
                <w:b/>
                <w:sz w:val="24"/>
                <w:szCs w:val="24"/>
              </w:rPr>
              <w:t>Nacionalna reprezentativna omladinska organizacija</w:t>
            </w:r>
            <w:r>
              <w:rPr>
                <w:sz w:val="24"/>
                <w:szCs w:val="24"/>
              </w:rPr>
              <w:t xml:space="preserve"> je udruženje omladinskih organizacija čiji status nacionalne reprezentativne potvrđuje Institucija nadležna za mlade. Ova institucija svojim aktima propisuje i procedure i kriterijume dobijanja statusa nacionalne reprezentativne organizacije, vrši proveru kriterijuma i dodeljuje ovaj status organizacijama koje su uspešno zadovolje kriterijume, dok Savet ministara potvrđuje tu odluku (čl. 13). Omladinske organizacije i organizacije za mlade imaju pravo da participiraju na otvorenim pozivima za projekte i programe. Nadležnosti i prava Nacionalne reprezentativne organizacije nisu uređena. </w:t>
            </w:r>
          </w:p>
        </w:tc>
      </w:tr>
      <w:tr w:rsidR="00C652CC" w:rsidTr="00CE5F0E">
        <w:tc>
          <w:tcPr>
            <w:tcW w:w="2695" w:type="dxa"/>
            <w:shd w:val="clear" w:color="auto" w:fill="D0CECE" w:themeFill="background2" w:themeFillShade="E6"/>
          </w:tcPr>
          <w:p w:rsidR="00C652CC" w:rsidRDefault="00C652CC" w:rsidP="00CE5F0E">
            <w:pPr>
              <w:pStyle w:val="NoSpacing"/>
              <w:spacing w:line="276" w:lineRule="auto"/>
              <w:jc w:val="both"/>
              <w:rPr>
                <w:b/>
                <w:sz w:val="24"/>
                <w:szCs w:val="24"/>
              </w:rPr>
            </w:pPr>
            <w:r>
              <w:rPr>
                <w:b/>
                <w:sz w:val="24"/>
                <w:szCs w:val="24"/>
              </w:rPr>
              <w:t>Obaveze i odgovornosti JLS za brigu o mladima</w:t>
            </w:r>
          </w:p>
        </w:tc>
        <w:tc>
          <w:tcPr>
            <w:tcW w:w="6655" w:type="dxa"/>
          </w:tcPr>
          <w:p w:rsidR="00C652CC" w:rsidRPr="00FE2F53" w:rsidRDefault="00C652CC" w:rsidP="00CE5F0E">
            <w:pPr>
              <w:pStyle w:val="NoSpacing"/>
              <w:spacing w:line="276" w:lineRule="auto"/>
              <w:jc w:val="both"/>
              <w:rPr>
                <w:sz w:val="24"/>
                <w:szCs w:val="24"/>
              </w:rPr>
            </w:pPr>
            <w:r>
              <w:rPr>
                <w:sz w:val="24"/>
                <w:szCs w:val="24"/>
              </w:rPr>
              <w:t>Zakon propisuje obaveze JLS u vođenju sistemske brige o mladima. S tim u vezi, JLS su nadležne da pripremaju i sprovode lokalnu politiku za mlade, kao i da određuju ciljeve i prioritete omladinske politike, osnvaju lokalni omladinski savet, podstiču participaciju mladih, volontiranje i neformalno obrazovanje,</w:t>
            </w:r>
            <w:r w:rsidRPr="00F429EA">
              <w:rPr>
                <w:sz w:val="24"/>
                <w:szCs w:val="24"/>
              </w:rPr>
              <w:t xml:space="preserve"> </w:t>
            </w:r>
            <w:r>
              <w:rPr>
                <w:sz w:val="24"/>
                <w:szCs w:val="24"/>
              </w:rPr>
              <w:t xml:space="preserve">finansiraju razvoj omladinske infrastrukture i sigurnih prostora za mlade, osnivaju administrativne strukture za omladinska pitanja, obezbeđuju budžetska sredstva za omladinske aktivnosti, programme i projekte, prikupljaju i obrađuju podatke i pripremaju izveštaje o brizi o mladima na svojoj teritoriji (čl. 7). Međutim osim navedenog, Zakon ne uređuje detaljnije ove obaveze, niti predviđa prekršaje i kazne za JLS koje ne primenjuju odredbe Zakona. </w:t>
            </w:r>
          </w:p>
        </w:tc>
      </w:tr>
      <w:tr w:rsidR="00C652CC" w:rsidTr="00CE5F0E">
        <w:tc>
          <w:tcPr>
            <w:tcW w:w="2695" w:type="dxa"/>
            <w:shd w:val="clear" w:color="auto" w:fill="D0CECE" w:themeFill="background2" w:themeFillShade="E6"/>
          </w:tcPr>
          <w:p w:rsidR="00C652CC" w:rsidRDefault="00C652CC" w:rsidP="00CE5F0E">
            <w:pPr>
              <w:pStyle w:val="NoSpacing"/>
              <w:spacing w:line="276" w:lineRule="auto"/>
              <w:jc w:val="both"/>
              <w:rPr>
                <w:b/>
                <w:sz w:val="24"/>
                <w:szCs w:val="24"/>
              </w:rPr>
            </w:pPr>
            <w:r>
              <w:rPr>
                <w:b/>
                <w:sz w:val="24"/>
                <w:szCs w:val="24"/>
              </w:rPr>
              <w:t>Institucije i servisi za mlade</w:t>
            </w:r>
          </w:p>
        </w:tc>
        <w:tc>
          <w:tcPr>
            <w:tcW w:w="6655" w:type="dxa"/>
          </w:tcPr>
          <w:p w:rsidR="0040577B" w:rsidRDefault="00C652CC" w:rsidP="00CE5F0E">
            <w:pPr>
              <w:pStyle w:val="NoSpacing"/>
              <w:spacing w:line="276" w:lineRule="auto"/>
              <w:jc w:val="both"/>
              <w:rPr>
                <w:sz w:val="24"/>
                <w:szCs w:val="24"/>
              </w:rPr>
            </w:pPr>
            <w:r>
              <w:rPr>
                <w:sz w:val="24"/>
                <w:szCs w:val="24"/>
              </w:rPr>
              <w:t xml:space="preserve">Zakon prepoznaje </w:t>
            </w:r>
            <w:r w:rsidRPr="008D22AF">
              <w:rPr>
                <w:b/>
                <w:i/>
                <w:sz w:val="24"/>
                <w:szCs w:val="24"/>
              </w:rPr>
              <w:t xml:space="preserve">‘’Instituciju nadležnu za mlade’’ </w:t>
            </w:r>
            <w:r>
              <w:rPr>
                <w:sz w:val="24"/>
                <w:szCs w:val="24"/>
              </w:rPr>
              <w:t xml:space="preserve">kao nacionalno upravno telo koje osniva Savet ministara i koje je odgovorno ministru nadležnom za mlade (čl. 8). Institucija prema opisu nadležnosti, ima ingerencije koje u drugim zemljama ima ministarstvo nadležno za mlade. Zakon prepoznaje </w:t>
            </w:r>
            <w:r w:rsidRPr="0086500F">
              <w:rPr>
                <w:i/>
                <w:sz w:val="24"/>
                <w:szCs w:val="24"/>
              </w:rPr>
              <w:t>‘’sigurne omladinske prostore’’</w:t>
            </w:r>
            <w:r>
              <w:rPr>
                <w:sz w:val="24"/>
                <w:szCs w:val="24"/>
              </w:rPr>
              <w:t xml:space="preserve"> i ‘</w:t>
            </w:r>
            <w:r w:rsidRPr="0086500F">
              <w:rPr>
                <w:i/>
                <w:sz w:val="24"/>
                <w:szCs w:val="24"/>
              </w:rPr>
              <w:t>’omladinsku infrastrukturu’’</w:t>
            </w:r>
            <w:r>
              <w:rPr>
                <w:sz w:val="24"/>
                <w:szCs w:val="24"/>
              </w:rPr>
              <w:t xml:space="preserve"> (čl. 3). </w:t>
            </w:r>
          </w:p>
          <w:p w:rsidR="0040577B" w:rsidRDefault="00C652CC" w:rsidP="00CE5F0E">
            <w:pPr>
              <w:pStyle w:val="NoSpacing"/>
              <w:spacing w:line="276" w:lineRule="auto"/>
              <w:jc w:val="both"/>
              <w:rPr>
                <w:sz w:val="24"/>
                <w:szCs w:val="24"/>
              </w:rPr>
            </w:pPr>
            <w:r w:rsidRPr="00262E54">
              <w:rPr>
                <w:b/>
                <w:sz w:val="24"/>
                <w:szCs w:val="24"/>
              </w:rPr>
              <w:t>Sigurni omladinski prostori</w:t>
            </w:r>
            <w:r>
              <w:rPr>
                <w:sz w:val="24"/>
                <w:szCs w:val="24"/>
              </w:rPr>
              <w:t xml:space="preserve"> su bilo koji prostori u kojima mladi provode vreme i koji ispunjavaju standarde propisane u propisima o teritorijalnom planiranjui razvoju. </w:t>
            </w:r>
          </w:p>
          <w:p w:rsidR="0040577B" w:rsidRDefault="00C652CC" w:rsidP="00CE5F0E">
            <w:pPr>
              <w:pStyle w:val="NoSpacing"/>
              <w:spacing w:line="276" w:lineRule="auto"/>
              <w:jc w:val="both"/>
              <w:rPr>
                <w:sz w:val="24"/>
                <w:szCs w:val="24"/>
              </w:rPr>
            </w:pPr>
            <w:r w:rsidRPr="00262E54">
              <w:rPr>
                <w:b/>
                <w:sz w:val="24"/>
                <w:szCs w:val="24"/>
              </w:rPr>
              <w:t>Omladinska infrastruktura</w:t>
            </w:r>
            <w:r>
              <w:rPr>
                <w:sz w:val="24"/>
                <w:szCs w:val="24"/>
              </w:rPr>
              <w:t xml:space="preserve"> je fizički prostor, zemljište, zgrada ili deo zgrade posebno projektovan i planiran za mlade i omladinske aktivnosti. Troškovi razvoja omladinske infrastrukture finansiraju se i iz republičkog budžeta putem javnih poziva (čl. 16). Omladinska infrastruktura u skladu sa propisima može biti u vlasništvu države ili JLS (čl. 17). Ona se mora graditi, rekonstruisati, prilagođavati i održavati u skladu sa standardom sigurnog omladinskog prostora. Standarde i tehničke uslove izgradnje omladinske infrastrukture odobrava ministarstvo nadležno za infrastrukturu. </w:t>
            </w:r>
          </w:p>
          <w:p w:rsidR="00C652CC" w:rsidRDefault="00C652CC" w:rsidP="00CE5F0E">
            <w:pPr>
              <w:pStyle w:val="NoSpacing"/>
              <w:spacing w:line="276" w:lineRule="auto"/>
              <w:jc w:val="both"/>
              <w:rPr>
                <w:sz w:val="24"/>
                <w:szCs w:val="24"/>
              </w:rPr>
            </w:pPr>
            <w:r>
              <w:rPr>
                <w:sz w:val="24"/>
                <w:szCs w:val="24"/>
              </w:rPr>
              <w:t>Zakon ne uređuje servise za mlade.</w:t>
            </w:r>
          </w:p>
        </w:tc>
      </w:tr>
      <w:tr w:rsidR="00C652CC" w:rsidTr="00CE5F0E">
        <w:tc>
          <w:tcPr>
            <w:tcW w:w="2695" w:type="dxa"/>
            <w:shd w:val="clear" w:color="auto" w:fill="D0CECE" w:themeFill="background2" w:themeFillShade="E6"/>
          </w:tcPr>
          <w:p w:rsidR="00C652CC" w:rsidRDefault="00C652CC" w:rsidP="00CE5F0E">
            <w:pPr>
              <w:pStyle w:val="NoSpacing"/>
              <w:spacing w:line="276" w:lineRule="auto"/>
              <w:jc w:val="both"/>
              <w:rPr>
                <w:b/>
                <w:sz w:val="24"/>
                <w:szCs w:val="24"/>
              </w:rPr>
            </w:pPr>
            <w:r>
              <w:rPr>
                <w:b/>
                <w:sz w:val="24"/>
                <w:szCs w:val="24"/>
              </w:rPr>
              <w:t>Praktične politike za mlade</w:t>
            </w:r>
          </w:p>
        </w:tc>
        <w:tc>
          <w:tcPr>
            <w:tcW w:w="6655" w:type="dxa"/>
          </w:tcPr>
          <w:p w:rsidR="00C652CC" w:rsidRPr="00A942D3" w:rsidRDefault="00C652CC" w:rsidP="00CE5F0E">
            <w:pPr>
              <w:pStyle w:val="NoSpacing"/>
              <w:spacing w:line="276" w:lineRule="auto"/>
              <w:jc w:val="both"/>
              <w:rPr>
                <w:sz w:val="24"/>
                <w:szCs w:val="24"/>
              </w:rPr>
            </w:pPr>
            <w:r>
              <w:rPr>
                <w:sz w:val="24"/>
                <w:szCs w:val="24"/>
              </w:rPr>
              <w:t xml:space="preserve">Zakon se veoma usko bavi pitanjem praktičnih politika za mlade. Npr. definiše pojam omladinske politike, pominje nacionalne i lokalne omladinske politike na nekoliko mesta, pominje Nacionalnu stratgiju za mlade, ali osim pominjanja, ne pruža nikakvu drugu informaciju o ovim dokumentima, niti upućuje da postoje drugi akti koji bliže uređuju omladinske politike. Pojam </w:t>
            </w:r>
            <w:r w:rsidRPr="0020485D">
              <w:rPr>
                <w:b/>
                <w:i/>
                <w:sz w:val="24"/>
                <w:szCs w:val="24"/>
              </w:rPr>
              <w:t>‘’Omladinska politika’’</w:t>
            </w:r>
            <w:r>
              <w:rPr>
                <w:sz w:val="24"/>
                <w:szCs w:val="24"/>
              </w:rPr>
              <w:t xml:space="preserve"> definisan je kao održiva inkluzivna aktivnost koju preduzima organ centralne ili lokalne uprave, koja je usmerena na kreiranje podsticajnih uslova za lični razvoj mladih i njihovog učešća u javnom, društvenom, ekonomskom i kulturnom životu na lokalnom i nacionalnom nivou, kroz aktivnosti koje podstiču razvoj mladih u zemlji (čl. 3). Dalje se definiše i </w:t>
            </w:r>
            <w:r w:rsidRPr="003D430B">
              <w:rPr>
                <w:b/>
                <w:i/>
                <w:sz w:val="24"/>
                <w:szCs w:val="24"/>
              </w:rPr>
              <w:t>‘’Sub</w:t>
            </w:r>
            <w:r>
              <w:rPr>
                <w:b/>
                <w:i/>
                <w:sz w:val="24"/>
                <w:szCs w:val="24"/>
              </w:rPr>
              <w:t>jek</w:t>
            </w:r>
            <w:r w:rsidRPr="003D430B">
              <w:rPr>
                <w:b/>
                <w:i/>
                <w:sz w:val="24"/>
                <w:szCs w:val="24"/>
              </w:rPr>
              <w:t>t omladinske politike’’</w:t>
            </w:r>
            <w:r>
              <w:rPr>
                <w:sz w:val="24"/>
                <w:szCs w:val="24"/>
              </w:rPr>
              <w:t xml:space="preserve"> kao bilo ko, institucija ili struktura, na nacionalnom i lokalnom nivou, koji u okviru svog delokruga rada demonstrira odgovornost za mlade ljude, i učestvuje i pisanju omladinskih politika. </w:t>
            </w:r>
          </w:p>
        </w:tc>
      </w:tr>
      <w:tr w:rsidR="00C652CC" w:rsidTr="00CE5F0E">
        <w:tc>
          <w:tcPr>
            <w:tcW w:w="2695" w:type="dxa"/>
            <w:shd w:val="clear" w:color="auto" w:fill="D0CECE" w:themeFill="background2" w:themeFillShade="E6"/>
          </w:tcPr>
          <w:p w:rsidR="00C652CC" w:rsidRPr="00E3073A" w:rsidRDefault="00C652CC" w:rsidP="00CE5F0E">
            <w:pPr>
              <w:pStyle w:val="NoSpacing"/>
              <w:spacing w:line="276" w:lineRule="auto"/>
              <w:jc w:val="both"/>
              <w:rPr>
                <w:b/>
                <w:sz w:val="24"/>
                <w:szCs w:val="24"/>
              </w:rPr>
            </w:pPr>
            <w:r>
              <w:rPr>
                <w:b/>
                <w:sz w:val="24"/>
                <w:szCs w:val="24"/>
              </w:rPr>
              <w:t>Finansiranje omladinske politike</w:t>
            </w:r>
          </w:p>
        </w:tc>
        <w:tc>
          <w:tcPr>
            <w:tcW w:w="6655" w:type="dxa"/>
          </w:tcPr>
          <w:p w:rsidR="00C652CC" w:rsidRDefault="00C652CC" w:rsidP="00CE5F0E">
            <w:pPr>
              <w:pStyle w:val="NoSpacing"/>
              <w:spacing w:line="276" w:lineRule="auto"/>
              <w:jc w:val="both"/>
              <w:rPr>
                <w:sz w:val="24"/>
                <w:szCs w:val="24"/>
              </w:rPr>
            </w:pPr>
            <w:r>
              <w:rPr>
                <w:sz w:val="24"/>
                <w:szCs w:val="24"/>
              </w:rPr>
              <w:t>Zakon propisuje da su državna sredstva za mlade prikazana u budžetu ministarstva zaduženog za mlade (čl. 15). Finansiranje omladinskih aktivnosti, programa i projekata spada u nadležnosti Institucije nadležne za mlade (čl. 8), a kriterijume i procedure raspodele sredstava organizacijama i mladima propisuje Savet ministara (čl. 15). Na lokalnom nivou, JLS su dužne da u svojim budžetima izdvajaju sredstva za finansiranje omladinske politike, programa i projekata kao i za razvoj omladinske infrastrukture i sigurnih omladinskih prostora (čl. 7). Zakon ne propisuje obim sredstava koji su različiti nivoi uprave dužni da planiraju za različite poslove brige o mladima.</w:t>
            </w:r>
          </w:p>
        </w:tc>
      </w:tr>
      <w:tr w:rsidR="00C652CC" w:rsidTr="00CE5F0E">
        <w:tc>
          <w:tcPr>
            <w:tcW w:w="2695" w:type="dxa"/>
            <w:shd w:val="clear" w:color="auto" w:fill="D0CECE" w:themeFill="background2" w:themeFillShade="E6"/>
          </w:tcPr>
          <w:p w:rsidR="00C652CC" w:rsidRDefault="00C652CC" w:rsidP="00CE5F0E">
            <w:pPr>
              <w:pStyle w:val="NoSpacing"/>
              <w:spacing w:line="276" w:lineRule="auto"/>
              <w:jc w:val="both"/>
              <w:rPr>
                <w:b/>
                <w:sz w:val="24"/>
                <w:szCs w:val="24"/>
              </w:rPr>
            </w:pPr>
            <w:r>
              <w:rPr>
                <w:b/>
                <w:sz w:val="24"/>
                <w:szCs w:val="24"/>
              </w:rPr>
              <w:t>Evidencije</w:t>
            </w:r>
          </w:p>
        </w:tc>
        <w:tc>
          <w:tcPr>
            <w:tcW w:w="6655" w:type="dxa"/>
          </w:tcPr>
          <w:p w:rsidR="00C652CC" w:rsidRDefault="00C652CC" w:rsidP="00CE5F0E">
            <w:pPr>
              <w:pStyle w:val="NoSpacing"/>
              <w:spacing w:line="276" w:lineRule="auto"/>
              <w:jc w:val="both"/>
              <w:rPr>
                <w:sz w:val="24"/>
                <w:szCs w:val="24"/>
              </w:rPr>
            </w:pPr>
            <w:r>
              <w:rPr>
                <w:sz w:val="24"/>
                <w:szCs w:val="24"/>
              </w:rPr>
              <w:t xml:space="preserve">Institucija nadležna za mlade ima nadležnost, između ostalog, da vodi sveobuhvatnu </w:t>
            </w:r>
            <w:r w:rsidRPr="00E8137A">
              <w:rPr>
                <w:b/>
                <w:sz w:val="24"/>
                <w:szCs w:val="24"/>
              </w:rPr>
              <w:t>bazu podataka o mladima</w:t>
            </w:r>
            <w:r>
              <w:rPr>
                <w:sz w:val="24"/>
                <w:szCs w:val="24"/>
              </w:rPr>
              <w:t xml:space="preserve"> (čl. 8). Svrha omadinske baze je da vodi podatke o mladima u zemlji, i tako podrži proces planiranja, nadzora, upravljanja i evaluacije omladinskih politika na centralnom i lokalnom nivou (čl. 18). Baza sadrži primarne podatke o organizacijama, i mladima u zemlji i dijaspori, Nacionalnoj reprezentativnoj omladinskoj organizaciji, nacionalnim i evropskim omladinskim politikama; kao i sekundarne podatke o finansiranju omladinskih projekata i aktivnosti, studijama i analizama, evaluacijama i td. Baza je dostupna na posebnom omladinskom portalu koji vodi Institucija nadležna za mlade.</w:t>
            </w:r>
          </w:p>
        </w:tc>
      </w:tr>
      <w:tr w:rsidR="00C652CC" w:rsidTr="00CE5F0E">
        <w:tc>
          <w:tcPr>
            <w:tcW w:w="2695" w:type="dxa"/>
            <w:shd w:val="clear" w:color="auto" w:fill="D0CECE" w:themeFill="background2" w:themeFillShade="E6"/>
          </w:tcPr>
          <w:p w:rsidR="00C652CC" w:rsidRDefault="00C652CC" w:rsidP="00CE5F0E">
            <w:pPr>
              <w:pStyle w:val="NoSpacing"/>
              <w:spacing w:line="276" w:lineRule="auto"/>
              <w:jc w:val="both"/>
              <w:rPr>
                <w:b/>
                <w:sz w:val="24"/>
                <w:szCs w:val="24"/>
              </w:rPr>
            </w:pPr>
            <w:r>
              <w:rPr>
                <w:b/>
                <w:sz w:val="24"/>
                <w:szCs w:val="24"/>
              </w:rPr>
              <w:t>Izveštavanje</w:t>
            </w:r>
          </w:p>
        </w:tc>
        <w:tc>
          <w:tcPr>
            <w:tcW w:w="6655" w:type="dxa"/>
          </w:tcPr>
          <w:p w:rsidR="00C652CC" w:rsidRDefault="00C652CC" w:rsidP="00CE5F0E">
            <w:pPr>
              <w:pStyle w:val="NoSpacing"/>
              <w:spacing w:line="276" w:lineRule="auto"/>
              <w:jc w:val="both"/>
              <w:rPr>
                <w:sz w:val="24"/>
                <w:szCs w:val="24"/>
              </w:rPr>
            </w:pPr>
            <w:r>
              <w:rPr>
                <w:sz w:val="24"/>
                <w:szCs w:val="24"/>
              </w:rPr>
              <w:t xml:space="preserve">Zakon u nabrajanju nadležnosti Ministarstva zaduženog za mlade, navodi i nadležnost da </w:t>
            </w:r>
            <w:r w:rsidRPr="00475479">
              <w:rPr>
                <w:i/>
                <w:sz w:val="24"/>
                <w:szCs w:val="24"/>
              </w:rPr>
              <w:t xml:space="preserve">‘’priprema i objavljuje evaluacione izveštaje o stanju mladih’’ </w:t>
            </w:r>
            <w:r>
              <w:rPr>
                <w:sz w:val="24"/>
                <w:szCs w:val="24"/>
              </w:rPr>
              <w:t>(čl. 5).</w:t>
            </w:r>
            <w:r w:rsidRPr="004A5ADB">
              <w:rPr>
                <w:sz w:val="24"/>
                <w:szCs w:val="24"/>
              </w:rPr>
              <w:cr/>
            </w:r>
            <w:r>
              <w:rPr>
                <w:sz w:val="24"/>
                <w:szCs w:val="24"/>
              </w:rPr>
              <w:t xml:space="preserve"> Institucija nadležna za mlade ima obavezu da periodično dostavlja izveštaje o stanju mladih i sprovođenju zakona resornom ministarstvu (čl. 8). Ova institucija takođe ima obavezu da na svom omladinskom portalu redovno objavljuje izveštaje o dodeli i utrošku državnih sredstava raspodeljenih putem javnog poziva (čl. 16).</w:t>
            </w:r>
          </w:p>
        </w:tc>
      </w:tr>
      <w:tr w:rsidR="00C652CC" w:rsidTr="00CE5F0E">
        <w:tc>
          <w:tcPr>
            <w:tcW w:w="2695" w:type="dxa"/>
            <w:shd w:val="clear" w:color="auto" w:fill="D0CECE" w:themeFill="background2" w:themeFillShade="E6"/>
          </w:tcPr>
          <w:p w:rsidR="00C652CC" w:rsidRDefault="00C652CC" w:rsidP="00CE5F0E">
            <w:pPr>
              <w:pStyle w:val="NoSpacing"/>
              <w:spacing w:line="276" w:lineRule="auto"/>
              <w:jc w:val="both"/>
              <w:rPr>
                <w:b/>
                <w:sz w:val="24"/>
                <w:szCs w:val="24"/>
              </w:rPr>
            </w:pPr>
            <w:r>
              <w:rPr>
                <w:b/>
                <w:sz w:val="24"/>
                <w:szCs w:val="24"/>
              </w:rPr>
              <w:t>Nadzor nad primenom zakona i kaznene odredbe</w:t>
            </w:r>
          </w:p>
        </w:tc>
        <w:tc>
          <w:tcPr>
            <w:tcW w:w="6655" w:type="dxa"/>
          </w:tcPr>
          <w:p w:rsidR="00C652CC" w:rsidRPr="00FE2F53" w:rsidRDefault="00C652CC" w:rsidP="00CE5F0E">
            <w:pPr>
              <w:pStyle w:val="NoSpacing"/>
              <w:spacing w:line="276" w:lineRule="auto"/>
              <w:jc w:val="both"/>
              <w:rPr>
                <w:sz w:val="24"/>
                <w:szCs w:val="24"/>
              </w:rPr>
            </w:pPr>
            <w:r>
              <w:rPr>
                <w:sz w:val="24"/>
                <w:szCs w:val="24"/>
              </w:rPr>
              <w:t>Institucija nadležna za mlade zadužena je za praćenje stanja i prikupljanje podataka o mladima, te pripremu periodičnih izveštaja za resorno ministarstvo. Zakon ne propisuje prekršaje i kazne.</w:t>
            </w:r>
          </w:p>
        </w:tc>
      </w:tr>
    </w:tbl>
    <w:p w:rsidR="00C652CC" w:rsidRDefault="00C652CC" w:rsidP="00C652CC">
      <w:pPr>
        <w:pStyle w:val="NoSpacing"/>
        <w:spacing w:line="276" w:lineRule="auto"/>
        <w:jc w:val="both"/>
        <w:rPr>
          <w:sz w:val="24"/>
          <w:szCs w:val="24"/>
        </w:rPr>
      </w:pPr>
    </w:p>
    <w:tbl>
      <w:tblPr>
        <w:tblW w:w="0" w:type="auto"/>
        <w:tblLook w:val="04A0" w:firstRow="1" w:lastRow="0" w:firstColumn="1" w:lastColumn="0" w:noHBand="0" w:noVBand="1"/>
      </w:tblPr>
      <w:tblGrid>
        <w:gridCol w:w="4675"/>
        <w:gridCol w:w="4675"/>
      </w:tblGrid>
      <w:tr w:rsidR="00C652CC" w:rsidTr="00CE5F0E">
        <w:tc>
          <w:tcPr>
            <w:tcW w:w="4675" w:type="dxa"/>
            <w:shd w:val="clear" w:color="auto" w:fill="D0CECE" w:themeFill="background2" w:themeFillShade="E6"/>
          </w:tcPr>
          <w:p w:rsidR="00C652CC" w:rsidRPr="00EE2C26" w:rsidRDefault="00C652CC" w:rsidP="00CE5F0E">
            <w:pPr>
              <w:pStyle w:val="NoSpacing"/>
              <w:spacing w:line="276" w:lineRule="auto"/>
              <w:jc w:val="both"/>
              <w:rPr>
                <w:b/>
                <w:sz w:val="24"/>
                <w:szCs w:val="24"/>
              </w:rPr>
            </w:pPr>
            <w:r w:rsidRPr="00EE2C26">
              <w:rPr>
                <w:b/>
                <w:sz w:val="24"/>
                <w:szCs w:val="24"/>
              </w:rPr>
              <w:t>Prednosti</w:t>
            </w:r>
          </w:p>
        </w:tc>
        <w:tc>
          <w:tcPr>
            <w:tcW w:w="4675" w:type="dxa"/>
            <w:shd w:val="clear" w:color="auto" w:fill="D0CECE" w:themeFill="background2" w:themeFillShade="E6"/>
          </w:tcPr>
          <w:p w:rsidR="00C652CC" w:rsidRPr="00EE2C26" w:rsidRDefault="00C652CC" w:rsidP="00CE5F0E">
            <w:pPr>
              <w:pStyle w:val="NoSpacing"/>
              <w:spacing w:line="276" w:lineRule="auto"/>
              <w:jc w:val="both"/>
              <w:rPr>
                <w:b/>
                <w:sz w:val="24"/>
                <w:szCs w:val="24"/>
              </w:rPr>
            </w:pPr>
            <w:r w:rsidRPr="00EE2C26">
              <w:rPr>
                <w:b/>
                <w:sz w:val="24"/>
                <w:szCs w:val="24"/>
              </w:rPr>
              <w:t>Nedostaci</w:t>
            </w:r>
          </w:p>
        </w:tc>
      </w:tr>
      <w:tr w:rsidR="00C652CC" w:rsidTr="00CE5F0E">
        <w:tc>
          <w:tcPr>
            <w:tcW w:w="4675" w:type="dxa"/>
          </w:tcPr>
          <w:p w:rsidR="00C652CC" w:rsidRDefault="00C652CC" w:rsidP="00CE5F0E">
            <w:pPr>
              <w:pStyle w:val="NoSpacing"/>
              <w:numPr>
                <w:ilvl w:val="0"/>
                <w:numId w:val="7"/>
              </w:numPr>
              <w:spacing w:line="276" w:lineRule="auto"/>
              <w:jc w:val="both"/>
              <w:rPr>
                <w:sz w:val="24"/>
                <w:szCs w:val="24"/>
              </w:rPr>
            </w:pPr>
            <w:r w:rsidRPr="004B6C9E">
              <w:rPr>
                <w:sz w:val="24"/>
                <w:szCs w:val="24"/>
              </w:rPr>
              <w:t>Detaljno uređeno pitanje omladinske baze podataka (svrha, sadržaj i sl.)</w:t>
            </w:r>
            <w:r>
              <w:rPr>
                <w:sz w:val="24"/>
                <w:szCs w:val="24"/>
              </w:rPr>
              <w:t>, koja je dostupna na omladinskom portal, čime se postiže visoka transparentnost i javnost svih podataka od interesa za omladinski sektor;</w:t>
            </w:r>
          </w:p>
          <w:p w:rsidR="00C652CC" w:rsidRPr="004B6C9E" w:rsidRDefault="00C652CC" w:rsidP="00CE5F0E">
            <w:pPr>
              <w:pStyle w:val="NoSpacing"/>
              <w:numPr>
                <w:ilvl w:val="0"/>
                <w:numId w:val="7"/>
              </w:numPr>
              <w:spacing w:line="276" w:lineRule="auto"/>
              <w:jc w:val="both"/>
              <w:rPr>
                <w:sz w:val="24"/>
                <w:szCs w:val="24"/>
              </w:rPr>
            </w:pPr>
            <w:r>
              <w:rPr>
                <w:sz w:val="24"/>
                <w:szCs w:val="24"/>
              </w:rPr>
              <w:t xml:space="preserve">Zakon definiše omladinsku infrastrukturu i standard sigurnog omladinskog prostora prema kojem se moraju graditi i adaptirati svi omladinski prostori; </w:t>
            </w:r>
          </w:p>
        </w:tc>
        <w:tc>
          <w:tcPr>
            <w:tcW w:w="4675" w:type="dxa"/>
          </w:tcPr>
          <w:p w:rsidR="00C652CC" w:rsidRDefault="00C652CC" w:rsidP="00CE5F0E">
            <w:pPr>
              <w:pStyle w:val="NoSpacing"/>
              <w:numPr>
                <w:ilvl w:val="0"/>
                <w:numId w:val="4"/>
              </w:numPr>
              <w:spacing w:line="276" w:lineRule="auto"/>
              <w:jc w:val="both"/>
              <w:rPr>
                <w:sz w:val="24"/>
                <w:szCs w:val="24"/>
              </w:rPr>
            </w:pPr>
            <w:r>
              <w:rPr>
                <w:sz w:val="24"/>
                <w:szCs w:val="24"/>
              </w:rPr>
              <w:t>Procedura i kriterijumi za izbor u Omladinski savet nisu propisani Zakonom, već je prepušteno da ih propišu organi izvršne vlasti, koja i bira članove saveta, čime se ostavlja prostor za arbitrarnost u izboru članova;</w:t>
            </w:r>
          </w:p>
          <w:p w:rsidR="00C652CC" w:rsidRDefault="00C652CC" w:rsidP="00CE5F0E">
            <w:pPr>
              <w:pStyle w:val="NoSpacing"/>
              <w:numPr>
                <w:ilvl w:val="0"/>
                <w:numId w:val="4"/>
              </w:numPr>
              <w:spacing w:line="276" w:lineRule="auto"/>
              <w:jc w:val="both"/>
              <w:rPr>
                <w:sz w:val="24"/>
                <w:szCs w:val="24"/>
              </w:rPr>
            </w:pPr>
            <w:r>
              <w:rPr>
                <w:sz w:val="24"/>
                <w:szCs w:val="24"/>
              </w:rPr>
              <w:t>Zakon ne sadrži mehanizam prinude koji će osigurati da svi nivoi državne uprave sprovode Zakon na propisani način;</w:t>
            </w:r>
          </w:p>
        </w:tc>
      </w:tr>
    </w:tbl>
    <w:p w:rsidR="00C652CC" w:rsidRDefault="00C652CC" w:rsidP="002122B1">
      <w:pPr>
        <w:pStyle w:val="NoSpacing"/>
        <w:spacing w:line="276" w:lineRule="auto"/>
        <w:jc w:val="both"/>
        <w:rPr>
          <w:sz w:val="24"/>
          <w:szCs w:val="24"/>
        </w:rPr>
      </w:pPr>
    </w:p>
    <w:p w:rsidR="00955A1A" w:rsidRDefault="00955A1A" w:rsidP="00955A1A">
      <w:pPr>
        <w:pStyle w:val="NoSpacing"/>
        <w:spacing w:line="276" w:lineRule="auto"/>
        <w:jc w:val="both"/>
        <w:rPr>
          <w:b/>
          <w:sz w:val="24"/>
          <w:szCs w:val="24"/>
        </w:rPr>
      </w:pPr>
      <w:r>
        <w:rPr>
          <w:b/>
          <w:sz w:val="24"/>
          <w:szCs w:val="24"/>
        </w:rPr>
        <w:t>AZERBEJDŽAN</w:t>
      </w:r>
    </w:p>
    <w:p w:rsidR="00955A1A" w:rsidRDefault="00955A1A" w:rsidP="00955A1A">
      <w:pPr>
        <w:pStyle w:val="NoSpacing"/>
        <w:spacing w:line="276" w:lineRule="auto"/>
        <w:jc w:val="both"/>
        <w:rPr>
          <w:sz w:val="24"/>
          <w:szCs w:val="24"/>
        </w:rPr>
      </w:pPr>
    </w:p>
    <w:p w:rsidR="00D64216" w:rsidRDefault="00915A9B" w:rsidP="00B72E2E">
      <w:pPr>
        <w:pStyle w:val="NoSpacing"/>
        <w:spacing w:line="276" w:lineRule="auto"/>
        <w:jc w:val="both"/>
        <w:rPr>
          <w:sz w:val="24"/>
          <w:szCs w:val="24"/>
        </w:rPr>
      </w:pPr>
      <w:r>
        <w:rPr>
          <w:sz w:val="24"/>
          <w:szCs w:val="24"/>
        </w:rPr>
        <w:t xml:space="preserve">Azerbejdžan je pitanje brige o mladima uredio </w:t>
      </w:r>
      <w:r w:rsidR="00917D4A">
        <w:rPr>
          <w:sz w:val="24"/>
          <w:szCs w:val="24"/>
        </w:rPr>
        <w:t xml:space="preserve">još </w:t>
      </w:r>
      <w:r w:rsidR="009F09E3">
        <w:rPr>
          <w:sz w:val="24"/>
          <w:szCs w:val="24"/>
        </w:rPr>
        <w:t xml:space="preserve">1991. godine, a od </w:t>
      </w:r>
      <w:r w:rsidR="00917D4A">
        <w:rPr>
          <w:sz w:val="24"/>
          <w:szCs w:val="24"/>
        </w:rPr>
        <w:t xml:space="preserve">2002. godine </w:t>
      </w:r>
      <w:r w:rsidR="009F09E3">
        <w:rPr>
          <w:sz w:val="24"/>
          <w:szCs w:val="24"/>
        </w:rPr>
        <w:t>na snazi je</w:t>
      </w:r>
      <w:r w:rsidR="00917D4A">
        <w:rPr>
          <w:sz w:val="24"/>
          <w:szCs w:val="24"/>
        </w:rPr>
        <w:t xml:space="preserve"> Zakon o mladima Republike Azerbejdžan. Zakon </w:t>
      </w:r>
      <w:r w:rsidR="004C54AE">
        <w:rPr>
          <w:sz w:val="24"/>
          <w:szCs w:val="24"/>
        </w:rPr>
        <w:t xml:space="preserve">uokviruje pravni osnov za omladinsku politiku u Azerbejdžanu i </w:t>
      </w:r>
      <w:r w:rsidR="00917D4A">
        <w:rPr>
          <w:sz w:val="24"/>
          <w:szCs w:val="24"/>
        </w:rPr>
        <w:t>uređuje</w:t>
      </w:r>
      <w:r w:rsidR="004C54AE">
        <w:rPr>
          <w:sz w:val="24"/>
          <w:szCs w:val="24"/>
        </w:rPr>
        <w:t xml:space="preserve"> odnose u ovoj sferi.</w:t>
      </w:r>
      <w:r w:rsidR="00250859">
        <w:rPr>
          <w:sz w:val="24"/>
          <w:szCs w:val="24"/>
        </w:rPr>
        <w:t xml:space="preserve"> </w:t>
      </w:r>
      <w:r w:rsidR="00D64216">
        <w:rPr>
          <w:sz w:val="24"/>
          <w:szCs w:val="24"/>
        </w:rPr>
        <w:t xml:space="preserve">Zakon je po obuhvatu u značajnoj meri </w:t>
      </w:r>
      <w:r w:rsidR="00D64216" w:rsidRPr="00F3117B">
        <w:rPr>
          <w:sz w:val="24"/>
          <w:szCs w:val="24"/>
        </w:rPr>
        <w:t>intersektorski, jer obuhvata rešenja koja se ostvaruju u oblastima obrazovanja, zdravstvene zaštite, rada i zapošljavanja,</w:t>
      </w:r>
      <w:r w:rsidR="00F3117B" w:rsidRPr="00F3117B">
        <w:rPr>
          <w:sz w:val="24"/>
          <w:szCs w:val="24"/>
        </w:rPr>
        <w:t xml:space="preserve"> i brige o porodici.</w:t>
      </w:r>
    </w:p>
    <w:p w:rsidR="00D64216" w:rsidRDefault="00D64216" w:rsidP="00B72E2E">
      <w:pPr>
        <w:pStyle w:val="NoSpacing"/>
        <w:spacing w:line="276" w:lineRule="auto"/>
        <w:jc w:val="both"/>
        <w:rPr>
          <w:sz w:val="24"/>
          <w:szCs w:val="24"/>
        </w:rPr>
      </w:pPr>
    </w:p>
    <w:p w:rsidR="00955A1A" w:rsidRDefault="00250859" w:rsidP="00B72E2E">
      <w:pPr>
        <w:pStyle w:val="NoSpacing"/>
        <w:spacing w:line="276" w:lineRule="auto"/>
        <w:jc w:val="both"/>
        <w:rPr>
          <w:sz w:val="24"/>
          <w:szCs w:val="24"/>
        </w:rPr>
      </w:pPr>
      <w:r>
        <w:rPr>
          <w:sz w:val="24"/>
          <w:szCs w:val="24"/>
        </w:rPr>
        <w:t xml:space="preserve">Zakon pojašnjava značenje ključnih pojmova poput omladinske politike, mladih, </w:t>
      </w:r>
      <w:r w:rsidR="003D27A5">
        <w:rPr>
          <w:sz w:val="24"/>
          <w:szCs w:val="24"/>
        </w:rPr>
        <w:t xml:space="preserve">omladinske organizacije i sl. </w:t>
      </w:r>
      <w:r w:rsidR="00210434">
        <w:rPr>
          <w:sz w:val="24"/>
          <w:szCs w:val="24"/>
        </w:rPr>
        <w:t xml:space="preserve">Za razliku od drugih posmatranih zakonskih rešenja, azerbejdžanski zakon uvodi </w:t>
      </w:r>
      <w:r w:rsidR="00A21576">
        <w:rPr>
          <w:sz w:val="24"/>
          <w:szCs w:val="24"/>
        </w:rPr>
        <w:t>sintagmu</w:t>
      </w:r>
      <w:r w:rsidR="00210434">
        <w:rPr>
          <w:sz w:val="24"/>
          <w:szCs w:val="24"/>
        </w:rPr>
        <w:t xml:space="preserve"> ‘’mlada porodica’’</w:t>
      </w:r>
      <w:r w:rsidR="00A21576">
        <w:rPr>
          <w:sz w:val="24"/>
          <w:szCs w:val="24"/>
        </w:rPr>
        <w:t>, i</w:t>
      </w:r>
      <w:r w:rsidR="00210434">
        <w:rPr>
          <w:sz w:val="24"/>
          <w:szCs w:val="24"/>
        </w:rPr>
        <w:t xml:space="preserve"> odnosi </w:t>
      </w:r>
      <w:r w:rsidR="00A21576">
        <w:rPr>
          <w:sz w:val="24"/>
          <w:szCs w:val="24"/>
        </w:rPr>
        <w:t xml:space="preserve">se </w:t>
      </w:r>
      <w:r w:rsidR="00210434">
        <w:rPr>
          <w:sz w:val="24"/>
          <w:szCs w:val="24"/>
        </w:rPr>
        <w:t xml:space="preserve">na </w:t>
      </w:r>
      <w:r w:rsidR="00D93021">
        <w:rPr>
          <w:sz w:val="24"/>
          <w:szCs w:val="24"/>
        </w:rPr>
        <w:t xml:space="preserve">porodicu zasnovanu brakom pojedinaca starosne dobi do 35 godina, kao i samohrani roditelji koji brinu o najmanje jednom detetu, i koji nisu stariji od 35 godina. </w:t>
      </w:r>
      <w:r w:rsidR="003D27A5">
        <w:rPr>
          <w:sz w:val="24"/>
          <w:szCs w:val="24"/>
        </w:rPr>
        <w:t>D</w:t>
      </w:r>
      <w:r w:rsidR="00A21576">
        <w:rPr>
          <w:sz w:val="24"/>
          <w:szCs w:val="24"/>
        </w:rPr>
        <w:t>ruga sintagma u pojašnjenju značenja pojmova je ‘’talentovana omladina’’</w:t>
      </w:r>
      <w:r w:rsidR="000C74A5">
        <w:rPr>
          <w:sz w:val="24"/>
          <w:szCs w:val="24"/>
        </w:rPr>
        <w:t xml:space="preserve">, koja se odnosi na mlade sa posebnim </w:t>
      </w:r>
      <w:r w:rsidR="00380B68">
        <w:rPr>
          <w:sz w:val="24"/>
          <w:szCs w:val="24"/>
        </w:rPr>
        <w:t xml:space="preserve">sposobnostima u obrazovanju, nauci, kulturi, sportu i drugim oblastima. </w:t>
      </w:r>
    </w:p>
    <w:p w:rsidR="00614774" w:rsidRDefault="00614774" w:rsidP="00B72E2E">
      <w:pPr>
        <w:pStyle w:val="NoSpacing"/>
        <w:spacing w:line="276" w:lineRule="auto"/>
        <w:jc w:val="both"/>
        <w:rPr>
          <w:sz w:val="24"/>
          <w:szCs w:val="24"/>
        </w:rPr>
      </w:pPr>
    </w:p>
    <w:p w:rsidR="00CA126B" w:rsidRDefault="00614774" w:rsidP="00DA692D">
      <w:pPr>
        <w:pStyle w:val="NoSpacing"/>
        <w:spacing w:line="276" w:lineRule="auto"/>
        <w:jc w:val="both"/>
        <w:rPr>
          <w:sz w:val="24"/>
          <w:szCs w:val="24"/>
        </w:rPr>
      </w:pPr>
      <w:r>
        <w:rPr>
          <w:sz w:val="24"/>
          <w:szCs w:val="24"/>
        </w:rPr>
        <w:t xml:space="preserve">Zakon </w:t>
      </w:r>
      <w:r w:rsidR="002C197D">
        <w:rPr>
          <w:sz w:val="24"/>
          <w:szCs w:val="24"/>
        </w:rPr>
        <w:t>uređuje</w:t>
      </w:r>
      <w:r>
        <w:rPr>
          <w:sz w:val="24"/>
          <w:szCs w:val="24"/>
        </w:rPr>
        <w:t xml:space="preserve"> ne</w:t>
      </w:r>
      <w:r w:rsidR="002C197D">
        <w:rPr>
          <w:sz w:val="24"/>
          <w:szCs w:val="24"/>
        </w:rPr>
        <w:t>ka</w:t>
      </w:r>
      <w:r>
        <w:rPr>
          <w:sz w:val="24"/>
          <w:szCs w:val="24"/>
        </w:rPr>
        <w:t xml:space="preserve"> </w:t>
      </w:r>
      <w:r w:rsidR="002C197D">
        <w:rPr>
          <w:sz w:val="24"/>
          <w:szCs w:val="24"/>
        </w:rPr>
        <w:t xml:space="preserve">pitanja koja se ne sreću u uporednoj praksi, i koristi se terminima koji nisu bliski </w:t>
      </w:r>
      <w:r w:rsidR="004512A2">
        <w:rPr>
          <w:sz w:val="24"/>
          <w:szCs w:val="24"/>
        </w:rPr>
        <w:t>omladinskoj politici i vrednostima koje se najčešće vezuju za ovu oblast</w:t>
      </w:r>
      <w:r w:rsidR="002C197D">
        <w:rPr>
          <w:sz w:val="24"/>
          <w:szCs w:val="24"/>
        </w:rPr>
        <w:t xml:space="preserve">. Tako npr. </w:t>
      </w:r>
      <w:r w:rsidR="0061291F">
        <w:rPr>
          <w:sz w:val="24"/>
          <w:szCs w:val="24"/>
        </w:rPr>
        <w:t>naziv člana</w:t>
      </w:r>
      <w:r w:rsidR="0061291F" w:rsidRPr="0061291F">
        <w:rPr>
          <w:sz w:val="24"/>
          <w:szCs w:val="24"/>
        </w:rPr>
        <w:t xml:space="preserve"> 5. </w:t>
      </w:r>
      <w:r w:rsidR="0061291F">
        <w:rPr>
          <w:sz w:val="24"/>
          <w:szCs w:val="24"/>
        </w:rPr>
        <w:t>Glasi ‘</w:t>
      </w:r>
      <w:r w:rsidR="0061291F" w:rsidRPr="009E46E3">
        <w:rPr>
          <w:i/>
          <w:sz w:val="24"/>
          <w:szCs w:val="24"/>
        </w:rPr>
        <w:t>’Moral</w:t>
      </w:r>
      <w:r w:rsidR="009E46E3" w:rsidRPr="009E46E3">
        <w:rPr>
          <w:i/>
          <w:sz w:val="24"/>
          <w:szCs w:val="24"/>
        </w:rPr>
        <w:t>no</w:t>
      </w:r>
      <w:r w:rsidR="0061291F" w:rsidRPr="009E46E3">
        <w:rPr>
          <w:i/>
          <w:sz w:val="24"/>
          <w:szCs w:val="24"/>
        </w:rPr>
        <w:t>-</w:t>
      </w:r>
      <w:r w:rsidR="009E46E3" w:rsidRPr="009E46E3">
        <w:rPr>
          <w:i/>
          <w:sz w:val="24"/>
          <w:szCs w:val="24"/>
        </w:rPr>
        <w:t>duhovno</w:t>
      </w:r>
      <w:r w:rsidR="0061291F" w:rsidRPr="009E46E3">
        <w:rPr>
          <w:i/>
          <w:sz w:val="24"/>
          <w:szCs w:val="24"/>
        </w:rPr>
        <w:t xml:space="preserve"> </w:t>
      </w:r>
      <w:r w:rsidR="009E46E3" w:rsidRPr="009E46E3">
        <w:rPr>
          <w:i/>
          <w:sz w:val="24"/>
          <w:szCs w:val="24"/>
        </w:rPr>
        <w:t>obrazovanje mladih i njihovo učešće u kulturnom životu’’</w:t>
      </w:r>
      <w:r w:rsidR="009E46E3">
        <w:rPr>
          <w:sz w:val="24"/>
          <w:szCs w:val="24"/>
        </w:rPr>
        <w:t xml:space="preserve">. Ovaj član u prvom stavu uređuje da državna izvršna vlast realizuje </w:t>
      </w:r>
      <w:r w:rsidR="005B2625">
        <w:rPr>
          <w:sz w:val="24"/>
          <w:szCs w:val="24"/>
        </w:rPr>
        <w:t xml:space="preserve">sportske aktivnosti koje imaju sa primenu u vojsci, </w:t>
      </w:r>
      <w:r w:rsidR="00D5506C">
        <w:rPr>
          <w:sz w:val="24"/>
          <w:szCs w:val="24"/>
        </w:rPr>
        <w:t xml:space="preserve">zatim </w:t>
      </w:r>
      <w:r w:rsidR="00400B74">
        <w:rPr>
          <w:sz w:val="24"/>
          <w:szCs w:val="24"/>
        </w:rPr>
        <w:t>vojno-sportske igre</w:t>
      </w:r>
      <w:r w:rsidR="00D5506C">
        <w:rPr>
          <w:sz w:val="24"/>
          <w:szCs w:val="24"/>
        </w:rPr>
        <w:t xml:space="preserve">, i uključuje mlade u kulturne aktivnosti radi njihovog odrastanja u duhu patriotizma. </w:t>
      </w:r>
      <w:r w:rsidR="00CA126B">
        <w:rPr>
          <w:sz w:val="24"/>
          <w:szCs w:val="24"/>
        </w:rPr>
        <w:t xml:space="preserve">U drugom stavu istog člana se navodi da Vlada pruža podršku u formiranju izgleda mladih u svetu, pripremi TV i radio prenosa, </w:t>
      </w:r>
      <w:r w:rsidR="00DA692D">
        <w:rPr>
          <w:sz w:val="24"/>
          <w:szCs w:val="24"/>
        </w:rPr>
        <w:t xml:space="preserve">pozorišnih predstava i filmova, izdavanju literature i medijima uopšte, radi osiguranja moralno-duhovnog obrazovanja mladih. </w:t>
      </w:r>
      <w:r w:rsidR="006123D9">
        <w:rPr>
          <w:sz w:val="24"/>
          <w:szCs w:val="24"/>
        </w:rPr>
        <w:t xml:space="preserve">U trećem stavu se navodi da državni organi sprovode aktivnosti moralno-duhovnog obrazovanja mladih kojima se </w:t>
      </w:r>
      <w:r w:rsidR="006011B8">
        <w:rPr>
          <w:sz w:val="24"/>
          <w:szCs w:val="24"/>
        </w:rPr>
        <w:t xml:space="preserve">redukuje ili preveniraju pojave među mladima poput kriminala, narkomanije i drugi negativni uticaji, </w:t>
      </w:r>
      <w:r w:rsidR="00B44CD3">
        <w:rPr>
          <w:sz w:val="24"/>
          <w:szCs w:val="24"/>
        </w:rPr>
        <w:t xml:space="preserve">kao i socijalna adaptacija mladih koji napuštaju kazneno-popravne institucije. Četvrti stav navodi da </w:t>
      </w:r>
      <w:r w:rsidR="00E51D8E">
        <w:rPr>
          <w:sz w:val="24"/>
          <w:szCs w:val="24"/>
        </w:rPr>
        <w:t xml:space="preserve">državni organ ii organi JLS mogu odobriti popuste za pozorište, koncerte, </w:t>
      </w:r>
      <w:r w:rsidR="0023637C">
        <w:rPr>
          <w:sz w:val="24"/>
          <w:szCs w:val="24"/>
        </w:rPr>
        <w:t xml:space="preserve">i </w:t>
      </w:r>
      <w:r w:rsidR="00E51D8E">
        <w:rPr>
          <w:sz w:val="24"/>
          <w:szCs w:val="24"/>
        </w:rPr>
        <w:t xml:space="preserve">izložbe, </w:t>
      </w:r>
      <w:r w:rsidR="0023637C">
        <w:rPr>
          <w:sz w:val="24"/>
          <w:szCs w:val="24"/>
        </w:rPr>
        <w:t xml:space="preserve">kao i </w:t>
      </w:r>
      <w:r w:rsidR="00E51D8E">
        <w:rPr>
          <w:sz w:val="24"/>
          <w:szCs w:val="24"/>
        </w:rPr>
        <w:t xml:space="preserve">kreativne radionice, </w:t>
      </w:r>
      <w:r w:rsidR="0023637C">
        <w:rPr>
          <w:sz w:val="24"/>
          <w:szCs w:val="24"/>
        </w:rPr>
        <w:t xml:space="preserve">kreativna studija i laboratorije koje organizuju mladi i omladinske organizacije. </w:t>
      </w:r>
      <w:r w:rsidR="00E3163B">
        <w:rPr>
          <w:sz w:val="24"/>
          <w:szCs w:val="24"/>
        </w:rPr>
        <w:t xml:space="preserve">U 5. stavu se objašnjava značenje ‘’Doma omladine’’ kao mreže institucija društvene brige </w:t>
      </w:r>
      <w:r w:rsidR="004F667D">
        <w:rPr>
          <w:sz w:val="24"/>
          <w:szCs w:val="24"/>
        </w:rPr>
        <w:t>koje se bave jačanjem patriotizma među mladima, organizovanjem slobodnog vremena mladih obezbeđivanjem psihosocijalne rehabilitacije, pravne pomoći i informisanja</w:t>
      </w:r>
      <w:r w:rsidR="00B3025C">
        <w:rPr>
          <w:sz w:val="24"/>
          <w:szCs w:val="24"/>
        </w:rPr>
        <w:t xml:space="preserve"> mladih</w:t>
      </w:r>
      <w:r w:rsidR="004F667D">
        <w:rPr>
          <w:sz w:val="24"/>
          <w:szCs w:val="24"/>
        </w:rPr>
        <w:t xml:space="preserve">. </w:t>
      </w:r>
    </w:p>
    <w:p w:rsidR="00463169" w:rsidRDefault="00463169" w:rsidP="00DA692D">
      <w:pPr>
        <w:pStyle w:val="NoSpacing"/>
        <w:spacing w:line="276" w:lineRule="auto"/>
        <w:jc w:val="both"/>
        <w:rPr>
          <w:sz w:val="24"/>
          <w:szCs w:val="24"/>
        </w:rPr>
      </w:pPr>
    </w:p>
    <w:p w:rsidR="00463169" w:rsidRDefault="00463169" w:rsidP="00463169">
      <w:pPr>
        <w:pStyle w:val="NoSpacing"/>
        <w:spacing w:line="276" w:lineRule="auto"/>
        <w:jc w:val="both"/>
        <w:rPr>
          <w:sz w:val="24"/>
          <w:szCs w:val="24"/>
        </w:rPr>
      </w:pPr>
      <w:r>
        <w:rPr>
          <w:sz w:val="24"/>
          <w:szCs w:val="24"/>
        </w:rPr>
        <w:t>Zakon uređuje i podršku koju država obezbeđuje talentovanoj omladini kroz grantove i druge oblike finansijske podrške, a pre svega u sferi školovanja i sticanja kvalifikacija (čl. 6). Uređena je i podrška talentovanim mladima da studiraju i obavljaju stručnu praksu u zemlji i inostranstvu. Zakon takođe uređuje podršku mladima u oblasti zdravstvene zaštite (čl. 7). Zdravstvene usluge se mladima pružaju u okviru obrazovnog sistema, a propisuje se obaveza da se jednom godišnje realizuje kompletan sistematski pregled studenta i učenika o trošku obrazovne ustanove. Vlada preduzima mere kojima se osigurava zapošljavanje mladih, kroz kreiranje radnih mesta, organizovanje sajmova zapošljavanja i obuka (čl. 8).</w:t>
      </w:r>
      <w:r w:rsidR="009F45C7">
        <w:rPr>
          <w:sz w:val="24"/>
          <w:szCs w:val="24"/>
        </w:rPr>
        <w:t xml:space="preserve"> Vlada može pružiti podršku i mladm farmerima i preduzetnicima kroz posebne programe i projekte.</w:t>
      </w:r>
    </w:p>
    <w:p w:rsidR="00955A1A" w:rsidRPr="004832DD" w:rsidRDefault="00955A1A" w:rsidP="00F3117B">
      <w:pPr>
        <w:pStyle w:val="NoSpacing"/>
        <w:tabs>
          <w:tab w:val="left" w:pos="7092"/>
        </w:tabs>
        <w:spacing w:line="276" w:lineRule="auto"/>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6655"/>
      </w:tblGrid>
      <w:tr w:rsidR="00955A1A" w:rsidTr="00CE5F0E">
        <w:tc>
          <w:tcPr>
            <w:tcW w:w="2695" w:type="dxa"/>
            <w:shd w:val="clear" w:color="auto" w:fill="D0CECE" w:themeFill="background2" w:themeFillShade="E6"/>
          </w:tcPr>
          <w:p w:rsidR="00955A1A" w:rsidRDefault="00955A1A" w:rsidP="00CE5F0E">
            <w:pPr>
              <w:pStyle w:val="NoSpacing"/>
              <w:spacing w:line="276" w:lineRule="auto"/>
              <w:jc w:val="both"/>
              <w:rPr>
                <w:b/>
                <w:sz w:val="24"/>
                <w:szCs w:val="24"/>
              </w:rPr>
            </w:pPr>
            <w:r>
              <w:rPr>
                <w:b/>
                <w:sz w:val="24"/>
                <w:szCs w:val="24"/>
              </w:rPr>
              <w:t>Predmet</w:t>
            </w:r>
          </w:p>
        </w:tc>
        <w:tc>
          <w:tcPr>
            <w:tcW w:w="6655" w:type="dxa"/>
          </w:tcPr>
          <w:p w:rsidR="00955A1A" w:rsidRPr="00A329D1" w:rsidRDefault="004D62C4" w:rsidP="00E6452D">
            <w:pPr>
              <w:pStyle w:val="NoSpacing"/>
              <w:spacing w:line="276" w:lineRule="auto"/>
              <w:jc w:val="both"/>
              <w:rPr>
                <w:sz w:val="24"/>
                <w:szCs w:val="24"/>
              </w:rPr>
            </w:pPr>
            <w:r>
              <w:rPr>
                <w:sz w:val="24"/>
                <w:szCs w:val="24"/>
              </w:rPr>
              <w:t>Zakon uređuje</w:t>
            </w:r>
            <w:r w:rsidRPr="004D62C4">
              <w:rPr>
                <w:sz w:val="24"/>
                <w:szCs w:val="24"/>
              </w:rPr>
              <w:t xml:space="preserve"> svrh</w:t>
            </w:r>
            <w:r>
              <w:rPr>
                <w:sz w:val="24"/>
                <w:szCs w:val="24"/>
              </w:rPr>
              <w:t>u</w:t>
            </w:r>
            <w:r w:rsidRPr="004D62C4">
              <w:rPr>
                <w:sz w:val="24"/>
                <w:szCs w:val="24"/>
              </w:rPr>
              <w:t xml:space="preserve">, principe, </w:t>
            </w:r>
            <w:r>
              <w:rPr>
                <w:sz w:val="24"/>
                <w:szCs w:val="24"/>
              </w:rPr>
              <w:t>pravce</w:t>
            </w:r>
            <w:r w:rsidRPr="004D62C4">
              <w:rPr>
                <w:sz w:val="24"/>
                <w:szCs w:val="24"/>
              </w:rPr>
              <w:t>,</w:t>
            </w:r>
            <w:r>
              <w:rPr>
                <w:sz w:val="24"/>
                <w:szCs w:val="24"/>
              </w:rPr>
              <w:t xml:space="preserve"> pravnu organizacionu osnovu </w:t>
            </w:r>
            <w:r w:rsidR="00E6452D">
              <w:rPr>
                <w:sz w:val="24"/>
                <w:szCs w:val="24"/>
              </w:rPr>
              <w:t xml:space="preserve">omladinske </w:t>
            </w:r>
            <w:r>
              <w:rPr>
                <w:sz w:val="24"/>
                <w:szCs w:val="24"/>
              </w:rPr>
              <w:t>p</w:t>
            </w:r>
            <w:r w:rsidRPr="004D62C4">
              <w:rPr>
                <w:sz w:val="24"/>
                <w:szCs w:val="24"/>
              </w:rPr>
              <w:t xml:space="preserve">olitike u </w:t>
            </w:r>
            <w:r w:rsidR="001051AF">
              <w:rPr>
                <w:sz w:val="24"/>
                <w:szCs w:val="24"/>
              </w:rPr>
              <w:t>AZ</w:t>
            </w:r>
            <w:r w:rsidRPr="004D62C4">
              <w:rPr>
                <w:sz w:val="24"/>
                <w:szCs w:val="24"/>
              </w:rPr>
              <w:t xml:space="preserve"> i odnose u ovoj sferi.</w:t>
            </w:r>
          </w:p>
        </w:tc>
      </w:tr>
      <w:tr w:rsidR="00955A1A" w:rsidTr="00CE5F0E">
        <w:tc>
          <w:tcPr>
            <w:tcW w:w="2695" w:type="dxa"/>
            <w:shd w:val="clear" w:color="auto" w:fill="D0CECE" w:themeFill="background2" w:themeFillShade="E6"/>
          </w:tcPr>
          <w:p w:rsidR="00955A1A" w:rsidRDefault="00955A1A" w:rsidP="00CE5F0E">
            <w:pPr>
              <w:pStyle w:val="NoSpacing"/>
              <w:spacing w:line="276" w:lineRule="auto"/>
              <w:jc w:val="both"/>
              <w:rPr>
                <w:b/>
                <w:sz w:val="24"/>
                <w:szCs w:val="24"/>
              </w:rPr>
            </w:pPr>
            <w:r w:rsidRPr="004067F7">
              <w:rPr>
                <w:b/>
                <w:sz w:val="24"/>
                <w:szCs w:val="24"/>
              </w:rPr>
              <w:t>Cilj</w:t>
            </w:r>
          </w:p>
        </w:tc>
        <w:tc>
          <w:tcPr>
            <w:tcW w:w="6655" w:type="dxa"/>
          </w:tcPr>
          <w:p w:rsidR="00955A1A" w:rsidRDefault="003B06D1" w:rsidP="003B06D1">
            <w:pPr>
              <w:pStyle w:val="NoSpacing"/>
              <w:spacing w:line="276" w:lineRule="auto"/>
              <w:jc w:val="both"/>
              <w:rPr>
                <w:sz w:val="24"/>
                <w:szCs w:val="24"/>
              </w:rPr>
            </w:pPr>
            <w:r>
              <w:rPr>
                <w:sz w:val="24"/>
                <w:szCs w:val="24"/>
              </w:rPr>
              <w:t>Zakon definiše ciljeve Vlade u vođenju omladinske politike (čl. 4), i to:</w:t>
            </w:r>
          </w:p>
          <w:p w:rsidR="003B06D1" w:rsidRPr="003B06D1" w:rsidRDefault="003B06D1" w:rsidP="003B06D1">
            <w:pPr>
              <w:pStyle w:val="NoSpacing"/>
              <w:spacing w:line="276" w:lineRule="auto"/>
              <w:jc w:val="both"/>
              <w:rPr>
                <w:sz w:val="24"/>
                <w:szCs w:val="24"/>
              </w:rPr>
            </w:pPr>
            <w:r>
              <w:rPr>
                <w:sz w:val="24"/>
                <w:szCs w:val="24"/>
              </w:rPr>
              <w:t>1) priprema</w:t>
            </w:r>
            <w:r w:rsidRPr="003B06D1">
              <w:rPr>
                <w:sz w:val="24"/>
                <w:szCs w:val="24"/>
              </w:rPr>
              <w:t xml:space="preserve"> i sprovođenje zakonskih akata i </w:t>
            </w:r>
            <w:r w:rsidR="00A12DBA">
              <w:rPr>
                <w:sz w:val="24"/>
                <w:szCs w:val="24"/>
              </w:rPr>
              <w:t>državnih programa u sferi omladinske politike</w:t>
            </w:r>
          </w:p>
          <w:p w:rsidR="00A12DBA" w:rsidRDefault="00A12DBA" w:rsidP="003B06D1">
            <w:pPr>
              <w:pStyle w:val="NoSpacing"/>
              <w:spacing w:line="276" w:lineRule="auto"/>
              <w:jc w:val="both"/>
              <w:rPr>
                <w:sz w:val="24"/>
                <w:szCs w:val="24"/>
              </w:rPr>
            </w:pPr>
            <w:r>
              <w:rPr>
                <w:sz w:val="24"/>
                <w:szCs w:val="24"/>
              </w:rPr>
              <w:t>2)</w:t>
            </w:r>
            <w:r w:rsidR="003B06D1" w:rsidRPr="003B06D1">
              <w:rPr>
                <w:sz w:val="24"/>
                <w:szCs w:val="24"/>
              </w:rPr>
              <w:t xml:space="preserve"> koordinacija aktivnosti fizičkih i pravnih lica u</w:t>
            </w:r>
            <w:r>
              <w:rPr>
                <w:sz w:val="24"/>
                <w:szCs w:val="24"/>
              </w:rPr>
              <w:t xml:space="preserve"> sferi omladinske politike</w:t>
            </w:r>
            <w:r w:rsidRPr="003B06D1">
              <w:rPr>
                <w:sz w:val="24"/>
                <w:szCs w:val="24"/>
              </w:rPr>
              <w:t xml:space="preserve"> </w:t>
            </w:r>
          </w:p>
          <w:p w:rsidR="003B06D1" w:rsidRPr="003B06D1" w:rsidRDefault="00A12DBA" w:rsidP="003B06D1">
            <w:pPr>
              <w:pStyle w:val="NoSpacing"/>
              <w:spacing w:line="276" w:lineRule="auto"/>
              <w:jc w:val="both"/>
              <w:rPr>
                <w:sz w:val="24"/>
                <w:szCs w:val="24"/>
              </w:rPr>
            </w:pPr>
            <w:r>
              <w:rPr>
                <w:sz w:val="24"/>
                <w:szCs w:val="24"/>
              </w:rPr>
              <w:t>3)</w:t>
            </w:r>
            <w:r w:rsidR="003B06D1" w:rsidRPr="003B06D1">
              <w:rPr>
                <w:sz w:val="24"/>
                <w:szCs w:val="24"/>
              </w:rPr>
              <w:t xml:space="preserve"> </w:t>
            </w:r>
            <w:r w:rsidR="00146CBF">
              <w:rPr>
                <w:sz w:val="24"/>
                <w:szCs w:val="24"/>
              </w:rPr>
              <w:t>realizacija</w:t>
            </w:r>
            <w:r w:rsidR="003B06D1" w:rsidRPr="003B06D1">
              <w:rPr>
                <w:sz w:val="24"/>
                <w:szCs w:val="24"/>
              </w:rPr>
              <w:t xml:space="preserve"> aktivnosti u sferi obrazovanja, obuke,</w:t>
            </w:r>
            <w:r w:rsidR="00146CBF">
              <w:rPr>
                <w:sz w:val="24"/>
                <w:szCs w:val="24"/>
              </w:rPr>
              <w:t xml:space="preserve"> </w:t>
            </w:r>
            <w:r w:rsidR="003B06D1" w:rsidRPr="003B06D1">
              <w:rPr>
                <w:sz w:val="24"/>
                <w:szCs w:val="24"/>
              </w:rPr>
              <w:t>fizičk</w:t>
            </w:r>
            <w:r w:rsidR="00146CBF">
              <w:rPr>
                <w:sz w:val="24"/>
                <w:szCs w:val="24"/>
              </w:rPr>
              <w:t>og, psihičkog i moralnog</w:t>
            </w:r>
            <w:r w:rsidR="003B06D1" w:rsidRPr="003B06D1">
              <w:rPr>
                <w:sz w:val="24"/>
                <w:szCs w:val="24"/>
              </w:rPr>
              <w:t xml:space="preserve"> razvoj</w:t>
            </w:r>
            <w:r w:rsidR="00146CBF">
              <w:rPr>
                <w:sz w:val="24"/>
                <w:szCs w:val="24"/>
              </w:rPr>
              <w:t>a mladih, i zaštite</w:t>
            </w:r>
            <w:r w:rsidR="003B06D1" w:rsidRPr="003B06D1">
              <w:rPr>
                <w:sz w:val="24"/>
                <w:szCs w:val="24"/>
              </w:rPr>
              <w:t xml:space="preserve"> njihovog</w:t>
            </w:r>
            <w:r w:rsidR="00146CBF">
              <w:rPr>
                <w:sz w:val="24"/>
                <w:szCs w:val="24"/>
              </w:rPr>
              <w:t xml:space="preserve"> zdravlja</w:t>
            </w:r>
          </w:p>
          <w:p w:rsidR="003B06D1" w:rsidRPr="003B06D1" w:rsidRDefault="003B06D1" w:rsidP="003B06D1">
            <w:pPr>
              <w:pStyle w:val="NoSpacing"/>
              <w:spacing w:line="276" w:lineRule="auto"/>
              <w:jc w:val="both"/>
              <w:rPr>
                <w:sz w:val="24"/>
                <w:szCs w:val="24"/>
              </w:rPr>
            </w:pPr>
            <w:r w:rsidRPr="003B06D1">
              <w:rPr>
                <w:sz w:val="24"/>
                <w:szCs w:val="24"/>
              </w:rPr>
              <w:t>4</w:t>
            </w:r>
            <w:r w:rsidR="00146CBF">
              <w:rPr>
                <w:sz w:val="24"/>
                <w:szCs w:val="24"/>
              </w:rPr>
              <w:t>)</w:t>
            </w:r>
            <w:r w:rsidRPr="003B06D1">
              <w:rPr>
                <w:sz w:val="24"/>
                <w:szCs w:val="24"/>
              </w:rPr>
              <w:t xml:space="preserve"> ostvarivanje aktivnosti u sferi unapređenja stručnog obrazovanja</w:t>
            </w:r>
            <w:r w:rsidR="00146CBF">
              <w:rPr>
                <w:sz w:val="24"/>
                <w:szCs w:val="24"/>
              </w:rPr>
              <w:t xml:space="preserve">, </w:t>
            </w:r>
            <w:r w:rsidR="00FD04FE">
              <w:rPr>
                <w:sz w:val="24"/>
                <w:szCs w:val="24"/>
              </w:rPr>
              <w:t>obuka, zapošljavanja</w:t>
            </w:r>
            <w:r w:rsidRPr="003B06D1">
              <w:rPr>
                <w:sz w:val="24"/>
                <w:szCs w:val="24"/>
              </w:rPr>
              <w:t xml:space="preserve"> </w:t>
            </w:r>
            <w:r w:rsidR="00FD04FE">
              <w:rPr>
                <w:sz w:val="24"/>
                <w:szCs w:val="24"/>
              </w:rPr>
              <w:t xml:space="preserve">i </w:t>
            </w:r>
            <w:r w:rsidR="00FD04FE" w:rsidRPr="003B06D1">
              <w:rPr>
                <w:sz w:val="24"/>
                <w:szCs w:val="24"/>
              </w:rPr>
              <w:t>preduzetništv</w:t>
            </w:r>
            <w:r w:rsidR="00FD04FE">
              <w:rPr>
                <w:sz w:val="24"/>
                <w:szCs w:val="24"/>
              </w:rPr>
              <w:t>a</w:t>
            </w:r>
            <w:r w:rsidR="00FD04FE" w:rsidRPr="003B06D1">
              <w:rPr>
                <w:sz w:val="24"/>
                <w:szCs w:val="24"/>
              </w:rPr>
              <w:t xml:space="preserve"> </w:t>
            </w:r>
            <w:r w:rsidR="00FD04FE">
              <w:rPr>
                <w:sz w:val="24"/>
                <w:szCs w:val="24"/>
              </w:rPr>
              <w:t>mladih u tržišnoj ekonomiji</w:t>
            </w:r>
          </w:p>
          <w:p w:rsidR="003B06D1" w:rsidRPr="003B06D1" w:rsidRDefault="00FD04FE" w:rsidP="003B06D1">
            <w:pPr>
              <w:pStyle w:val="NoSpacing"/>
              <w:spacing w:line="276" w:lineRule="auto"/>
              <w:jc w:val="both"/>
              <w:rPr>
                <w:sz w:val="24"/>
                <w:szCs w:val="24"/>
              </w:rPr>
            </w:pPr>
            <w:r>
              <w:rPr>
                <w:sz w:val="24"/>
                <w:szCs w:val="24"/>
              </w:rPr>
              <w:t>5)</w:t>
            </w:r>
            <w:r w:rsidR="003B06D1" w:rsidRPr="003B06D1">
              <w:rPr>
                <w:sz w:val="24"/>
                <w:szCs w:val="24"/>
              </w:rPr>
              <w:t xml:space="preserve"> </w:t>
            </w:r>
            <w:r>
              <w:rPr>
                <w:sz w:val="24"/>
                <w:szCs w:val="24"/>
              </w:rPr>
              <w:t>vođenje</w:t>
            </w:r>
            <w:r w:rsidR="003B06D1" w:rsidRPr="003B06D1">
              <w:rPr>
                <w:sz w:val="24"/>
                <w:szCs w:val="24"/>
              </w:rPr>
              <w:t xml:space="preserve"> podataka u sferi </w:t>
            </w:r>
            <w:r w:rsidR="00E6452D">
              <w:rPr>
                <w:sz w:val="24"/>
                <w:szCs w:val="24"/>
              </w:rPr>
              <w:t xml:space="preserve">omladinske </w:t>
            </w:r>
            <w:r w:rsidR="003B06D1" w:rsidRPr="003B06D1">
              <w:rPr>
                <w:sz w:val="24"/>
                <w:szCs w:val="24"/>
              </w:rPr>
              <w:t>politike</w:t>
            </w:r>
          </w:p>
          <w:p w:rsidR="003B06D1" w:rsidRPr="003B06D1" w:rsidRDefault="00E6452D" w:rsidP="003B06D1">
            <w:pPr>
              <w:pStyle w:val="NoSpacing"/>
              <w:spacing w:line="276" w:lineRule="auto"/>
              <w:jc w:val="both"/>
              <w:rPr>
                <w:sz w:val="24"/>
                <w:szCs w:val="24"/>
              </w:rPr>
            </w:pPr>
            <w:r>
              <w:rPr>
                <w:sz w:val="24"/>
                <w:szCs w:val="24"/>
              </w:rPr>
              <w:t xml:space="preserve">6) </w:t>
            </w:r>
            <w:r w:rsidR="003B06D1" w:rsidRPr="003B06D1">
              <w:rPr>
                <w:sz w:val="24"/>
                <w:szCs w:val="24"/>
              </w:rPr>
              <w:t>priprema</w:t>
            </w:r>
            <w:r>
              <w:rPr>
                <w:sz w:val="24"/>
                <w:szCs w:val="24"/>
              </w:rPr>
              <w:t xml:space="preserve"> mladih za vojnu službu</w:t>
            </w:r>
          </w:p>
          <w:p w:rsidR="003B06D1" w:rsidRPr="003B06D1" w:rsidRDefault="003B06D1" w:rsidP="003B06D1">
            <w:pPr>
              <w:pStyle w:val="NoSpacing"/>
              <w:spacing w:line="276" w:lineRule="auto"/>
              <w:jc w:val="both"/>
              <w:rPr>
                <w:sz w:val="24"/>
                <w:szCs w:val="24"/>
              </w:rPr>
            </w:pPr>
            <w:r w:rsidRPr="003B06D1">
              <w:rPr>
                <w:sz w:val="24"/>
                <w:szCs w:val="24"/>
              </w:rPr>
              <w:t>7</w:t>
            </w:r>
            <w:r w:rsidR="00E6452D">
              <w:rPr>
                <w:sz w:val="24"/>
                <w:szCs w:val="24"/>
              </w:rPr>
              <w:t>)</w:t>
            </w:r>
            <w:r w:rsidRPr="003B06D1">
              <w:rPr>
                <w:sz w:val="24"/>
                <w:szCs w:val="24"/>
              </w:rPr>
              <w:t xml:space="preserve"> finansiranje aktivno</w:t>
            </w:r>
            <w:r w:rsidR="00E6452D">
              <w:rPr>
                <w:sz w:val="24"/>
                <w:szCs w:val="24"/>
              </w:rPr>
              <w:t>sti u sferi omladinske politike</w:t>
            </w:r>
          </w:p>
          <w:p w:rsidR="003B06D1" w:rsidRPr="003B06D1" w:rsidRDefault="00D42D9D" w:rsidP="003B06D1">
            <w:pPr>
              <w:pStyle w:val="NoSpacing"/>
              <w:spacing w:line="276" w:lineRule="auto"/>
              <w:jc w:val="both"/>
              <w:rPr>
                <w:sz w:val="24"/>
                <w:szCs w:val="24"/>
              </w:rPr>
            </w:pPr>
            <w:r>
              <w:rPr>
                <w:sz w:val="24"/>
                <w:szCs w:val="24"/>
              </w:rPr>
              <w:t>8)</w:t>
            </w:r>
            <w:r w:rsidR="003B06D1" w:rsidRPr="003B06D1">
              <w:rPr>
                <w:sz w:val="24"/>
                <w:szCs w:val="24"/>
              </w:rPr>
              <w:t xml:space="preserve"> organizovanje naučnih istraživanja </w:t>
            </w:r>
            <w:r>
              <w:rPr>
                <w:sz w:val="24"/>
                <w:szCs w:val="24"/>
              </w:rPr>
              <w:t>o</w:t>
            </w:r>
            <w:r w:rsidR="003B06D1" w:rsidRPr="003B06D1">
              <w:rPr>
                <w:sz w:val="24"/>
                <w:szCs w:val="24"/>
              </w:rPr>
              <w:t xml:space="preserve"> </w:t>
            </w:r>
            <w:r>
              <w:rPr>
                <w:sz w:val="24"/>
                <w:szCs w:val="24"/>
              </w:rPr>
              <w:t>položaju</w:t>
            </w:r>
            <w:r w:rsidRPr="003B06D1">
              <w:rPr>
                <w:sz w:val="24"/>
                <w:szCs w:val="24"/>
              </w:rPr>
              <w:t xml:space="preserve"> </w:t>
            </w:r>
            <w:r w:rsidR="003B06D1" w:rsidRPr="003B06D1">
              <w:rPr>
                <w:sz w:val="24"/>
                <w:szCs w:val="24"/>
              </w:rPr>
              <w:t>mladih</w:t>
            </w:r>
            <w:r>
              <w:rPr>
                <w:sz w:val="24"/>
                <w:szCs w:val="24"/>
              </w:rPr>
              <w:t xml:space="preserve"> i rešavanje njihovih problema</w:t>
            </w:r>
          </w:p>
          <w:p w:rsidR="003B06D1" w:rsidRPr="003B06D1" w:rsidRDefault="00D42D9D" w:rsidP="003B06D1">
            <w:pPr>
              <w:pStyle w:val="NoSpacing"/>
              <w:spacing w:line="276" w:lineRule="auto"/>
              <w:jc w:val="both"/>
              <w:rPr>
                <w:sz w:val="24"/>
                <w:szCs w:val="24"/>
              </w:rPr>
            </w:pPr>
            <w:r>
              <w:rPr>
                <w:sz w:val="24"/>
                <w:szCs w:val="24"/>
              </w:rPr>
              <w:t>9)</w:t>
            </w:r>
            <w:r w:rsidR="003B06D1" w:rsidRPr="003B06D1">
              <w:rPr>
                <w:sz w:val="24"/>
                <w:szCs w:val="24"/>
              </w:rPr>
              <w:t xml:space="preserve"> stvaranje mogućnosti za učešće omladine u</w:t>
            </w:r>
            <w:r>
              <w:rPr>
                <w:sz w:val="24"/>
                <w:szCs w:val="24"/>
              </w:rPr>
              <w:t xml:space="preserve"> </w:t>
            </w:r>
            <w:r w:rsidR="003B06D1" w:rsidRPr="003B06D1">
              <w:rPr>
                <w:sz w:val="24"/>
                <w:szCs w:val="24"/>
              </w:rPr>
              <w:t>međunarodni</w:t>
            </w:r>
            <w:r w:rsidR="008D1272">
              <w:rPr>
                <w:sz w:val="24"/>
                <w:szCs w:val="24"/>
              </w:rPr>
              <w:t>m</w:t>
            </w:r>
            <w:r w:rsidR="003B06D1" w:rsidRPr="003B06D1">
              <w:rPr>
                <w:sz w:val="24"/>
                <w:szCs w:val="24"/>
              </w:rPr>
              <w:t xml:space="preserve"> događaj</w:t>
            </w:r>
            <w:r w:rsidR="008D1272">
              <w:rPr>
                <w:sz w:val="24"/>
                <w:szCs w:val="24"/>
              </w:rPr>
              <w:t>im</w:t>
            </w:r>
            <w:r w:rsidR="003B06D1" w:rsidRPr="003B06D1">
              <w:rPr>
                <w:sz w:val="24"/>
                <w:szCs w:val="24"/>
              </w:rPr>
              <w:t xml:space="preserve">a, </w:t>
            </w:r>
            <w:r w:rsidR="008D1272">
              <w:rPr>
                <w:sz w:val="24"/>
                <w:szCs w:val="24"/>
              </w:rPr>
              <w:t>i promociju mogućnosti za unapređenje međusobne</w:t>
            </w:r>
            <w:r w:rsidR="003B06D1" w:rsidRPr="003B06D1">
              <w:rPr>
                <w:sz w:val="24"/>
                <w:szCs w:val="24"/>
              </w:rPr>
              <w:t xml:space="preserve"> </w:t>
            </w:r>
            <w:r w:rsidR="008D1272">
              <w:rPr>
                <w:sz w:val="24"/>
                <w:szCs w:val="24"/>
              </w:rPr>
              <w:t>saradnje sa mladima ua svetu kao i sa azerbejdžanskom omladinom u dijaspori</w:t>
            </w:r>
          </w:p>
          <w:p w:rsidR="003B06D1" w:rsidRPr="003B06D1" w:rsidRDefault="008D1272" w:rsidP="003B06D1">
            <w:pPr>
              <w:pStyle w:val="NoSpacing"/>
              <w:spacing w:line="276" w:lineRule="auto"/>
              <w:jc w:val="both"/>
              <w:rPr>
                <w:sz w:val="24"/>
                <w:szCs w:val="24"/>
              </w:rPr>
            </w:pPr>
            <w:r>
              <w:rPr>
                <w:sz w:val="24"/>
                <w:szCs w:val="24"/>
              </w:rPr>
              <w:t>10)</w:t>
            </w:r>
            <w:r w:rsidR="003B06D1" w:rsidRPr="003B06D1">
              <w:rPr>
                <w:sz w:val="24"/>
                <w:szCs w:val="24"/>
              </w:rPr>
              <w:t xml:space="preserve"> osnivanje </w:t>
            </w:r>
            <w:r w:rsidR="00DE1B49">
              <w:rPr>
                <w:sz w:val="24"/>
                <w:szCs w:val="24"/>
              </w:rPr>
              <w:t>Omladinske f</w:t>
            </w:r>
            <w:r w:rsidR="003B06D1" w:rsidRPr="003B06D1">
              <w:rPr>
                <w:sz w:val="24"/>
                <w:szCs w:val="24"/>
              </w:rPr>
              <w:t>ondacije u cilju</w:t>
            </w:r>
            <w:r w:rsidR="00DE1B49">
              <w:rPr>
                <w:sz w:val="24"/>
                <w:szCs w:val="24"/>
              </w:rPr>
              <w:t xml:space="preserve"> </w:t>
            </w:r>
            <w:r w:rsidR="003B06D1" w:rsidRPr="003B06D1">
              <w:rPr>
                <w:sz w:val="24"/>
                <w:szCs w:val="24"/>
              </w:rPr>
              <w:t xml:space="preserve">jačanje mira, međusobnog razumevanja i saradnje </w:t>
            </w:r>
            <w:r w:rsidR="00DE1B49">
              <w:rPr>
                <w:sz w:val="24"/>
                <w:szCs w:val="24"/>
              </w:rPr>
              <w:t>sa mladima u svetu</w:t>
            </w:r>
            <w:r w:rsidR="003B06D1" w:rsidRPr="003B06D1">
              <w:rPr>
                <w:sz w:val="24"/>
                <w:szCs w:val="24"/>
              </w:rPr>
              <w:t>, podsticanje aktivnosti povezanih sa omladinskom politikom</w:t>
            </w:r>
            <w:r w:rsidR="00DE1B49">
              <w:rPr>
                <w:sz w:val="24"/>
                <w:szCs w:val="24"/>
              </w:rPr>
              <w:t xml:space="preserve"> </w:t>
            </w:r>
            <w:r w:rsidR="003B06D1" w:rsidRPr="003B06D1">
              <w:rPr>
                <w:sz w:val="24"/>
                <w:szCs w:val="24"/>
              </w:rPr>
              <w:t>usmerene na nau</w:t>
            </w:r>
            <w:r w:rsidR="00DE1B49">
              <w:rPr>
                <w:sz w:val="24"/>
                <w:szCs w:val="24"/>
              </w:rPr>
              <w:t>ku, obrazovanje, kulturu i druga društvena</w:t>
            </w:r>
            <w:r w:rsidR="003B06D1" w:rsidRPr="003B06D1">
              <w:rPr>
                <w:sz w:val="24"/>
                <w:szCs w:val="24"/>
              </w:rPr>
              <w:t xml:space="preserve"> i</w:t>
            </w:r>
          </w:p>
          <w:p w:rsidR="003B06D1" w:rsidRPr="003B06D1" w:rsidRDefault="008A3C6B" w:rsidP="003B06D1">
            <w:pPr>
              <w:pStyle w:val="NoSpacing"/>
              <w:spacing w:line="276" w:lineRule="auto"/>
              <w:jc w:val="both"/>
              <w:rPr>
                <w:sz w:val="24"/>
                <w:szCs w:val="24"/>
              </w:rPr>
            </w:pPr>
            <w:r>
              <w:rPr>
                <w:sz w:val="24"/>
                <w:szCs w:val="24"/>
              </w:rPr>
              <w:t>humanitarna polja</w:t>
            </w:r>
          </w:p>
          <w:p w:rsidR="003B06D1" w:rsidRPr="003B06D1" w:rsidRDefault="003B06D1" w:rsidP="003B06D1">
            <w:pPr>
              <w:pStyle w:val="NoSpacing"/>
              <w:spacing w:line="276" w:lineRule="auto"/>
              <w:jc w:val="both"/>
              <w:rPr>
                <w:sz w:val="24"/>
                <w:szCs w:val="24"/>
              </w:rPr>
            </w:pPr>
            <w:r w:rsidRPr="003B06D1">
              <w:rPr>
                <w:sz w:val="24"/>
                <w:szCs w:val="24"/>
              </w:rPr>
              <w:t>11</w:t>
            </w:r>
            <w:r w:rsidR="008A3C6B">
              <w:rPr>
                <w:sz w:val="24"/>
                <w:szCs w:val="24"/>
              </w:rPr>
              <w:t>)</w:t>
            </w:r>
            <w:r w:rsidRPr="003B06D1">
              <w:rPr>
                <w:sz w:val="24"/>
                <w:szCs w:val="24"/>
              </w:rPr>
              <w:t xml:space="preserve"> </w:t>
            </w:r>
            <w:r w:rsidR="008A3C6B">
              <w:rPr>
                <w:sz w:val="24"/>
                <w:szCs w:val="24"/>
              </w:rPr>
              <w:t>omogućavanje</w:t>
            </w:r>
            <w:r w:rsidRPr="003B06D1">
              <w:rPr>
                <w:sz w:val="24"/>
                <w:szCs w:val="24"/>
              </w:rPr>
              <w:t xml:space="preserve"> pripreme stručnj</w:t>
            </w:r>
            <w:r w:rsidR="008A3C6B">
              <w:rPr>
                <w:sz w:val="24"/>
                <w:szCs w:val="24"/>
              </w:rPr>
              <w:t>aka u sferi omladinske politike</w:t>
            </w:r>
          </w:p>
          <w:p w:rsidR="003B06D1" w:rsidRPr="003B06D1" w:rsidRDefault="008A3C6B" w:rsidP="003B06D1">
            <w:pPr>
              <w:pStyle w:val="NoSpacing"/>
              <w:spacing w:line="276" w:lineRule="auto"/>
              <w:jc w:val="both"/>
              <w:rPr>
                <w:sz w:val="24"/>
                <w:szCs w:val="24"/>
              </w:rPr>
            </w:pPr>
            <w:r>
              <w:rPr>
                <w:sz w:val="24"/>
                <w:szCs w:val="24"/>
              </w:rPr>
              <w:t>12)</w:t>
            </w:r>
            <w:r w:rsidR="003B06D1" w:rsidRPr="003B06D1">
              <w:rPr>
                <w:sz w:val="24"/>
                <w:szCs w:val="24"/>
              </w:rPr>
              <w:t xml:space="preserve"> sprovođenje aktivnosti usmerenih na razvoj talentovanih</w:t>
            </w:r>
          </w:p>
          <w:p w:rsidR="003B06D1" w:rsidRPr="003B06D1" w:rsidRDefault="008A3C6B" w:rsidP="003B06D1">
            <w:pPr>
              <w:pStyle w:val="NoSpacing"/>
              <w:spacing w:line="276" w:lineRule="auto"/>
              <w:jc w:val="both"/>
              <w:rPr>
                <w:sz w:val="24"/>
                <w:szCs w:val="24"/>
              </w:rPr>
            </w:pPr>
            <w:r>
              <w:rPr>
                <w:sz w:val="24"/>
                <w:szCs w:val="24"/>
              </w:rPr>
              <w:t>i kreativnih</w:t>
            </w:r>
            <w:r w:rsidR="003B06D1" w:rsidRPr="003B06D1">
              <w:rPr>
                <w:sz w:val="24"/>
                <w:szCs w:val="24"/>
              </w:rPr>
              <w:t xml:space="preserve"> mlad</w:t>
            </w:r>
            <w:r>
              <w:rPr>
                <w:sz w:val="24"/>
                <w:szCs w:val="24"/>
              </w:rPr>
              <w:t>ih</w:t>
            </w:r>
            <w:r w:rsidR="003B06D1" w:rsidRPr="003B06D1">
              <w:rPr>
                <w:sz w:val="24"/>
                <w:szCs w:val="24"/>
              </w:rPr>
              <w:t xml:space="preserve"> i</w:t>
            </w:r>
            <w:r>
              <w:rPr>
                <w:sz w:val="24"/>
                <w:szCs w:val="24"/>
              </w:rPr>
              <w:t xml:space="preserve"> promocija njihovih sposobnosti</w:t>
            </w:r>
          </w:p>
          <w:p w:rsidR="003B06D1" w:rsidRPr="003B06D1" w:rsidRDefault="006C6D27" w:rsidP="003B06D1">
            <w:pPr>
              <w:pStyle w:val="NoSpacing"/>
              <w:spacing w:line="276" w:lineRule="auto"/>
              <w:jc w:val="both"/>
              <w:rPr>
                <w:sz w:val="24"/>
                <w:szCs w:val="24"/>
              </w:rPr>
            </w:pPr>
            <w:r>
              <w:rPr>
                <w:sz w:val="24"/>
                <w:szCs w:val="24"/>
              </w:rPr>
              <w:t>13)</w:t>
            </w:r>
            <w:r w:rsidR="003B06D1" w:rsidRPr="003B06D1">
              <w:rPr>
                <w:sz w:val="24"/>
                <w:szCs w:val="24"/>
              </w:rPr>
              <w:t xml:space="preserve"> </w:t>
            </w:r>
            <w:r>
              <w:rPr>
                <w:sz w:val="24"/>
                <w:szCs w:val="24"/>
              </w:rPr>
              <w:t>informisanje mladih</w:t>
            </w:r>
            <w:r w:rsidR="003B06D1" w:rsidRPr="003B06D1">
              <w:rPr>
                <w:sz w:val="24"/>
                <w:szCs w:val="24"/>
              </w:rPr>
              <w:t xml:space="preserve"> iz oblasti planiranja porodice</w:t>
            </w:r>
          </w:p>
          <w:p w:rsidR="003B06D1" w:rsidRPr="00CC0FB1" w:rsidRDefault="003B06D1" w:rsidP="006C6D27">
            <w:pPr>
              <w:pStyle w:val="NoSpacing"/>
              <w:spacing w:line="276" w:lineRule="auto"/>
              <w:jc w:val="both"/>
              <w:rPr>
                <w:sz w:val="24"/>
                <w:szCs w:val="24"/>
              </w:rPr>
            </w:pPr>
            <w:r w:rsidRPr="003B06D1">
              <w:rPr>
                <w:sz w:val="24"/>
                <w:szCs w:val="24"/>
              </w:rPr>
              <w:t>i reproduktivnog zdravlja</w:t>
            </w:r>
            <w:r w:rsidR="006C6D27">
              <w:rPr>
                <w:sz w:val="24"/>
                <w:szCs w:val="24"/>
              </w:rPr>
              <w:t>;</w:t>
            </w:r>
          </w:p>
        </w:tc>
      </w:tr>
      <w:tr w:rsidR="00955A1A" w:rsidTr="00CE5F0E">
        <w:tc>
          <w:tcPr>
            <w:tcW w:w="2695" w:type="dxa"/>
            <w:shd w:val="clear" w:color="auto" w:fill="D0CECE" w:themeFill="background2" w:themeFillShade="E6"/>
          </w:tcPr>
          <w:p w:rsidR="00955A1A" w:rsidRDefault="00955A1A" w:rsidP="00CE5F0E">
            <w:pPr>
              <w:pStyle w:val="NoSpacing"/>
              <w:spacing w:line="276" w:lineRule="auto"/>
              <w:jc w:val="both"/>
              <w:rPr>
                <w:b/>
                <w:sz w:val="24"/>
                <w:szCs w:val="24"/>
              </w:rPr>
            </w:pPr>
            <w:r w:rsidRPr="00233160">
              <w:rPr>
                <w:b/>
                <w:sz w:val="24"/>
                <w:szCs w:val="24"/>
              </w:rPr>
              <w:t>Načela</w:t>
            </w:r>
          </w:p>
        </w:tc>
        <w:tc>
          <w:tcPr>
            <w:tcW w:w="6655" w:type="dxa"/>
          </w:tcPr>
          <w:p w:rsidR="00955A1A" w:rsidRDefault="001051AF" w:rsidP="00AA3DB2">
            <w:pPr>
              <w:pStyle w:val="NoSpacing"/>
              <w:spacing w:line="276" w:lineRule="auto"/>
              <w:jc w:val="both"/>
              <w:rPr>
                <w:sz w:val="24"/>
                <w:szCs w:val="24"/>
              </w:rPr>
            </w:pPr>
            <w:r>
              <w:rPr>
                <w:sz w:val="24"/>
                <w:szCs w:val="24"/>
              </w:rPr>
              <w:t>Zakon definiše 4 glavna principa omladinske politike</w:t>
            </w:r>
            <w:r w:rsidR="00AA3DB2">
              <w:rPr>
                <w:sz w:val="24"/>
                <w:szCs w:val="24"/>
              </w:rPr>
              <w:t xml:space="preserve"> (čl. 3)</w:t>
            </w:r>
            <w:r>
              <w:rPr>
                <w:sz w:val="24"/>
                <w:szCs w:val="24"/>
              </w:rPr>
              <w:t>, i to:</w:t>
            </w:r>
          </w:p>
          <w:p w:rsidR="001C4B4E" w:rsidRPr="001051AF" w:rsidRDefault="00353453" w:rsidP="00AA3DB2">
            <w:pPr>
              <w:pStyle w:val="NoSpacing"/>
              <w:spacing w:line="276" w:lineRule="auto"/>
              <w:jc w:val="both"/>
              <w:rPr>
                <w:sz w:val="24"/>
                <w:szCs w:val="24"/>
              </w:rPr>
            </w:pPr>
            <w:r>
              <w:rPr>
                <w:sz w:val="24"/>
                <w:szCs w:val="24"/>
              </w:rPr>
              <w:t xml:space="preserve">a) Briga o mladima u duhu poštovanja istorije, kulturnog nasleđa, tradicije, državnog jezika i simbola, </w:t>
            </w:r>
            <w:r w:rsidR="001C4B4E">
              <w:rPr>
                <w:sz w:val="24"/>
                <w:szCs w:val="24"/>
              </w:rPr>
              <w:t>nacionalno-duhovnih i u</w:t>
            </w:r>
            <w:r w:rsidR="00490D8C">
              <w:rPr>
                <w:sz w:val="24"/>
                <w:szCs w:val="24"/>
              </w:rPr>
              <w:t xml:space="preserve">niverzalnih ljudskih vrednosti, kroz prizmu partiotizma, nacionalnosti i pogleda na </w:t>
            </w:r>
            <w:r w:rsidR="005E0429">
              <w:rPr>
                <w:sz w:val="24"/>
                <w:szCs w:val="24"/>
              </w:rPr>
              <w:t>svet;</w:t>
            </w:r>
          </w:p>
          <w:p w:rsidR="001051AF" w:rsidRPr="001051AF" w:rsidRDefault="00490D8C" w:rsidP="00AA3DB2">
            <w:pPr>
              <w:pStyle w:val="NoSpacing"/>
              <w:spacing w:line="276" w:lineRule="auto"/>
              <w:jc w:val="both"/>
              <w:rPr>
                <w:sz w:val="24"/>
                <w:szCs w:val="24"/>
              </w:rPr>
            </w:pPr>
            <w:r>
              <w:rPr>
                <w:sz w:val="24"/>
                <w:szCs w:val="24"/>
              </w:rPr>
              <w:t>b) Osiguranje aktivne participacije mladih</w:t>
            </w:r>
            <w:r w:rsidR="001051AF" w:rsidRPr="001051AF">
              <w:rPr>
                <w:sz w:val="24"/>
                <w:szCs w:val="24"/>
              </w:rPr>
              <w:t xml:space="preserve"> </w:t>
            </w:r>
            <w:r>
              <w:rPr>
                <w:sz w:val="24"/>
                <w:szCs w:val="24"/>
              </w:rPr>
              <w:t>u društveno-političk</w:t>
            </w:r>
            <w:r w:rsidR="00465D64">
              <w:rPr>
                <w:sz w:val="24"/>
                <w:szCs w:val="24"/>
              </w:rPr>
              <w:t>o</w:t>
            </w:r>
            <w:r>
              <w:rPr>
                <w:sz w:val="24"/>
                <w:szCs w:val="24"/>
              </w:rPr>
              <w:t>m, socio</w:t>
            </w:r>
            <w:r w:rsidR="00465D64">
              <w:rPr>
                <w:sz w:val="24"/>
                <w:szCs w:val="24"/>
              </w:rPr>
              <w:t xml:space="preserve">ekonomskom i kulturnom životu društva, fokusiranje njihovog intelektualnog i kreativnog potencijala </w:t>
            </w:r>
            <w:r w:rsidR="005E0429">
              <w:rPr>
                <w:sz w:val="24"/>
                <w:szCs w:val="24"/>
              </w:rPr>
              <w:t>na rešavanja nacionalnih problema</w:t>
            </w:r>
            <w:r w:rsidR="001051AF" w:rsidRPr="001051AF">
              <w:rPr>
                <w:sz w:val="24"/>
                <w:szCs w:val="24"/>
              </w:rPr>
              <w:t>;</w:t>
            </w:r>
          </w:p>
          <w:p w:rsidR="001051AF" w:rsidRPr="001051AF" w:rsidRDefault="005E0429" w:rsidP="00AA3DB2">
            <w:pPr>
              <w:pStyle w:val="NoSpacing"/>
              <w:spacing w:line="276" w:lineRule="auto"/>
              <w:jc w:val="both"/>
              <w:rPr>
                <w:sz w:val="24"/>
                <w:szCs w:val="24"/>
              </w:rPr>
            </w:pPr>
            <w:r>
              <w:rPr>
                <w:sz w:val="24"/>
                <w:szCs w:val="24"/>
              </w:rPr>
              <w:t>c)</w:t>
            </w:r>
            <w:r w:rsidR="001051AF" w:rsidRPr="001051AF">
              <w:rPr>
                <w:sz w:val="24"/>
                <w:szCs w:val="24"/>
              </w:rPr>
              <w:t xml:space="preserve"> </w:t>
            </w:r>
            <w:r>
              <w:rPr>
                <w:sz w:val="24"/>
                <w:szCs w:val="24"/>
              </w:rPr>
              <w:t>Jednakost između žena i muškaraca u sprovođenju omladinske politike</w:t>
            </w:r>
            <w:r w:rsidR="001051AF" w:rsidRPr="001051AF">
              <w:rPr>
                <w:sz w:val="24"/>
                <w:szCs w:val="24"/>
              </w:rPr>
              <w:t>;</w:t>
            </w:r>
          </w:p>
          <w:p w:rsidR="001051AF" w:rsidRPr="00E3073A" w:rsidRDefault="005E0429" w:rsidP="00AA3DB2">
            <w:pPr>
              <w:pStyle w:val="NoSpacing"/>
              <w:spacing w:line="276" w:lineRule="auto"/>
              <w:jc w:val="both"/>
              <w:rPr>
                <w:sz w:val="24"/>
                <w:szCs w:val="24"/>
              </w:rPr>
            </w:pPr>
            <w:r>
              <w:rPr>
                <w:sz w:val="24"/>
                <w:szCs w:val="24"/>
              </w:rPr>
              <w:t>d)</w:t>
            </w:r>
            <w:r w:rsidR="001051AF" w:rsidRPr="001051AF">
              <w:rPr>
                <w:sz w:val="24"/>
                <w:szCs w:val="24"/>
              </w:rPr>
              <w:t xml:space="preserve"> </w:t>
            </w:r>
            <w:r>
              <w:rPr>
                <w:sz w:val="24"/>
                <w:szCs w:val="24"/>
              </w:rPr>
              <w:t>Neprihvatljivost bilo kakvog ograničavanja prava i sloboda mladih</w:t>
            </w:r>
            <w:r w:rsidR="001051AF" w:rsidRPr="001051AF">
              <w:rPr>
                <w:sz w:val="24"/>
                <w:szCs w:val="24"/>
              </w:rPr>
              <w:t xml:space="preserve"> </w:t>
            </w:r>
            <w:r w:rsidR="00AA3DB2">
              <w:rPr>
                <w:sz w:val="24"/>
                <w:szCs w:val="24"/>
              </w:rPr>
              <w:t>zbog</w:t>
            </w:r>
            <w:r>
              <w:rPr>
                <w:sz w:val="24"/>
                <w:szCs w:val="24"/>
              </w:rPr>
              <w:t xml:space="preserve"> godina</w:t>
            </w:r>
            <w:r w:rsidR="001051AF" w:rsidRPr="001051AF">
              <w:rPr>
                <w:sz w:val="24"/>
                <w:szCs w:val="24"/>
              </w:rPr>
              <w:t>,</w:t>
            </w:r>
            <w:r w:rsidR="00AA3DB2">
              <w:rPr>
                <w:sz w:val="24"/>
                <w:szCs w:val="24"/>
              </w:rPr>
              <w:t xml:space="preserve"> osim u slučajevima predviđenim zakonom</w:t>
            </w:r>
            <w:r w:rsidR="001051AF" w:rsidRPr="001051AF">
              <w:rPr>
                <w:sz w:val="24"/>
                <w:szCs w:val="24"/>
              </w:rPr>
              <w:t>.</w:t>
            </w:r>
          </w:p>
        </w:tc>
      </w:tr>
      <w:tr w:rsidR="00955A1A" w:rsidTr="00CE5F0E">
        <w:tc>
          <w:tcPr>
            <w:tcW w:w="2695" w:type="dxa"/>
            <w:shd w:val="clear" w:color="auto" w:fill="D0CECE" w:themeFill="background2" w:themeFillShade="E6"/>
          </w:tcPr>
          <w:p w:rsidR="00955A1A" w:rsidRPr="00233160" w:rsidRDefault="00955A1A" w:rsidP="00CE5F0E">
            <w:pPr>
              <w:pStyle w:val="NoSpacing"/>
              <w:spacing w:line="276" w:lineRule="auto"/>
              <w:jc w:val="both"/>
              <w:rPr>
                <w:b/>
                <w:sz w:val="24"/>
                <w:szCs w:val="24"/>
              </w:rPr>
            </w:pPr>
            <w:r>
              <w:rPr>
                <w:b/>
                <w:sz w:val="24"/>
                <w:szCs w:val="24"/>
              </w:rPr>
              <w:t>Definicija mlade osobe</w:t>
            </w:r>
          </w:p>
        </w:tc>
        <w:tc>
          <w:tcPr>
            <w:tcW w:w="6655" w:type="dxa"/>
          </w:tcPr>
          <w:p w:rsidR="00955A1A" w:rsidRPr="00E3073A" w:rsidRDefault="00250859" w:rsidP="00CE5F0E">
            <w:pPr>
              <w:pStyle w:val="NoSpacing"/>
              <w:spacing w:line="276" w:lineRule="auto"/>
              <w:jc w:val="both"/>
              <w:rPr>
                <w:sz w:val="24"/>
                <w:szCs w:val="24"/>
              </w:rPr>
            </w:pPr>
            <w:r>
              <w:rPr>
                <w:sz w:val="24"/>
                <w:szCs w:val="24"/>
              </w:rPr>
              <w:t>Pojedinci starosti od 14 – 29 godina.</w:t>
            </w:r>
          </w:p>
        </w:tc>
      </w:tr>
      <w:tr w:rsidR="00955A1A" w:rsidTr="00CE5F0E">
        <w:tc>
          <w:tcPr>
            <w:tcW w:w="2695" w:type="dxa"/>
            <w:shd w:val="clear" w:color="auto" w:fill="D0CECE" w:themeFill="background2" w:themeFillShade="E6"/>
          </w:tcPr>
          <w:p w:rsidR="00955A1A" w:rsidRPr="00E3073A" w:rsidRDefault="00955A1A" w:rsidP="00CE5F0E">
            <w:pPr>
              <w:pStyle w:val="NoSpacing"/>
              <w:spacing w:line="276" w:lineRule="auto"/>
              <w:jc w:val="both"/>
              <w:rPr>
                <w:b/>
                <w:sz w:val="24"/>
                <w:szCs w:val="24"/>
              </w:rPr>
            </w:pPr>
            <w:r>
              <w:rPr>
                <w:b/>
                <w:sz w:val="24"/>
                <w:szCs w:val="24"/>
              </w:rPr>
              <w:t>Omladinski rad i omladinska zanimanja</w:t>
            </w:r>
          </w:p>
        </w:tc>
        <w:tc>
          <w:tcPr>
            <w:tcW w:w="6655" w:type="dxa"/>
          </w:tcPr>
          <w:p w:rsidR="00955A1A" w:rsidRDefault="00F263B9" w:rsidP="00CE5F0E">
            <w:pPr>
              <w:pStyle w:val="NoSpacing"/>
              <w:spacing w:line="276" w:lineRule="auto"/>
              <w:jc w:val="both"/>
              <w:rPr>
                <w:sz w:val="24"/>
                <w:szCs w:val="24"/>
              </w:rPr>
            </w:pPr>
            <w:r>
              <w:rPr>
                <w:sz w:val="24"/>
                <w:szCs w:val="24"/>
              </w:rPr>
              <w:t>Zakon ne prepoznaje omladinski rad i omladinske radnike.</w:t>
            </w:r>
          </w:p>
        </w:tc>
      </w:tr>
      <w:tr w:rsidR="00955A1A" w:rsidTr="00CE5F0E">
        <w:tc>
          <w:tcPr>
            <w:tcW w:w="2695" w:type="dxa"/>
            <w:shd w:val="clear" w:color="auto" w:fill="D0CECE" w:themeFill="background2" w:themeFillShade="E6"/>
          </w:tcPr>
          <w:p w:rsidR="00955A1A" w:rsidRPr="004E5883" w:rsidRDefault="00955A1A" w:rsidP="00CE5F0E">
            <w:pPr>
              <w:pStyle w:val="NoSpacing"/>
              <w:spacing w:line="276" w:lineRule="auto"/>
              <w:jc w:val="both"/>
              <w:rPr>
                <w:b/>
                <w:sz w:val="24"/>
                <w:szCs w:val="24"/>
              </w:rPr>
            </w:pPr>
            <w:r>
              <w:rPr>
                <w:b/>
                <w:sz w:val="24"/>
                <w:szCs w:val="24"/>
              </w:rPr>
              <w:t>Prava i odgovornosti mladih</w:t>
            </w:r>
          </w:p>
        </w:tc>
        <w:tc>
          <w:tcPr>
            <w:tcW w:w="6655" w:type="dxa"/>
          </w:tcPr>
          <w:p w:rsidR="00955A1A" w:rsidRDefault="008C3F25" w:rsidP="004A7ACD">
            <w:pPr>
              <w:pStyle w:val="NoSpacing"/>
              <w:spacing w:line="276" w:lineRule="auto"/>
              <w:jc w:val="both"/>
              <w:rPr>
                <w:sz w:val="24"/>
                <w:szCs w:val="24"/>
              </w:rPr>
            </w:pPr>
            <w:r>
              <w:rPr>
                <w:sz w:val="24"/>
                <w:szCs w:val="24"/>
              </w:rPr>
              <w:t>M</w:t>
            </w:r>
            <w:r w:rsidR="009F45C7">
              <w:rPr>
                <w:sz w:val="24"/>
                <w:szCs w:val="24"/>
              </w:rPr>
              <w:t>ladim</w:t>
            </w:r>
            <w:r>
              <w:rPr>
                <w:sz w:val="24"/>
                <w:szCs w:val="24"/>
              </w:rPr>
              <w:t>a</w:t>
            </w:r>
            <w:r w:rsidR="009F45C7">
              <w:rPr>
                <w:sz w:val="24"/>
                <w:szCs w:val="24"/>
              </w:rPr>
              <w:t xml:space="preserve"> u pograničnim oblastima, planinskim oblastima, mladima koji </w:t>
            </w:r>
            <w:r>
              <w:rPr>
                <w:sz w:val="24"/>
                <w:szCs w:val="24"/>
              </w:rPr>
              <w:t xml:space="preserve">preseljavaju svoj stalni boravak u ova područja, kao i mladima koji žele da se bave poljoprivredom i ruralnim preduzetništvom, </w:t>
            </w:r>
            <w:r w:rsidR="004A7ACD">
              <w:rPr>
                <w:sz w:val="24"/>
                <w:szCs w:val="24"/>
              </w:rPr>
              <w:t>Vlada propisuje pravo na zemljište i povoljne zajmove obezbeđene od strane države (čl. 8).</w:t>
            </w:r>
            <w:r w:rsidR="005A3D83">
              <w:rPr>
                <w:sz w:val="24"/>
                <w:szCs w:val="24"/>
              </w:rPr>
              <w:t xml:space="preserve"> Mladi imaju pravo da zadrže posao tokom trajanja vojne službe, osim u slučaju bankrota poslodavca. </w:t>
            </w:r>
          </w:p>
          <w:p w:rsidR="005A3D83" w:rsidRPr="00062E6F" w:rsidRDefault="005A3D83" w:rsidP="004A7ACD">
            <w:pPr>
              <w:pStyle w:val="NoSpacing"/>
              <w:spacing w:line="276" w:lineRule="auto"/>
              <w:jc w:val="both"/>
              <w:rPr>
                <w:sz w:val="24"/>
                <w:szCs w:val="24"/>
              </w:rPr>
            </w:pPr>
            <w:r>
              <w:rPr>
                <w:sz w:val="24"/>
                <w:szCs w:val="24"/>
              </w:rPr>
              <w:t xml:space="preserve">Mlade porodice imaju pravo na povoljne stambene kredite i kredite za izgradnju kuće (čl. 9). </w:t>
            </w:r>
          </w:p>
        </w:tc>
      </w:tr>
      <w:tr w:rsidR="00955A1A" w:rsidTr="00CE5F0E">
        <w:tc>
          <w:tcPr>
            <w:tcW w:w="2695" w:type="dxa"/>
            <w:shd w:val="clear" w:color="auto" w:fill="D0CECE" w:themeFill="background2" w:themeFillShade="E6"/>
          </w:tcPr>
          <w:p w:rsidR="00955A1A" w:rsidRDefault="00955A1A" w:rsidP="00CE5F0E">
            <w:pPr>
              <w:pStyle w:val="NoSpacing"/>
              <w:spacing w:line="276" w:lineRule="auto"/>
              <w:jc w:val="both"/>
              <w:rPr>
                <w:b/>
                <w:sz w:val="24"/>
                <w:szCs w:val="24"/>
              </w:rPr>
            </w:pPr>
            <w:r w:rsidRPr="00E3073A">
              <w:rPr>
                <w:b/>
                <w:sz w:val="24"/>
                <w:szCs w:val="24"/>
              </w:rPr>
              <w:t>Mehanizmi participacije mladih u donošenju odluka</w:t>
            </w:r>
          </w:p>
        </w:tc>
        <w:tc>
          <w:tcPr>
            <w:tcW w:w="6655" w:type="dxa"/>
          </w:tcPr>
          <w:p w:rsidR="00955A1A" w:rsidRPr="00FE2F53" w:rsidRDefault="00E8399C" w:rsidP="004F2DBD">
            <w:pPr>
              <w:pStyle w:val="NoSpacing"/>
              <w:spacing w:line="276" w:lineRule="auto"/>
              <w:jc w:val="both"/>
              <w:rPr>
                <w:sz w:val="24"/>
                <w:szCs w:val="24"/>
              </w:rPr>
            </w:pPr>
            <w:r>
              <w:rPr>
                <w:sz w:val="24"/>
                <w:szCs w:val="24"/>
              </w:rPr>
              <w:t xml:space="preserve">Član 11 definiše mogućnost da mladi direktno ili preko svojih organizacija upućuju predloge Vladi i </w:t>
            </w:r>
            <w:r w:rsidR="004A61BC">
              <w:rPr>
                <w:sz w:val="24"/>
                <w:szCs w:val="24"/>
              </w:rPr>
              <w:t xml:space="preserve">učestvuju u pripremi normativnih akata i programa o značaja za mlade (čl. 11). </w:t>
            </w:r>
            <w:r w:rsidR="004F2DBD">
              <w:rPr>
                <w:sz w:val="24"/>
                <w:szCs w:val="24"/>
              </w:rPr>
              <w:t>Zakon ne pruža više detalja o mehanizmima participacije mladih u procesima donošenja odluka.</w:t>
            </w:r>
          </w:p>
        </w:tc>
      </w:tr>
      <w:tr w:rsidR="00955A1A" w:rsidTr="00CE5F0E">
        <w:tc>
          <w:tcPr>
            <w:tcW w:w="2695" w:type="dxa"/>
            <w:shd w:val="clear" w:color="auto" w:fill="D0CECE" w:themeFill="background2" w:themeFillShade="E6"/>
          </w:tcPr>
          <w:p w:rsidR="00955A1A" w:rsidRPr="00E3073A" w:rsidRDefault="00955A1A" w:rsidP="00CE5F0E">
            <w:pPr>
              <w:pStyle w:val="NoSpacing"/>
              <w:spacing w:line="276" w:lineRule="auto"/>
              <w:jc w:val="both"/>
              <w:rPr>
                <w:b/>
                <w:sz w:val="24"/>
                <w:szCs w:val="24"/>
              </w:rPr>
            </w:pPr>
            <w:r>
              <w:rPr>
                <w:b/>
                <w:sz w:val="24"/>
                <w:szCs w:val="24"/>
              </w:rPr>
              <w:t>Oblici organizovanja mladih</w:t>
            </w:r>
          </w:p>
        </w:tc>
        <w:tc>
          <w:tcPr>
            <w:tcW w:w="6655" w:type="dxa"/>
          </w:tcPr>
          <w:p w:rsidR="00955A1A" w:rsidRPr="00FE2F53" w:rsidRDefault="00380B68" w:rsidP="007920F2">
            <w:pPr>
              <w:pStyle w:val="NoSpacing"/>
              <w:spacing w:line="276" w:lineRule="auto"/>
              <w:jc w:val="both"/>
              <w:rPr>
                <w:sz w:val="24"/>
                <w:szCs w:val="24"/>
              </w:rPr>
            </w:pPr>
            <w:r>
              <w:rPr>
                <w:sz w:val="24"/>
                <w:szCs w:val="24"/>
              </w:rPr>
              <w:t>Zakon prepoznaje omladinske organizacije kao NVO</w:t>
            </w:r>
            <w:r w:rsidR="00CB3231">
              <w:rPr>
                <w:sz w:val="24"/>
                <w:szCs w:val="24"/>
              </w:rPr>
              <w:t>-e (javne unije i fondove) koji</w:t>
            </w:r>
            <w:r>
              <w:rPr>
                <w:sz w:val="24"/>
                <w:szCs w:val="24"/>
              </w:rPr>
              <w:t xml:space="preserve"> se osnivaju u skladu sa zakonom</w:t>
            </w:r>
            <w:r w:rsidRPr="004413BF">
              <w:rPr>
                <w:i/>
                <w:sz w:val="24"/>
                <w:szCs w:val="24"/>
              </w:rPr>
              <w:t xml:space="preserve"> </w:t>
            </w:r>
            <w:r w:rsidR="004413BF" w:rsidRPr="004413BF">
              <w:rPr>
                <w:i/>
                <w:sz w:val="24"/>
                <w:szCs w:val="24"/>
              </w:rPr>
              <w:t>‘’</w:t>
            </w:r>
            <w:r w:rsidR="00CB3231" w:rsidRPr="004413BF">
              <w:rPr>
                <w:i/>
                <w:sz w:val="24"/>
                <w:szCs w:val="24"/>
              </w:rPr>
              <w:t>radi bavljenja problemima mladih, zaštitom njihovih prava, zadovoljavanjem njihovih duhovnih potreba i drugo</w:t>
            </w:r>
            <w:r w:rsidR="004413BF" w:rsidRPr="004413BF">
              <w:rPr>
                <w:i/>
                <w:sz w:val="24"/>
                <w:szCs w:val="24"/>
              </w:rPr>
              <w:t xml:space="preserve">’’ </w:t>
            </w:r>
            <w:r w:rsidR="004413BF">
              <w:rPr>
                <w:sz w:val="24"/>
                <w:szCs w:val="24"/>
              </w:rPr>
              <w:t>(čl. 1)</w:t>
            </w:r>
            <w:r w:rsidR="00CB3231">
              <w:rPr>
                <w:sz w:val="24"/>
                <w:szCs w:val="24"/>
              </w:rPr>
              <w:t xml:space="preserve">. </w:t>
            </w:r>
            <w:r w:rsidR="00257F76">
              <w:rPr>
                <w:sz w:val="24"/>
                <w:szCs w:val="24"/>
              </w:rPr>
              <w:t xml:space="preserve">Vlada kreira mogućnosti za osnivanje i razvoj omladinskih organizacija (čl. 10). </w:t>
            </w:r>
          </w:p>
        </w:tc>
      </w:tr>
      <w:tr w:rsidR="00955A1A" w:rsidTr="00CE5F0E">
        <w:tc>
          <w:tcPr>
            <w:tcW w:w="2695" w:type="dxa"/>
            <w:shd w:val="clear" w:color="auto" w:fill="D0CECE" w:themeFill="background2" w:themeFillShade="E6"/>
          </w:tcPr>
          <w:p w:rsidR="00955A1A" w:rsidRDefault="00955A1A" w:rsidP="00CE5F0E">
            <w:pPr>
              <w:pStyle w:val="NoSpacing"/>
              <w:spacing w:line="276" w:lineRule="auto"/>
              <w:jc w:val="both"/>
              <w:rPr>
                <w:b/>
                <w:sz w:val="24"/>
                <w:szCs w:val="24"/>
              </w:rPr>
            </w:pPr>
            <w:r>
              <w:rPr>
                <w:b/>
                <w:sz w:val="24"/>
                <w:szCs w:val="24"/>
              </w:rPr>
              <w:t>Obaveze i odgovornosti JLS za brigu o mladima</w:t>
            </w:r>
          </w:p>
        </w:tc>
        <w:tc>
          <w:tcPr>
            <w:tcW w:w="6655" w:type="dxa"/>
          </w:tcPr>
          <w:p w:rsidR="00955A1A" w:rsidRPr="00FE2F53" w:rsidRDefault="00B23C40" w:rsidP="007920F2">
            <w:pPr>
              <w:pStyle w:val="NoSpacing"/>
              <w:spacing w:line="276" w:lineRule="auto"/>
              <w:jc w:val="both"/>
              <w:rPr>
                <w:sz w:val="24"/>
                <w:szCs w:val="24"/>
              </w:rPr>
            </w:pPr>
            <w:r>
              <w:rPr>
                <w:sz w:val="24"/>
                <w:szCs w:val="24"/>
              </w:rPr>
              <w:t xml:space="preserve">JLS </w:t>
            </w:r>
            <w:r w:rsidR="00226CA1">
              <w:rPr>
                <w:sz w:val="24"/>
                <w:szCs w:val="24"/>
              </w:rPr>
              <w:t>treba da omogući privremeno zapošljavanje nezaposlenih mladih kroz uključivanje mladih u plaćeni s</w:t>
            </w:r>
            <w:r w:rsidR="007920F2">
              <w:rPr>
                <w:sz w:val="24"/>
                <w:szCs w:val="24"/>
              </w:rPr>
              <w:t>o</w:t>
            </w:r>
            <w:r w:rsidR="00226CA1">
              <w:rPr>
                <w:sz w:val="24"/>
                <w:szCs w:val="24"/>
              </w:rPr>
              <w:t>cijalni rad (čl. 8).</w:t>
            </w:r>
            <w:r w:rsidR="007920F2">
              <w:rPr>
                <w:sz w:val="24"/>
                <w:szCs w:val="24"/>
              </w:rPr>
              <w:t xml:space="preserve"> JLS ima obavezu i da organizuje stručnu obuku za prekvalifikaciju nezaposlenih mladih kao i onih koji su ostali bez posla u privatizovanim </w:t>
            </w:r>
            <w:r w:rsidR="00463169">
              <w:rPr>
                <w:sz w:val="24"/>
                <w:szCs w:val="24"/>
              </w:rPr>
              <w:t>subjektima.</w:t>
            </w:r>
            <w:r w:rsidR="004F2DBD">
              <w:rPr>
                <w:sz w:val="24"/>
                <w:szCs w:val="24"/>
              </w:rPr>
              <w:t xml:space="preserve"> Zakon propisuje mogućnost da JLS razvija programe podrške mladima u skladu sa svojim mogućnostima (čl. 12). JLS koje se opredele za ovo, od državnih organa će dobiti organizaciono-metodološku podršku. </w:t>
            </w:r>
          </w:p>
        </w:tc>
      </w:tr>
      <w:tr w:rsidR="00955A1A" w:rsidTr="00CE5F0E">
        <w:tc>
          <w:tcPr>
            <w:tcW w:w="2695" w:type="dxa"/>
            <w:shd w:val="clear" w:color="auto" w:fill="D0CECE" w:themeFill="background2" w:themeFillShade="E6"/>
          </w:tcPr>
          <w:p w:rsidR="00955A1A" w:rsidRDefault="00955A1A" w:rsidP="00CE5F0E">
            <w:pPr>
              <w:pStyle w:val="NoSpacing"/>
              <w:spacing w:line="276" w:lineRule="auto"/>
              <w:jc w:val="both"/>
              <w:rPr>
                <w:b/>
                <w:sz w:val="24"/>
                <w:szCs w:val="24"/>
              </w:rPr>
            </w:pPr>
            <w:r>
              <w:rPr>
                <w:b/>
                <w:sz w:val="24"/>
                <w:szCs w:val="24"/>
              </w:rPr>
              <w:t>Institucije i servisi za mlade</w:t>
            </w:r>
          </w:p>
        </w:tc>
        <w:tc>
          <w:tcPr>
            <w:tcW w:w="6655" w:type="dxa"/>
          </w:tcPr>
          <w:p w:rsidR="00955A1A" w:rsidRDefault="00B3025C" w:rsidP="007920F2">
            <w:pPr>
              <w:pStyle w:val="NoSpacing"/>
              <w:spacing w:line="276" w:lineRule="auto"/>
              <w:jc w:val="both"/>
              <w:rPr>
                <w:sz w:val="24"/>
                <w:szCs w:val="24"/>
              </w:rPr>
            </w:pPr>
            <w:r>
              <w:rPr>
                <w:sz w:val="24"/>
                <w:szCs w:val="24"/>
              </w:rPr>
              <w:t xml:space="preserve">Zakon prepoznaje </w:t>
            </w:r>
            <w:r w:rsidRPr="00B3025C">
              <w:rPr>
                <w:i/>
                <w:sz w:val="24"/>
                <w:szCs w:val="24"/>
              </w:rPr>
              <w:t>‘</w:t>
            </w:r>
            <w:r>
              <w:rPr>
                <w:i/>
                <w:sz w:val="24"/>
                <w:szCs w:val="24"/>
              </w:rPr>
              <w:t>’</w:t>
            </w:r>
            <w:r w:rsidRPr="00B3025C">
              <w:rPr>
                <w:i/>
                <w:sz w:val="24"/>
                <w:szCs w:val="24"/>
              </w:rPr>
              <w:t>Dom omladine’’</w:t>
            </w:r>
            <w:r>
              <w:rPr>
                <w:sz w:val="24"/>
                <w:szCs w:val="24"/>
              </w:rPr>
              <w:t xml:space="preserve"> kao mrežu institucija društvene brige koje se bave jačanjem patriotizma među mladima, organizovanjem slobodnog vremena mladih obezbeđivanjem psihosocijalne rehabilitacije, pravne pomoći i informisanja mladih (čl. 4).</w:t>
            </w:r>
          </w:p>
        </w:tc>
      </w:tr>
      <w:tr w:rsidR="00955A1A" w:rsidTr="00CE5F0E">
        <w:tc>
          <w:tcPr>
            <w:tcW w:w="2695" w:type="dxa"/>
            <w:shd w:val="clear" w:color="auto" w:fill="D0CECE" w:themeFill="background2" w:themeFillShade="E6"/>
          </w:tcPr>
          <w:p w:rsidR="00955A1A" w:rsidRDefault="00955A1A" w:rsidP="00CE5F0E">
            <w:pPr>
              <w:pStyle w:val="NoSpacing"/>
              <w:spacing w:line="276" w:lineRule="auto"/>
              <w:jc w:val="both"/>
              <w:rPr>
                <w:b/>
                <w:sz w:val="24"/>
                <w:szCs w:val="24"/>
              </w:rPr>
            </w:pPr>
            <w:r>
              <w:rPr>
                <w:b/>
                <w:sz w:val="24"/>
                <w:szCs w:val="24"/>
              </w:rPr>
              <w:t>Praktične politike za mlade</w:t>
            </w:r>
          </w:p>
        </w:tc>
        <w:tc>
          <w:tcPr>
            <w:tcW w:w="6655" w:type="dxa"/>
          </w:tcPr>
          <w:p w:rsidR="00955A1A" w:rsidRPr="00A942D3" w:rsidRDefault="00E40E00" w:rsidP="007920F2">
            <w:pPr>
              <w:pStyle w:val="NoSpacing"/>
              <w:spacing w:line="276" w:lineRule="auto"/>
              <w:jc w:val="both"/>
              <w:rPr>
                <w:sz w:val="24"/>
                <w:szCs w:val="24"/>
              </w:rPr>
            </w:pPr>
            <w:r>
              <w:rPr>
                <w:sz w:val="24"/>
                <w:szCs w:val="24"/>
              </w:rPr>
              <w:t>Okvir praktične politike za mlade u Azerbejdžanu zasniva se na Ustavu, ovom zakonu, drugim zakonskim aktima kao i potvrđenim međunarodnim sporazumima</w:t>
            </w:r>
            <w:r w:rsidR="00EE75FF">
              <w:rPr>
                <w:sz w:val="24"/>
                <w:szCs w:val="24"/>
              </w:rPr>
              <w:t xml:space="preserve"> (čl. 2)</w:t>
            </w:r>
            <w:r>
              <w:rPr>
                <w:sz w:val="24"/>
                <w:szCs w:val="24"/>
              </w:rPr>
              <w:t>.</w:t>
            </w:r>
            <w:r w:rsidR="00ED5D92">
              <w:rPr>
                <w:sz w:val="24"/>
                <w:szCs w:val="24"/>
              </w:rPr>
              <w:t xml:space="preserve"> Drugi deo zakona zove se </w:t>
            </w:r>
            <w:r w:rsidR="00ED5D92" w:rsidRPr="00ED5D92">
              <w:rPr>
                <w:i/>
                <w:sz w:val="24"/>
                <w:szCs w:val="24"/>
              </w:rPr>
              <w:t>‘’Glavni pravci Omladinske politike’’</w:t>
            </w:r>
            <w:r w:rsidR="00ED5D92">
              <w:rPr>
                <w:sz w:val="24"/>
                <w:szCs w:val="24"/>
              </w:rPr>
              <w:t>.</w:t>
            </w:r>
          </w:p>
        </w:tc>
      </w:tr>
      <w:tr w:rsidR="00955A1A" w:rsidTr="00CE5F0E">
        <w:tc>
          <w:tcPr>
            <w:tcW w:w="2695" w:type="dxa"/>
            <w:shd w:val="clear" w:color="auto" w:fill="D0CECE" w:themeFill="background2" w:themeFillShade="E6"/>
          </w:tcPr>
          <w:p w:rsidR="00955A1A" w:rsidRPr="00E3073A" w:rsidRDefault="00955A1A" w:rsidP="00CE5F0E">
            <w:pPr>
              <w:pStyle w:val="NoSpacing"/>
              <w:spacing w:line="276" w:lineRule="auto"/>
              <w:jc w:val="both"/>
              <w:rPr>
                <w:b/>
                <w:sz w:val="24"/>
                <w:szCs w:val="24"/>
              </w:rPr>
            </w:pPr>
            <w:r>
              <w:rPr>
                <w:b/>
                <w:sz w:val="24"/>
                <w:szCs w:val="24"/>
              </w:rPr>
              <w:t>Finansiranje omladinske politike</w:t>
            </w:r>
          </w:p>
        </w:tc>
        <w:tc>
          <w:tcPr>
            <w:tcW w:w="6655" w:type="dxa"/>
          </w:tcPr>
          <w:p w:rsidR="00955A1A" w:rsidRDefault="00E8399C" w:rsidP="00E40E00">
            <w:pPr>
              <w:pStyle w:val="NoSpacing"/>
              <w:spacing w:line="276" w:lineRule="auto"/>
              <w:jc w:val="both"/>
              <w:rPr>
                <w:sz w:val="24"/>
                <w:szCs w:val="24"/>
              </w:rPr>
            </w:pPr>
            <w:r>
              <w:rPr>
                <w:sz w:val="24"/>
                <w:szCs w:val="24"/>
              </w:rPr>
              <w:t xml:space="preserve">Zakon predviđa mgućnost da Vlada finansira projekte omladinskih organizacija po osnovu konkursa (čl. 10). </w:t>
            </w:r>
          </w:p>
        </w:tc>
      </w:tr>
      <w:tr w:rsidR="00955A1A" w:rsidTr="00CE5F0E">
        <w:tc>
          <w:tcPr>
            <w:tcW w:w="2695" w:type="dxa"/>
            <w:shd w:val="clear" w:color="auto" w:fill="D0CECE" w:themeFill="background2" w:themeFillShade="E6"/>
          </w:tcPr>
          <w:p w:rsidR="00955A1A" w:rsidRDefault="00955A1A" w:rsidP="00CE5F0E">
            <w:pPr>
              <w:pStyle w:val="NoSpacing"/>
              <w:spacing w:line="276" w:lineRule="auto"/>
              <w:jc w:val="both"/>
              <w:rPr>
                <w:b/>
                <w:sz w:val="24"/>
                <w:szCs w:val="24"/>
              </w:rPr>
            </w:pPr>
            <w:r>
              <w:rPr>
                <w:b/>
                <w:sz w:val="24"/>
                <w:szCs w:val="24"/>
              </w:rPr>
              <w:t>Evidencije</w:t>
            </w:r>
          </w:p>
        </w:tc>
        <w:tc>
          <w:tcPr>
            <w:tcW w:w="6655" w:type="dxa"/>
          </w:tcPr>
          <w:p w:rsidR="00955A1A" w:rsidRDefault="005A3D83" w:rsidP="00CE5F0E">
            <w:pPr>
              <w:pStyle w:val="NoSpacing"/>
              <w:spacing w:line="276" w:lineRule="auto"/>
              <w:jc w:val="both"/>
              <w:rPr>
                <w:sz w:val="24"/>
                <w:szCs w:val="24"/>
              </w:rPr>
            </w:pPr>
            <w:r>
              <w:rPr>
                <w:sz w:val="24"/>
                <w:szCs w:val="24"/>
              </w:rPr>
              <w:t xml:space="preserve">Zakon propisuje da nadležni državni organ vodi evidenciju mladih porodica (čl.9). </w:t>
            </w:r>
          </w:p>
        </w:tc>
      </w:tr>
      <w:tr w:rsidR="00955A1A" w:rsidTr="00CE5F0E">
        <w:tc>
          <w:tcPr>
            <w:tcW w:w="2695" w:type="dxa"/>
            <w:shd w:val="clear" w:color="auto" w:fill="D0CECE" w:themeFill="background2" w:themeFillShade="E6"/>
          </w:tcPr>
          <w:p w:rsidR="00955A1A" w:rsidRDefault="00955A1A" w:rsidP="00CE5F0E">
            <w:pPr>
              <w:pStyle w:val="NoSpacing"/>
              <w:spacing w:line="276" w:lineRule="auto"/>
              <w:jc w:val="both"/>
              <w:rPr>
                <w:b/>
                <w:sz w:val="24"/>
                <w:szCs w:val="24"/>
              </w:rPr>
            </w:pPr>
            <w:r>
              <w:rPr>
                <w:b/>
                <w:sz w:val="24"/>
                <w:szCs w:val="24"/>
              </w:rPr>
              <w:t>Izveštavanje</w:t>
            </w:r>
          </w:p>
        </w:tc>
        <w:tc>
          <w:tcPr>
            <w:tcW w:w="6655" w:type="dxa"/>
          </w:tcPr>
          <w:p w:rsidR="00955A1A" w:rsidRDefault="00C00A20" w:rsidP="00CE5F0E">
            <w:pPr>
              <w:pStyle w:val="NoSpacing"/>
              <w:spacing w:line="276" w:lineRule="auto"/>
              <w:jc w:val="both"/>
              <w:rPr>
                <w:sz w:val="24"/>
                <w:szCs w:val="24"/>
              </w:rPr>
            </w:pPr>
            <w:r>
              <w:rPr>
                <w:sz w:val="24"/>
                <w:szCs w:val="24"/>
              </w:rPr>
              <w:t>Zakon ne uređuje ovo pitanje.</w:t>
            </w:r>
          </w:p>
        </w:tc>
      </w:tr>
      <w:tr w:rsidR="00955A1A" w:rsidTr="00CE5F0E">
        <w:tc>
          <w:tcPr>
            <w:tcW w:w="2695" w:type="dxa"/>
            <w:shd w:val="clear" w:color="auto" w:fill="D0CECE" w:themeFill="background2" w:themeFillShade="E6"/>
          </w:tcPr>
          <w:p w:rsidR="00955A1A" w:rsidRDefault="00955A1A" w:rsidP="00CE5F0E">
            <w:pPr>
              <w:pStyle w:val="NoSpacing"/>
              <w:spacing w:line="276" w:lineRule="auto"/>
              <w:jc w:val="both"/>
              <w:rPr>
                <w:b/>
                <w:sz w:val="24"/>
                <w:szCs w:val="24"/>
              </w:rPr>
            </w:pPr>
            <w:r>
              <w:rPr>
                <w:b/>
                <w:sz w:val="24"/>
                <w:szCs w:val="24"/>
              </w:rPr>
              <w:t>Nadzor nad primenom zakona i kaznene odredbe</w:t>
            </w:r>
          </w:p>
        </w:tc>
        <w:tc>
          <w:tcPr>
            <w:tcW w:w="6655" w:type="dxa"/>
          </w:tcPr>
          <w:p w:rsidR="00955A1A" w:rsidRPr="00FE2F53" w:rsidRDefault="00C00A20" w:rsidP="00CE5F0E">
            <w:pPr>
              <w:pStyle w:val="NoSpacing"/>
              <w:spacing w:line="276" w:lineRule="auto"/>
              <w:jc w:val="both"/>
              <w:rPr>
                <w:sz w:val="24"/>
                <w:szCs w:val="24"/>
              </w:rPr>
            </w:pPr>
            <w:r>
              <w:rPr>
                <w:sz w:val="24"/>
                <w:szCs w:val="24"/>
              </w:rPr>
              <w:t>Zakon ne propisuje prekršaje i kazne.</w:t>
            </w:r>
          </w:p>
        </w:tc>
      </w:tr>
    </w:tbl>
    <w:p w:rsidR="00955A1A" w:rsidRDefault="00955A1A" w:rsidP="00955A1A">
      <w:pPr>
        <w:pStyle w:val="NoSpacing"/>
        <w:spacing w:line="276" w:lineRule="auto"/>
        <w:jc w:val="both"/>
        <w:rPr>
          <w:sz w:val="24"/>
          <w:szCs w:val="24"/>
        </w:rPr>
      </w:pPr>
    </w:p>
    <w:tbl>
      <w:tblPr>
        <w:tblW w:w="0" w:type="auto"/>
        <w:tblLook w:val="04A0" w:firstRow="1" w:lastRow="0" w:firstColumn="1" w:lastColumn="0" w:noHBand="0" w:noVBand="1"/>
      </w:tblPr>
      <w:tblGrid>
        <w:gridCol w:w="4675"/>
        <w:gridCol w:w="4675"/>
      </w:tblGrid>
      <w:tr w:rsidR="00955A1A" w:rsidTr="00CE5F0E">
        <w:tc>
          <w:tcPr>
            <w:tcW w:w="4675" w:type="dxa"/>
            <w:shd w:val="clear" w:color="auto" w:fill="D0CECE" w:themeFill="background2" w:themeFillShade="E6"/>
          </w:tcPr>
          <w:p w:rsidR="00955A1A" w:rsidRPr="00EE2C26" w:rsidRDefault="00955A1A" w:rsidP="00CE5F0E">
            <w:pPr>
              <w:pStyle w:val="NoSpacing"/>
              <w:spacing w:line="276" w:lineRule="auto"/>
              <w:jc w:val="both"/>
              <w:rPr>
                <w:b/>
                <w:sz w:val="24"/>
                <w:szCs w:val="24"/>
              </w:rPr>
            </w:pPr>
            <w:r w:rsidRPr="00EE2C26">
              <w:rPr>
                <w:b/>
                <w:sz w:val="24"/>
                <w:szCs w:val="24"/>
              </w:rPr>
              <w:t>Prednosti</w:t>
            </w:r>
          </w:p>
        </w:tc>
        <w:tc>
          <w:tcPr>
            <w:tcW w:w="4675" w:type="dxa"/>
            <w:shd w:val="clear" w:color="auto" w:fill="D0CECE" w:themeFill="background2" w:themeFillShade="E6"/>
          </w:tcPr>
          <w:p w:rsidR="00955A1A" w:rsidRPr="00EE2C26" w:rsidRDefault="00955A1A" w:rsidP="00CE5F0E">
            <w:pPr>
              <w:pStyle w:val="NoSpacing"/>
              <w:spacing w:line="276" w:lineRule="auto"/>
              <w:jc w:val="both"/>
              <w:rPr>
                <w:b/>
                <w:sz w:val="24"/>
                <w:szCs w:val="24"/>
              </w:rPr>
            </w:pPr>
            <w:r w:rsidRPr="00EE2C26">
              <w:rPr>
                <w:b/>
                <w:sz w:val="24"/>
                <w:szCs w:val="24"/>
              </w:rPr>
              <w:t>Nedostaci</w:t>
            </w:r>
          </w:p>
        </w:tc>
      </w:tr>
      <w:tr w:rsidR="00955A1A" w:rsidTr="00CE5F0E">
        <w:tc>
          <w:tcPr>
            <w:tcW w:w="4675" w:type="dxa"/>
          </w:tcPr>
          <w:p w:rsidR="00955A1A" w:rsidRPr="004B6C9E" w:rsidRDefault="00022894" w:rsidP="00CE5F0E">
            <w:pPr>
              <w:pStyle w:val="NoSpacing"/>
              <w:numPr>
                <w:ilvl w:val="0"/>
                <w:numId w:val="7"/>
              </w:numPr>
              <w:spacing w:line="276" w:lineRule="auto"/>
              <w:jc w:val="both"/>
              <w:rPr>
                <w:sz w:val="24"/>
                <w:szCs w:val="24"/>
              </w:rPr>
            </w:pPr>
            <w:r>
              <w:rPr>
                <w:sz w:val="24"/>
                <w:szCs w:val="24"/>
              </w:rPr>
              <w:t>Zakon obezbeđuje okvir za podršku mladim porodicama.</w:t>
            </w:r>
          </w:p>
        </w:tc>
        <w:tc>
          <w:tcPr>
            <w:tcW w:w="4675" w:type="dxa"/>
          </w:tcPr>
          <w:p w:rsidR="00955A1A" w:rsidRDefault="00022894" w:rsidP="00753162">
            <w:pPr>
              <w:pStyle w:val="NoSpacing"/>
              <w:numPr>
                <w:ilvl w:val="0"/>
                <w:numId w:val="4"/>
              </w:numPr>
              <w:spacing w:line="276" w:lineRule="auto"/>
              <w:jc w:val="both"/>
              <w:rPr>
                <w:sz w:val="24"/>
                <w:szCs w:val="24"/>
              </w:rPr>
            </w:pPr>
            <w:r>
              <w:rPr>
                <w:sz w:val="24"/>
                <w:szCs w:val="24"/>
              </w:rPr>
              <w:t xml:space="preserve">Zakon </w:t>
            </w:r>
            <w:r w:rsidR="00E66173">
              <w:rPr>
                <w:sz w:val="24"/>
                <w:szCs w:val="24"/>
              </w:rPr>
              <w:t>uređuje brigu o mladima u duhu koji nije blizak vrednostima brige o mladima</w:t>
            </w:r>
            <w:r w:rsidR="00D241AC">
              <w:rPr>
                <w:sz w:val="24"/>
                <w:szCs w:val="24"/>
              </w:rPr>
              <w:t xml:space="preserve"> u evropskim društvim</w:t>
            </w:r>
            <w:r w:rsidR="00753162">
              <w:rPr>
                <w:sz w:val="24"/>
                <w:szCs w:val="24"/>
              </w:rPr>
              <w:t>a</w:t>
            </w:r>
            <w:r w:rsidR="00E66173">
              <w:rPr>
                <w:sz w:val="24"/>
                <w:szCs w:val="24"/>
              </w:rPr>
              <w:t xml:space="preserve">. </w:t>
            </w:r>
          </w:p>
        </w:tc>
      </w:tr>
    </w:tbl>
    <w:p w:rsidR="00955A1A" w:rsidRDefault="00955A1A" w:rsidP="002122B1">
      <w:pPr>
        <w:pStyle w:val="NoSpacing"/>
        <w:spacing w:line="276" w:lineRule="auto"/>
        <w:jc w:val="both"/>
        <w:rPr>
          <w:sz w:val="24"/>
          <w:szCs w:val="24"/>
        </w:rPr>
      </w:pPr>
    </w:p>
    <w:p w:rsidR="002122B1" w:rsidRDefault="002122B1" w:rsidP="002122B1">
      <w:pPr>
        <w:pStyle w:val="NoSpacing"/>
        <w:spacing w:line="276" w:lineRule="auto"/>
        <w:jc w:val="both"/>
        <w:rPr>
          <w:b/>
          <w:sz w:val="24"/>
          <w:szCs w:val="24"/>
        </w:rPr>
      </w:pPr>
      <w:r w:rsidRPr="00F73633">
        <w:rPr>
          <w:b/>
          <w:sz w:val="24"/>
          <w:szCs w:val="24"/>
        </w:rPr>
        <w:t>BOSNA I HERCEGOVINA (</w:t>
      </w:r>
      <w:r>
        <w:rPr>
          <w:b/>
          <w:sz w:val="24"/>
          <w:szCs w:val="24"/>
        </w:rPr>
        <w:t>ENTITET FEDERACIJA</w:t>
      </w:r>
      <w:r w:rsidRPr="00F73633">
        <w:rPr>
          <w:b/>
          <w:sz w:val="24"/>
          <w:szCs w:val="24"/>
        </w:rPr>
        <w:t>)</w:t>
      </w:r>
    </w:p>
    <w:p w:rsidR="002122B1" w:rsidRDefault="002122B1" w:rsidP="002122B1">
      <w:pPr>
        <w:pStyle w:val="NoSpacing"/>
        <w:spacing w:line="276" w:lineRule="auto"/>
        <w:jc w:val="both"/>
        <w:rPr>
          <w:b/>
          <w:sz w:val="24"/>
          <w:szCs w:val="24"/>
        </w:rPr>
      </w:pPr>
    </w:p>
    <w:p w:rsidR="002122B1" w:rsidRPr="00890039" w:rsidRDefault="002122B1" w:rsidP="002122B1">
      <w:pPr>
        <w:pStyle w:val="NoSpacing"/>
        <w:spacing w:line="276" w:lineRule="auto"/>
        <w:jc w:val="both"/>
        <w:rPr>
          <w:sz w:val="24"/>
          <w:szCs w:val="24"/>
        </w:rPr>
      </w:pPr>
      <w:r w:rsidRPr="00BC05F1">
        <w:rPr>
          <w:sz w:val="24"/>
          <w:szCs w:val="24"/>
        </w:rPr>
        <w:t xml:space="preserve">Federacija BiH brigu o mladima je uredila Zakonom o mladima (2010). </w:t>
      </w:r>
      <w:r>
        <w:rPr>
          <w:sz w:val="24"/>
          <w:szCs w:val="24"/>
        </w:rPr>
        <w:t>Zakon sadrži 43 člana. Nadležnost d</w:t>
      </w:r>
      <w:r w:rsidRPr="00BC05F1">
        <w:rPr>
          <w:sz w:val="24"/>
          <w:szCs w:val="24"/>
        </w:rPr>
        <w:t xml:space="preserve">a sprovodi zakon i koordinira aktivnosti drugih državnih organa u vezi sa primenom ovog zakona </w:t>
      </w:r>
      <w:r>
        <w:rPr>
          <w:sz w:val="24"/>
          <w:szCs w:val="24"/>
        </w:rPr>
        <w:t>data</w:t>
      </w:r>
      <w:r w:rsidRPr="00BC05F1">
        <w:rPr>
          <w:sz w:val="24"/>
          <w:szCs w:val="24"/>
        </w:rPr>
        <w:t xml:space="preserve"> je </w:t>
      </w:r>
      <w:r>
        <w:rPr>
          <w:sz w:val="24"/>
          <w:szCs w:val="24"/>
        </w:rPr>
        <w:t>‘’</w:t>
      </w:r>
      <w:r w:rsidRPr="00BC05F1">
        <w:rPr>
          <w:sz w:val="24"/>
          <w:szCs w:val="24"/>
        </w:rPr>
        <w:t>ministarstvu koje Vlada odredi</w:t>
      </w:r>
      <w:r>
        <w:rPr>
          <w:sz w:val="24"/>
          <w:szCs w:val="24"/>
        </w:rPr>
        <w:t>’’</w:t>
      </w:r>
      <w:r w:rsidRPr="00BC05F1">
        <w:rPr>
          <w:sz w:val="24"/>
          <w:szCs w:val="24"/>
        </w:rPr>
        <w:t>, uz obavezu da se u nazivu tog ministarstva nađu i reči ‘</w:t>
      </w:r>
      <w:r w:rsidRPr="00BC05F1">
        <w:rPr>
          <w:i/>
          <w:sz w:val="24"/>
          <w:szCs w:val="24"/>
        </w:rPr>
        <w:t>’i mladih’’</w:t>
      </w:r>
      <w:r w:rsidRPr="00BC05F1">
        <w:rPr>
          <w:sz w:val="24"/>
          <w:szCs w:val="24"/>
        </w:rPr>
        <w:t>. Zakon afirmiše intersektorsku koordinaciju među različitim resorima. Vodilo se računa da zakon bude usaglašen sa drugim propisima, u odredbi da ‘</w:t>
      </w:r>
      <w:r w:rsidRPr="00BC05F1">
        <w:rPr>
          <w:i/>
          <w:sz w:val="24"/>
          <w:szCs w:val="24"/>
        </w:rPr>
        <w:t xml:space="preserve">’prava mlade osobe, navedena u drugim zakonima imaju prednost nad pravima u ovom zakonu, koja se odnose na obrazovanje, ispravnu brigu za dobrobit njegovog/njenog fizičkog i mentalnog zdravlja i sigurnosti u školama i na svim mjestima gdje se obrazuje i boravi, zatim na socijalnu i zdravstvenu zaštitu mladih, te druga prava koja najviše koriste interesima mlade osobe’’ </w:t>
      </w:r>
      <w:r w:rsidRPr="00BC05F1">
        <w:rPr>
          <w:sz w:val="24"/>
          <w:szCs w:val="24"/>
        </w:rPr>
        <w:t>(čl. 41). Isto i u odredbi kojom se organu vlasti daje pravo da prošire definiciju mladih na lica do 35 godina starosti kod programa delovanja za mlade koji se tiču zapošljavanja, stambenog zbrinjavanja, obrazovanja u području informacionih i komunikacionih tehnologija, učenja stranih jezika, dokvalifikacije i prekvalifikacije te drugih pitanja gdje organi vlasti utvrde da je to potrebno.</w:t>
      </w:r>
    </w:p>
    <w:p w:rsidR="002122B1" w:rsidRPr="00F73633" w:rsidRDefault="002122B1" w:rsidP="002122B1">
      <w:pPr>
        <w:pStyle w:val="NoSpacing"/>
        <w:spacing w:line="276" w:lineRule="auto"/>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6655"/>
      </w:tblGrid>
      <w:tr w:rsidR="002122B1" w:rsidTr="00CE5F0E">
        <w:tc>
          <w:tcPr>
            <w:tcW w:w="2695" w:type="dxa"/>
            <w:shd w:val="clear" w:color="auto" w:fill="D0CECE" w:themeFill="background2" w:themeFillShade="E6"/>
          </w:tcPr>
          <w:p w:rsidR="002122B1" w:rsidRDefault="002122B1" w:rsidP="00CE5F0E">
            <w:pPr>
              <w:pStyle w:val="NoSpacing"/>
              <w:spacing w:line="276" w:lineRule="auto"/>
              <w:jc w:val="both"/>
              <w:rPr>
                <w:b/>
                <w:sz w:val="24"/>
                <w:szCs w:val="24"/>
              </w:rPr>
            </w:pPr>
            <w:r>
              <w:rPr>
                <w:b/>
                <w:sz w:val="24"/>
                <w:szCs w:val="24"/>
              </w:rPr>
              <w:t>Predmet</w:t>
            </w:r>
          </w:p>
        </w:tc>
        <w:tc>
          <w:tcPr>
            <w:tcW w:w="6655" w:type="dxa"/>
          </w:tcPr>
          <w:p w:rsidR="002122B1" w:rsidRPr="0019456E" w:rsidRDefault="002122B1" w:rsidP="00CE5F0E">
            <w:pPr>
              <w:autoSpaceDE w:val="0"/>
              <w:autoSpaceDN w:val="0"/>
              <w:adjustRightInd w:val="0"/>
              <w:spacing w:after="0"/>
              <w:jc w:val="both"/>
              <w:rPr>
                <w:rFonts w:cstheme="minorHAnsi"/>
                <w:sz w:val="24"/>
                <w:szCs w:val="24"/>
              </w:rPr>
            </w:pPr>
            <w:r w:rsidRPr="0019456E">
              <w:rPr>
                <w:rFonts w:cstheme="minorHAnsi"/>
                <w:sz w:val="24"/>
                <w:szCs w:val="24"/>
                <w:lang w:val="en-US"/>
              </w:rPr>
              <w:t xml:space="preserve">Zakon </w:t>
            </w:r>
            <w:r>
              <w:rPr>
                <w:rFonts w:cstheme="minorHAnsi"/>
                <w:sz w:val="24"/>
                <w:szCs w:val="24"/>
                <w:lang w:val="en-US"/>
              </w:rPr>
              <w:t>je uredo</w:t>
            </w:r>
            <w:r w:rsidRPr="0019456E">
              <w:rPr>
                <w:rFonts w:cstheme="minorHAnsi"/>
                <w:sz w:val="24"/>
                <w:szCs w:val="24"/>
                <w:lang w:val="en-US"/>
              </w:rPr>
              <w:t xml:space="preserve"> </w:t>
            </w:r>
            <w:r w:rsidRPr="00316A65">
              <w:rPr>
                <w:rFonts w:cstheme="minorHAnsi"/>
                <w:b/>
                <w:sz w:val="24"/>
                <w:szCs w:val="24"/>
                <w:lang w:val="en-US"/>
              </w:rPr>
              <w:t>pitanja od</w:t>
            </w:r>
            <w:r>
              <w:rPr>
                <w:rFonts w:cstheme="minorHAnsi"/>
                <w:b/>
                <w:sz w:val="24"/>
                <w:szCs w:val="24"/>
                <w:lang w:val="en-US"/>
              </w:rPr>
              <w:t xml:space="preserve"> interesa za život, položaj i d</w:t>
            </w:r>
            <w:r w:rsidRPr="00316A65">
              <w:rPr>
                <w:rFonts w:cstheme="minorHAnsi"/>
                <w:b/>
                <w:sz w:val="24"/>
                <w:szCs w:val="24"/>
                <w:lang w:val="en-US"/>
              </w:rPr>
              <w:t xml:space="preserve">elovanje mladih ljudi </w:t>
            </w:r>
            <w:r w:rsidRPr="0019456E">
              <w:rPr>
                <w:rFonts w:cstheme="minorHAnsi"/>
                <w:sz w:val="24"/>
                <w:szCs w:val="24"/>
                <w:lang w:val="en-US"/>
              </w:rPr>
              <w:t>u FBiH (čl. 1).</w:t>
            </w:r>
          </w:p>
        </w:tc>
      </w:tr>
      <w:tr w:rsidR="002122B1" w:rsidTr="00CE5F0E">
        <w:tc>
          <w:tcPr>
            <w:tcW w:w="2695" w:type="dxa"/>
            <w:shd w:val="clear" w:color="auto" w:fill="D0CECE" w:themeFill="background2" w:themeFillShade="E6"/>
          </w:tcPr>
          <w:p w:rsidR="002122B1" w:rsidRDefault="002122B1" w:rsidP="00CE5F0E">
            <w:pPr>
              <w:pStyle w:val="NoSpacing"/>
              <w:spacing w:line="276" w:lineRule="auto"/>
              <w:jc w:val="both"/>
              <w:rPr>
                <w:b/>
                <w:sz w:val="24"/>
                <w:szCs w:val="24"/>
              </w:rPr>
            </w:pPr>
            <w:r w:rsidRPr="004067F7">
              <w:rPr>
                <w:b/>
                <w:sz w:val="24"/>
                <w:szCs w:val="24"/>
              </w:rPr>
              <w:t>Cilj</w:t>
            </w:r>
          </w:p>
        </w:tc>
        <w:tc>
          <w:tcPr>
            <w:tcW w:w="6655" w:type="dxa"/>
          </w:tcPr>
          <w:p w:rsidR="002122B1" w:rsidRPr="00E3073A" w:rsidRDefault="002122B1" w:rsidP="00CE5F0E">
            <w:pPr>
              <w:pStyle w:val="NoSpacing"/>
              <w:spacing w:line="276" w:lineRule="auto"/>
              <w:jc w:val="both"/>
              <w:rPr>
                <w:sz w:val="24"/>
                <w:szCs w:val="24"/>
              </w:rPr>
            </w:pPr>
            <w:r w:rsidRPr="004A5F19">
              <w:rPr>
                <w:sz w:val="24"/>
                <w:szCs w:val="24"/>
              </w:rPr>
              <w:t>Ciljevi zakona su</w:t>
            </w:r>
            <w:r>
              <w:rPr>
                <w:sz w:val="24"/>
                <w:szCs w:val="24"/>
              </w:rPr>
              <w:t xml:space="preserve"> (čl. 2)</w:t>
            </w:r>
            <w:r w:rsidRPr="004A5F19">
              <w:rPr>
                <w:sz w:val="24"/>
                <w:szCs w:val="24"/>
              </w:rPr>
              <w:t>:</w:t>
            </w:r>
            <w:r>
              <w:rPr>
                <w:sz w:val="24"/>
                <w:szCs w:val="24"/>
              </w:rPr>
              <w:t xml:space="preserve"> </w:t>
            </w:r>
            <w:r w:rsidRPr="004A5F19">
              <w:rPr>
                <w:sz w:val="24"/>
                <w:szCs w:val="24"/>
              </w:rPr>
              <w:t xml:space="preserve">1. stvaranje i </w:t>
            </w:r>
            <w:r>
              <w:rPr>
                <w:sz w:val="24"/>
                <w:szCs w:val="24"/>
              </w:rPr>
              <w:t>s</w:t>
            </w:r>
            <w:r w:rsidRPr="004A5F19">
              <w:rPr>
                <w:sz w:val="24"/>
                <w:szCs w:val="24"/>
              </w:rPr>
              <w:t xml:space="preserve">provođenje politika prema mladima na svim nivoima vlasti u </w:t>
            </w:r>
            <w:r>
              <w:rPr>
                <w:sz w:val="24"/>
                <w:szCs w:val="24"/>
              </w:rPr>
              <w:t>FBiH</w:t>
            </w:r>
            <w:r w:rsidRPr="004A5F19">
              <w:rPr>
                <w:sz w:val="24"/>
                <w:szCs w:val="24"/>
              </w:rPr>
              <w:t>, kroz višesektorski pristup i</w:t>
            </w:r>
            <w:r>
              <w:rPr>
                <w:sz w:val="24"/>
                <w:szCs w:val="24"/>
              </w:rPr>
              <w:t xml:space="preserve"> uzimajući u obzir potrebe, zaht</w:t>
            </w:r>
            <w:r w:rsidRPr="004A5F19">
              <w:rPr>
                <w:sz w:val="24"/>
                <w:szCs w:val="24"/>
              </w:rPr>
              <w:t>eve i interese mladih;</w:t>
            </w:r>
            <w:r>
              <w:rPr>
                <w:sz w:val="24"/>
                <w:szCs w:val="24"/>
              </w:rPr>
              <w:t xml:space="preserve"> </w:t>
            </w:r>
            <w:r w:rsidRPr="004A5F19">
              <w:rPr>
                <w:sz w:val="24"/>
                <w:szCs w:val="24"/>
              </w:rPr>
              <w:t>2. uspostavljanje kriterijuma u skladu s evropskim principima u radu javnih uprava kod</w:t>
            </w:r>
            <w:r>
              <w:rPr>
                <w:sz w:val="24"/>
                <w:szCs w:val="24"/>
              </w:rPr>
              <w:t xml:space="preserve"> s</w:t>
            </w:r>
            <w:r w:rsidRPr="004A5F19">
              <w:rPr>
                <w:sz w:val="24"/>
                <w:szCs w:val="24"/>
              </w:rPr>
              <w:t>provođenja politika prema mladima;</w:t>
            </w:r>
            <w:r>
              <w:rPr>
                <w:sz w:val="24"/>
                <w:szCs w:val="24"/>
              </w:rPr>
              <w:t xml:space="preserve"> 3. utvrđivanje i definisanje m</w:t>
            </w:r>
            <w:r w:rsidRPr="004A5F19">
              <w:rPr>
                <w:sz w:val="24"/>
                <w:szCs w:val="24"/>
              </w:rPr>
              <w:t>era i preporuka u vezi sa radom s mladima i omladinskim</w:t>
            </w:r>
            <w:r>
              <w:rPr>
                <w:sz w:val="24"/>
                <w:szCs w:val="24"/>
              </w:rPr>
              <w:t xml:space="preserve"> </w:t>
            </w:r>
            <w:r w:rsidRPr="004A5F19">
              <w:rPr>
                <w:sz w:val="24"/>
                <w:szCs w:val="24"/>
              </w:rPr>
              <w:t>aktivnostima;</w:t>
            </w:r>
            <w:r>
              <w:rPr>
                <w:sz w:val="24"/>
                <w:szCs w:val="24"/>
              </w:rPr>
              <w:t xml:space="preserve"> </w:t>
            </w:r>
            <w:r w:rsidRPr="004A5F19">
              <w:rPr>
                <w:sz w:val="24"/>
                <w:szCs w:val="24"/>
              </w:rPr>
              <w:t>4. jačanje učešća i uklju</w:t>
            </w:r>
            <w:r>
              <w:rPr>
                <w:sz w:val="24"/>
                <w:szCs w:val="24"/>
              </w:rPr>
              <w:t>čenja mladih i njihovog informis</w:t>
            </w:r>
            <w:r w:rsidRPr="004A5F19">
              <w:rPr>
                <w:sz w:val="24"/>
                <w:szCs w:val="24"/>
              </w:rPr>
              <w:t>anja na svim nivoima</w:t>
            </w:r>
            <w:r>
              <w:rPr>
                <w:sz w:val="24"/>
                <w:szCs w:val="24"/>
              </w:rPr>
              <w:t xml:space="preserve"> </w:t>
            </w:r>
            <w:r w:rsidRPr="004A5F19">
              <w:rPr>
                <w:sz w:val="24"/>
                <w:szCs w:val="24"/>
              </w:rPr>
              <w:t xml:space="preserve">odlučivanja u </w:t>
            </w:r>
            <w:r>
              <w:rPr>
                <w:sz w:val="24"/>
                <w:szCs w:val="24"/>
              </w:rPr>
              <w:t>FBiH</w:t>
            </w:r>
            <w:r w:rsidRPr="004A5F19">
              <w:rPr>
                <w:sz w:val="24"/>
                <w:szCs w:val="24"/>
              </w:rPr>
              <w:t xml:space="preserve"> kroz uređene mehanizme </w:t>
            </w:r>
            <w:r>
              <w:rPr>
                <w:sz w:val="24"/>
                <w:szCs w:val="24"/>
              </w:rPr>
              <w:t>participacije</w:t>
            </w:r>
            <w:r w:rsidRPr="004A5F19">
              <w:rPr>
                <w:sz w:val="24"/>
                <w:szCs w:val="24"/>
              </w:rPr>
              <w:t>;</w:t>
            </w:r>
            <w:r>
              <w:rPr>
                <w:sz w:val="24"/>
                <w:szCs w:val="24"/>
              </w:rPr>
              <w:t xml:space="preserve"> </w:t>
            </w:r>
            <w:r w:rsidRPr="004A5F19">
              <w:rPr>
                <w:sz w:val="24"/>
                <w:szCs w:val="24"/>
              </w:rPr>
              <w:t>5. jačanje volonterizma među mladima te njihovog dobrovoljnog angažmana u</w:t>
            </w:r>
            <w:r>
              <w:rPr>
                <w:sz w:val="24"/>
                <w:szCs w:val="24"/>
              </w:rPr>
              <w:t xml:space="preserve"> </w:t>
            </w:r>
            <w:r w:rsidRPr="004A5F19">
              <w:rPr>
                <w:sz w:val="24"/>
                <w:szCs w:val="24"/>
              </w:rPr>
              <w:t>aktivnostima u vezi sa pitanjima mladih;</w:t>
            </w:r>
            <w:r>
              <w:rPr>
                <w:sz w:val="24"/>
                <w:szCs w:val="24"/>
              </w:rPr>
              <w:t xml:space="preserve"> </w:t>
            </w:r>
            <w:r w:rsidRPr="004A5F19">
              <w:rPr>
                <w:sz w:val="24"/>
                <w:szCs w:val="24"/>
              </w:rPr>
              <w:t>6. provođenje principa nediskriminacije, solidarnosti i etičnosti u svim aktivnostima</w:t>
            </w:r>
            <w:r>
              <w:rPr>
                <w:sz w:val="24"/>
                <w:szCs w:val="24"/>
              </w:rPr>
              <w:t xml:space="preserve"> </w:t>
            </w:r>
            <w:r w:rsidRPr="004A5F19">
              <w:rPr>
                <w:sz w:val="24"/>
                <w:szCs w:val="24"/>
              </w:rPr>
              <w:t>koje se tiču pitanja mladih;</w:t>
            </w:r>
            <w:r>
              <w:rPr>
                <w:sz w:val="24"/>
                <w:szCs w:val="24"/>
              </w:rPr>
              <w:t xml:space="preserve"> </w:t>
            </w:r>
            <w:r w:rsidRPr="004A5F19">
              <w:rPr>
                <w:sz w:val="24"/>
                <w:szCs w:val="24"/>
              </w:rPr>
              <w:t>7. jačanje ljudskih, tehničkih i administrativnih kapaciteta omladinskih udruženja.</w:t>
            </w:r>
          </w:p>
        </w:tc>
      </w:tr>
      <w:tr w:rsidR="002122B1" w:rsidTr="00CE5F0E">
        <w:tc>
          <w:tcPr>
            <w:tcW w:w="2695" w:type="dxa"/>
            <w:shd w:val="clear" w:color="auto" w:fill="D0CECE" w:themeFill="background2" w:themeFillShade="E6"/>
          </w:tcPr>
          <w:p w:rsidR="002122B1" w:rsidRDefault="002122B1" w:rsidP="00CE5F0E">
            <w:pPr>
              <w:pStyle w:val="NoSpacing"/>
              <w:spacing w:line="276" w:lineRule="auto"/>
              <w:jc w:val="both"/>
              <w:rPr>
                <w:b/>
                <w:sz w:val="24"/>
                <w:szCs w:val="24"/>
              </w:rPr>
            </w:pPr>
            <w:r w:rsidRPr="00233160">
              <w:rPr>
                <w:b/>
                <w:sz w:val="24"/>
                <w:szCs w:val="24"/>
              </w:rPr>
              <w:t>Načela</w:t>
            </w:r>
          </w:p>
        </w:tc>
        <w:tc>
          <w:tcPr>
            <w:tcW w:w="6655" w:type="dxa"/>
          </w:tcPr>
          <w:p w:rsidR="002122B1" w:rsidRDefault="002122B1" w:rsidP="00CE5F0E">
            <w:pPr>
              <w:pStyle w:val="NoSpacing"/>
              <w:spacing w:line="276" w:lineRule="auto"/>
              <w:jc w:val="both"/>
              <w:rPr>
                <w:i/>
                <w:sz w:val="24"/>
                <w:szCs w:val="24"/>
              </w:rPr>
            </w:pPr>
            <w:r>
              <w:rPr>
                <w:sz w:val="24"/>
                <w:szCs w:val="24"/>
              </w:rPr>
              <w:t xml:space="preserve">Zakon u čl. 1 </w:t>
            </w:r>
            <w:r w:rsidRPr="00940EB4">
              <w:rPr>
                <w:b/>
                <w:sz w:val="24"/>
                <w:szCs w:val="24"/>
              </w:rPr>
              <w:t>na</w:t>
            </w:r>
            <w:r w:rsidRPr="00316A65">
              <w:rPr>
                <w:b/>
                <w:sz w:val="24"/>
                <w:szCs w:val="24"/>
              </w:rPr>
              <w:t xml:space="preserve"> deklarativan način navodi principe, u obliku izjave o viziji</w:t>
            </w:r>
            <w:r>
              <w:rPr>
                <w:sz w:val="24"/>
                <w:szCs w:val="24"/>
              </w:rPr>
              <w:t xml:space="preserve">, a ne kao opšte pravilo sa kojim trebe da bude usklađena politika i praksa u radu sa mladima: </w:t>
            </w:r>
            <w:r w:rsidRPr="004A5F19">
              <w:rPr>
                <w:i/>
                <w:sz w:val="24"/>
                <w:szCs w:val="24"/>
              </w:rPr>
              <w:t>‘’Institucionalno organizovana briga o mladima, omladinsko udruživanje i učestvovanje mladih na svim nivoima odlučivanja zasniva se na principima poštivanja ljudskih prava i osnovnih sloboda, na poštivanju ustavnog poretka, zakona i međunarodnog prava te izgradnji demokratskih institucija zasnovanih na političkom pluralizmu i uspostavi vladavine prava, kao i upražnjavanju međunarodnopravnih standarda i najbolje međunarodne prakse u pogledu mladih i rada s mladima sa ciljem doprinosa ispunjenju uvjeta za priključenje Bosne i Hercegovine Evropskoj uniji.’’</w:t>
            </w:r>
          </w:p>
          <w:p w:rsidR="002122B1" w:rsidRPr="00E3073A" w:rsidRDefault="002122B1" w:rsidP="00CE5F0E">
            <w:pPr>
              <w:pStyle w:val="NoSpacing"/>
              <w:spacing w:line="276" w:lineRule="auto"/>
              <w:jc w:val="both"/>
              <w:rPr>
                <w:sz w:val="24"/>
                <w:szCs w:val="24"/>
              </w:rPr>
            </w:pPr>
            <w:r w:rsidRPr="00940EB4">
              <w:rPr>
                <w:sz w:val="24"/>
                <w:szCs w:val="24"/>
              </w:rPr>
              <w:t>U</w:t>
            </w:r>
            <w:r>
              <w:rPr>
                <w:sz w:val="24"/>
                <w:szCs w:val="24"/>
              </w:rPr>
              <w:t xml:space="preserve"> čl. 4,</w:t>
            </w:r>
            <w:r w:rsidRPr="00940EB4">
              <w:rPr>
                <w:sz w:val="24"/>
                <w:szCs w:val="24"/>
              </w:rPr>
              <w:t xml:space="preserve"> zakon navodi </w:t>
            </w:r>
            <w:r>
              <w:rPr>
                <w:sz w:val="24"/>
                <w:szCs w:val="24"/>
              </w:rPr>
              <w:t>‘</w:t>
            </w:r>
            <w:r w:rsidRPr="00940EB4">
              <w:rPr>
                <w:i/>
                <w:sz w:val="24"/>
                <w:szCs w:val="24"/>
              </w:rPr>
              <w:t>’evropske principe u radu javnih uprava</w:t>
            </w:r>
            <w:r w:rsidRPr="00940EB4">
              <w:rPr>
                <w:sz w:val="24"/>
                <w:szCs w:val="24"/>
              </w:rPr>
              <w:t>" na koje se poziva ovaj zakon</w:t>
            </w:r>
            <w:r>
              <w:rPr>
                <w:sz w:val="24"/>
                <w:szCs w:val="24"/>
              </w:rPr>
              <w:t>, i to</w:t>
            </w:r>
            <w:r w:rsidRPr="00940EB4">
              <w:rPr>
                <w:sz w:val="24"/>
                <w:szCs w:val="24"/>
              </w:rPr>
              <w:t xml:space="preserve"> su: a)</w:t>
            </w:r>
            <w:r>
              <w:rPr>
                <w:sz w:val="24"/>
                <w:szCs w:val="24"/>
              </w:rPr>
              <w:t xml:space="preserve"> </w:t>
            </w:r>
            <w:r w:rsidRPr="00940EB4">
              <w:rPr>
                <w:sz w:val="24"/>
                <w:szCs w:val="24"/>
              </w:rPr>
              <w:t>pouzdanost i predvidivost (pravna sigurnost); b) otvorenost i transparentnost; c)</w:t>
            </w:r>
            <w:r>
              <w:rPr>
                <w:sz w:val="24"/>
                <w:szCs w:val="24"/>
              </w:rPr>
              <w:t xml:space="preserve"> </w:t>
            </w:r>
            <w:r w:rsidRPr="00940EB4">
              <w:rPr>
                <w:sz w:val="24"/>
                <w:szCs w:val="24"/>
              </w:rPr>
              <w:t>odgovornost i d) učinkovitost.</w:t>
            </w:r>
            <w:r>
              <w:rPr>
                <w:sz w:val="24"/>
                <w:szCs w:val="24"/>
              </w:rPr>
              <w:t xml:space="preserve"> Na ovom principu zasnovan je postupak vrednovanja predloga projekata za mlade</w:t>
            </w:r>
            <w:r w:rsidRPr="00155D9F">
              <w:rPr>
                <w:sz w:val="24"/>
                <w:szCs w:val="24"/>
              </w:rPr>
              <w:t xml:space="preserve"> pri dodeli sredstava</w:t>
            </w:r>
            <w:r>
              <w:rPr>
                <w:sz w:val="24"/>
                <w:szCs w:val="24"/>
              </w:rPr>
              <w:t xml:space="preserve"> (čl. 28)</w:t>
            </w:r>
            <w:r w:rsidRPr="00155D9F">
              <w:rPr>
                <w:sz w:val="24"/>
                <w:szCs w:val="24"/>
              </w:rPr>
              <w:t>.</w:t>
            </w:r>
          </w:p>
        </w:tc>
      </w:tr>
      <w:tr w:rsidR="002122B1" w:rsidTr="00CE5F0E">
        <w:tc>
          <w:tcPr>
            <w:tcW w:w="2695" w:type="dxa"/>
            <w:shd w:val="clear" w:color="auto" w:fill="D0CECE" w:themeFill="background2" w:themeFillShade="E6"/>
          </w:tcPr>
          <w:p w:rsidR="002122B1" w:rsidRPr="00233160" w:rsidRDefault="002122B1" w:rsidP="00CE5F0E">
            <w:pPr>
              <w:pStyle w:val="NoSpacing"/>
              <w:spacing w:line="276" w:lineRule="auto"/>
              <w:jc w:val="both"/>
              <w:rPr>
                <w:b/>
                <w:sz w:val="24"/>
                <w:szCs w:val="24"/>
              </w:rPr>
            </w:pPr>
            <w:r>
              <w:rPr>
                <w:b/>
                <w:sz w:val="24"/>
                <w:szCs w:val="24"/>
              </w:rPr>
              <w:t>Definicija mlade osobe</w:t>
            </w:r>
          </w:p>
        </w:tc>
        <w:tc>
          <w:tcPr>
            <w:tcW w:w="6655" w:type="dxa"/>
          </w:tcPr>
          <w:p w:rsidR="002122B1" w:rsidRPr="00E3073A" w:rsidRDefault="002122B1" w:rsidP="00CE5F0E">
            <w:pPr>
              <w:pStyle w:val="NoSpacing"/>
              <w:spacing w:line="276" w:lineRule="auto"/>
              <w:jc w:val="both"/>
              <w:rPr>
                <w:sz w:val="24"/>
                <w:szCs w:val="24"/>
              </w:rPr>
            </w:pPr>
            <w:r w:rsidRPr="004042BA">
              <w:rPr>
                <w:sz w:val="24"/>
                <w:szCs w:val="24"/>
              </w:rPr>
              <w:t>"</w:t>
            </w:r>
            <w:r w:rsidRPr="004042BA">
              <w:rPr>
                <w:i/>
                <w:sz w:val="24"/>
                <w:szCs w:val="24"/>
              </w:rPr>
              <w:t>Omladina</w:t>
            </w:r>
            <w:r w:rsidRPr="004042BA">
              <w:rPr>
                <w:sz w:val="24"/>
                <w:szCs w:val="24"/>
              </w:rPr>
              <w:t>" ili "</w:t>
            </w:r>
            <w:r w:rsidRPr="004042BA">
              <w:rPr>
                <w:i/>
                <w:sz w:val="24"/>
                <w:szCs w:val="24"/>
              </w:rPr>
              <w:t>mladi</w:t>
            </w:r>
            <w:r w:rsidRPr="004042BA">
              <w:rPr>
                <w:sz w:val="24"/>
                <w:szCs w:val="24"/>
              </w:rPr>
              <w:t>" su osobe u životnoj dobi od navršenih 15 do navršenih 30</w:t>
            </w:r>
            <w:r>
              <w:rPr>
                <w:sz w:val="24"/>
                <w:szCs w:val="24"/>
              </w:rPr>
              <w:t xml:space="preserve"> godina starosti (čl. 4). Zakonom je propisana mogućnost da n</w:t>
            </w:r>
            <w:r w:rsidRPr="00430F97">
              <w:rPr>
                <w:sz w:val="24"/>
                <w:szCs w:val="24"/>
              </w:rPr>
              <w:t xml:space="preserve">adležni organi vlasti </w:t>
            </w:r>
            <w:r>
              <w:rPr>
                <w:sz w:val="24"/>
                <w:szCs w:val="24"/>
              </w:rPr>
              <w:t>FBiH</w:t>
            </w:r>
            <w:r w:rsidRPr="00430F97">
              <w:rPr>
                <w:sz w:val="24"/>
                <w:szCs w:val="24"/>
              </w:rPr>
              <w:t xml:space="preserve">, kantona i </w:t>
            </w:r>
            <w:r>
              <w:rPr>
                <w:sz w:val="24"/>
                <w:szCs w:val="24"/>
              </w:rPr>
              <w:t>JLS p</w:t>
            </w:r>
            <w:r w:rsidRPr="00430F97">
              <w:rPr>
                <w:sz w:val="24"/>
                <w:szCs w:val="24"/>
              </w:rPr>
              <w:t>rošire definiciju starosne dobi mladih do navršenih 35 godina</w:t>
            </w:r>
            <w:r>
              <w:rPr>
                <w:sz w:val="24"/>
                <w:szCs w:val="24"/>
              </w:rPr>
              <w:t xml:space="preserve"> </w:t>
            </w:r>
            <w:r w:rsidRPr="00430F97">
              <w:rPr>
                <w:sz w:val="24"/>
                <w:szCs w:val="24"/>
              </w:rPr>
              <w:t>starosti</w:t>
            </w:r>
            <w:r>
              <w:rPr>
                <w:sz w:val="24"/>
                <w:szCs w:val="24"/>
              </w:rPr>
              <w:t>,</w:t>
            </w:r>
            <w:r w:rsidRPr="00430F97">
              <w:rPr>
                <w:sz w:val="24"/>
                <w:szCs w:val="24"/>
              </w:rPr>
              <w:t xml:space="preserve"> </w:t>
            </w:r>
            <w:r>
              <w:rPr>
                <w:sz w:val="24"/>
                <w:szCs w:val="24"/>
              </w:rPr>
              <w:t>kod programa d</w:t>
            </w:r>
            <w:r w:rsidRPr="00430F97">
              <w:rPr>
                <w:sz w:val="24"/>
                <w:szCs w:val="24"/>
              </w:rPr>
              <w:t>elovanja za mlade</w:t>
            </w:r>
            <w:r>
              <w:rPr>
                <w:sz w:val="24"/>
                <w:szCs w:val="24"/>
              </w:rPr>
              <w:t xml:space="preserve"> </w:t>
            </w:r>
            <w:r w:rsidRPr="00430F97">
              <w:rPr>
                <w:sz w:val="24"/>
                <w:szCs w:val="24"/>
              </w:rPr>
              <w:t>koji se tiču zapošljavanja, stambenog zbrinjavanja, obrazovanja u području</w:t>
            </w:r>
            <w:r>
              <w:rPr>
                <w:sz w:val="24"/>
                <w:szCs w:val="24"/>
              </w:rPr>
              <w:t xml:space="preserve"> </w:t>
            </w:r>
            <w:r w:rsidRPr="00430F97">
              <w:rPr>
                <w:sz w:val="24"/>
                <w:szCs w:val="24"/>
              </w:rPr>
              <w:t>informacionih i komunikacionih tehnologija, učenja stranih jezika, dokvalifikacije i</w:t>
            </w:r>
            <w:r>
              <w:rPr>
                <w:sz w:val="24"/>
                <w:szCs w:val="24"/>
              </w:rPr>
              <w:t xml:space="preserve"> </w:t>
            </w:r>
            <w:r w:rsidRPr="00430F97">
              <w:rPr>
                <w:sz w:val="24"/>
                <w:szCs w:val="24"/>
              </w:rPr>
              <w:t>prekva</w:t>
            </w:r>
            <w:r>
              <w:rPr>
                <w:sz w:val="24"/>
                <w:szCs w:val="24"/>
              </w:rPr>
              <w:t>lifikacije te drugih pitanja gd</w:t>
            </w:r>
            <w:r w:rsidRPr="00430F97">
              <w:rPr>
                <w:sz w:val="24"/>
                <w:szCs w:val="24"/>
              </w:rPr>
              <w:t xml:space="preserve">e organi vlasti utvrde da je </w:t>
            </w:r>
            <w:r>
              <w:rPr>
                <w:sz w:val="24"/>
                <w:szCs w:val="24"/>
              </w:rPr>
              <w:t>to potrebno</w:t>
            </w:r>
            <w:r w:rsidRPr="00430F97">
              <w:rPr>
                <w:sz w:val="24"/>
                <w:szCs w:val="24"/>
              </w:rPr>
              <w:t>.</w:t>
            </w:r>
          </w:p>
        </w:tc>
      </w:tr>
      <w:tr w:rsidR="002122B1" w:rsidTr="00CE5F0E">
        <w:tc>
          <w:tcPr>
            <w:tcW w:w="2695" w:type="dxa"/>
            <w:shd w:val="clear" w:color="auto" w:fill="D0CECE" w:themeFill="background2" w:themeFillShade="E6"/>
          </w:tcPr>
          <w:p w:rsidR="002122B1" w:rsidRPr="00E3073A" w:rsidRDefault="002122B1" w:rsidP="00CE5F0E">
            <w:pPr>
              <w:pStyle w:val="NoSpacing"/>
              <w:spacing w:line="276" w:lineRule="auto"/>
              <w:jc w:val="both"/>
              <w:rPr>
                <w:b/>
                <w:sz w:val="24"/>
                <w:szCs w:val="24"/>
              </w:rPr>
            </w:pPr>
            <w:r>
              <w:rPr>
                <w:b/>
                <w:sz w:val="24"/>
                <w:szCs w:val="24"/>
              </w:rPr>
              <w:t>Omladinski rad i omladinska zanimanja</w:t>
            </w:r>
          </w:p>
        </w:tc>
        <w:tc>
          <w:tcPr>
            <w:tcW w:w="6655" w:type="dxa"/>
          </w:tcPr>
          <w:p w:rsidR="002122B1" w:rsidRDefault="002122B1" w:rsidP="00CE5F0E">
            <w:pPr>
              <w:pStyle w:val="NoSpacing"/>
              <w:spacing w:line="276" w:lineRule="auto"/>
              <w:jc w:val="both"/>
              <w:rPr>
                <w:sz w:val="24"/>
                <w:szCs w:val="24"/>
              </w:rPr>
            </w:pPr>
            <w:r>
              <w:rPr>
                <w:sz w:val="24"/>
                <w:szCs w:val="24"/>
              </w:rPr>
              <w:t xml:space="preserve">Zakon definiše </w:t>
            </w:r>
            <w:r w:rsidRPr="009B35EA">
              <w:rPr>
                <w:sz w:val="24"/>
                <w:szCs w:val="24"/>
              </w:rPr>
              <w:t>"</w:t>
            </w:r>
            <w:r w:rsidRPr="007D7E7E">
              <w:rPr>
                <w:b/>
                <w:i/>
                <w:sz w:val="24"/>
                <w:szCs w:val="24"/>
              </w:rPr>
              <w:t>rad sa mladima</w:t>
            </w:r>
            <w:r w:rsidRPr="009B35EA">
              <w:rPr>
                <w:sz w:val="24"/>
                <w:szCs w:val="24"/>
              </w:rPr>
              <w:t xml:space="preserve">" </w:t>
            </w:r>
            <w:r>
              <w:rPr>
                <w:sz w:val="24"/>
                <w:szCs w:val="24"/>
              </w:rPr>
              <w:t>kao</w:t>
            </w:r>
            <w:r w:rsidRPr="009B35EA">
              <w:rPr>
                <w:sz w:val="24"/>
                <w:szCs w:val="24"/>
              </w:rPr>
              <w:t xml:space="preserve"> planiran</w:t>
            </w:r>
            <w:r>
              <w:rPr>
                <w:sz w:val="24"/>
                <w:szCs w:val="24"/>
              </w:rPr>
              <w:t>u, svrsishodnu i svesnu</w:t>
            </w:r>
            <w:r w:rsidRPr="009B35EA">
              <w:rPr>
                <w:sz w:val="24"/>
                <w:szCs w:val="24"/>
              </w:rPr>
              <w:t xml:space="preserve"> </w:t>
            </w:r>
            <w:r>
              <w:rPr>
                <w:sz w:val="24"/>
                <w:szCs w:val="24"/>
              </w:rPr>
              <w:t>podršku</w:t>
            </w:r>
            <w:r w:rsidRPr="009B35EA">
              <w:rPr>
                <w:sz w:val="24"/>
                <w:szCs w:val="24"/>
              </w:rPr>
              <w:t xml:space="preserve"> mladima kroz</w:t>
            </w:r>
            <w:r>
              <w:rPr>
                <w:sz w:val="24"/>
                <w:szCs w:val="24"/>
              </w:rPr>
              <w:t xml:space="preserve"> </w:t>
            </w:r>
            <w:r w:rsidRPr="009B35EA">
              <w:rPr>
                <w:sz w:val="24"/>
                <w:szCs w:val="24"/>
              </w:rPr>
              <w:t xml:space="preserve">njihovo dobrovoljno </w:t>
            </w:r>
            <w:r>
              <w:rPr>
                <w:sz w:val="24"/>
                <w:szCs w:val="24"/>
              </w:rPr>
              <w:t xml:space="preserve">učešće (čl. 4). Rad sam mladima predstavlja (čl. 8): </w:t>
            </w:r>
            <w:r w:rsidRPr="000F68AE">
              <w:rPr>
                <w:sz w:val="24"/>
                <w:szCs w:val="24"/>
              </w:rPr>
              <w:t>vanškolsko obrazovanje, koje može biti komplementarno formalnom obrazovanju</w:t>
            </w:r>
            <w:r>
              <w:rPr>
                <w:sz w:val="24"/>
                <w:szCs w:val="24"/>
              </w:rPr>
              <w:t xml:space="preserve"> mladih, uz opšt</w:t>
            </w:r>
            <w:r w:rsidRPr="000F68AE">
              <w:rPr>
                <w:sz w:val="24"/>
                <w:szCs w:val="24"/>
              </w:rPr>
              <w:t>e, društveno, prirodno i tehničko obrazovanje;</w:t>
            </w:r>
            <w:r>
              <w:rPr>
                <w:sz w:val="24"/>
                <w:szCs w:val="24"/>
              </w:rPr>
              <w:t xml:space="preserve"> kreativne, um</w:t>
            </w:r>
            <w:r w:rsidRPr="000F68AE">
              <w:rPr>
                <w:sz w:val="24"/>
                <w:szCs w:val="24"/>
              </w:rPr>
              <w:t>etničke, sportske i kulturne aktivnosti s mladima;</w:t>
            </w:r>
            <w:r>
              <w:rPr>
                <w:sz w:val="24"/>
                <w:szCs w:val="24"/>
              </w:rPr>
              <w:t xml:space="preserve"> </w:t>
            </w:r>
            <w:r w:rsidRPr="000F68AE">
              <w:rPr>
                <w:sz w:val="24"/>
                <w:szCs w:val="24"/>
              </w:rPr>
              <w:t>aktivnosti i programe koji se tiču razvoja njihovih sposobnosti, veština i znanja,</w:t>
            </w:r>
            <w:r>
              <w:rPr>
                <w:sz w:val="24"/>
                <w:szCs w:val="24"/>
              </w:rPr>
              <w:t xml:space="preserve"> </w:t>
            </w:r>
            <w:r w:rsidRPr="000F68AE">
              <w:rPr>
                <w:sz w:val="24"/>
                <w:szCs w:val="24"/>
              </w:rPr>
              <w:t>kao i društvenog angažmana;</w:t>
            </w:r>
            <w:r>
              <w:rPr>
                <w:sz w:val="24"/>
                <w:szCs w:val="24"/>
              </w:rPr>
              <w:t xml:space="preserve"> </w:t>
            </w:r>
            <w:r w:rsidRPr="000F68AE">
              <w:rPr>
                <w:sz w:val="24"/>
                <w:szCs w:val="24"/>
              </w:rPr>
              <w:t xml:space="preserve"> aktivnosti koje su u vezi sa pitanjima kao što su druženje, radna okolina, škola,</w:t>
            </w:r>
            <w:r>
              <w:rPr>
                <w:sz w:val="24"/>
                <w:szCs w:val="24"/>
              </w:rPr>
              <w:t xml:space="preserve"> </w:t>
            </w:r>
            <w:r w:rsidRPr="000F68AE">
              <w:rPr>
                <w:sz w:val="24"/>
                <w:szCs w:val="24"/>
              </w:rPr>
              <w:t>porodica;</w:t>
            </w:r>
            <w:r>
              <w:rPr>
                <w:sz w:val="24"/>
                <w:szCs w:val="24"/>
              </w:rPr>
              <w:t xml:space="preserve"> </w:t>
            </w:r>
            <w:r w:rsidRPr="000F68AE">
              <w:rPr>
                <w:sz w:val="24"/>
                <w:szCs w:val="24"/>
              </w:rPr>
              <w:t>aktivnosti i programe koji se odnose na njihovu dobrobit, socijalnu i zdravstvenu</w:t>
            </w:r>
            <w:r>
              <w:rPr>
                <w:sz w:val="24"/>
                <w:szCs w:val="24"/>
              </w:rPr>
              <w:t xml:space="preserve"> z</w:t>
            </w:r>
            <w:r w:rsidRPr="000F68AE">
              <w:rPr>
                <w:sz w:val="24"/>
                <w:szCs w:val="24"/>
              </w:rPr>
              <w:t>aštitu;</w:t>
            </w:r>
            <w:r>
              <w:rPr>
                <w:sz w:val="24"/>
                <w:szCs w:val="24"/>
              </w:rPr>
              <w:t xml:space="preserve"> sav</w:t>
            </w:r>
            <w:r w:rsidRPr="000F68AE">
              <w:rPr>
                <w:sz w:val="24"/>
                <w:szCs w:val="24"/>
              </w:rPr>
              <w:t>etovanje mladih;</w:t>
            </w:r>
            <w:r>
              <w:rPr>
                <w:sz w:val="24"/>
                <w:szCs w:val="24"/>
              </w:rPr>
              <w:t xml:space="preserve"> </w:t>
            </w:r>
            <w:r w:rsidRPr="000F68AE">
              <w:rPr>
                <w:sz w:val="24"/>
                <w:szCs w:val="24"/>
              </w:rPr>
              <w:t>oporavak mladih i njihov boravak u prirodi te aktivnosti u vezi s omladinskim</w:t>
            </w:r>
            <w:r>
              <w:rPr>
                <w:sz w:val="24"/>
                <w:szCs w:val="24"/>
              </w:rPr>
              <w:t xml:space="preserve"> </w:t>
            </w:r>
            <w:r w:rsidRPr="000F68AE">
              <w:rPr>
                <w:sz w:val="24"/>
                <w:szCs w:val="24"/>
              </w:rPr>
              <w:t>turizmom;</w:t>
            </w:r>
            <w:r>
              <w:rPr>
                <w:sz w:val="24"/>
                <w:szCs w:val="24"/>
              </w:rPr>
              <w:t xml:space="preserve"> </w:t>
            </w:r>
            <w:r w:rsidRPr="000F68AE">
              <w:rPr>
                <w:sz w:val="24"/>
                <w:szCs w:val="24"/>
              </w:rPr>
              <w:t>programe dizajnirane za specifične grupe mladih;</w:t>
            </w:r>
            <w:r>
              <w:rPr>
                <w:sz w:val="24"/>
                <w:szCs w:val="24"/>
              </w:rPr>
              <w:t xml:space="preserve"> </w:t>
            </w:r>
            <w:r w:rsidRPr="000F68AE">
              <w:rPr>
                <w:sz w:val="24"/>
                <w:szCs w:val="24"/>
              </w:rPr>
              <w:t>međunarodni rad s mladim</w:t>
            </w:r>
            <w:r>
              <w:rPr>
                <w:sz w:val="24"/>
                <w:szCs w:val="24"/>
              </w:rPr>
              <w:t>a, međukulturnu saradnju i razm</w:t>
            </w:r>
            <w:r w:rsidRPr="000F68AE">
              <w:rPr>
                <w:sz w:val="24"/>
                <w:szCs w:val="24"/>
              </w:rPr>
              <w:t>enu;</w:t>
            </w:r>
            <w:r>
              <w:rPr>
                <w:sz w:val="24"/>
                <w:szCs w:val="24"/>
              </w:rPr>
              <w:t xml:space="preserve"> </w:t>
            </w:r>
            <w:r w:rsidRPr="000F68AE">
              <w:rPr>
                <w:sz w:val="24"/>
                <w:szCs w:val="24"/>
              </w:rPr>
              <w:t>druge modele kreativnog i planiranog slobodnog vremena mladih.</w:t>
            </w:r>
            <w:r>
              <w:rPr>
                <w:sz w:val="24"/>
                <w:szCs w:val="24"/>
              </w:rPr>
              <w:t xml:space="preserve"> Zakon ne uređuje pitanje omladinskih zanimanja, ali u javnoj upravi prepoznaje zanimanje </w:t>
            </w:r>
            <w:r w:rsidRPr="00F37506">
              <w:rPr>
                <w:i/>
                <w:sz w:val="24"/>
                <w:szCs w:val="24"/>
              </w:rPr>
              <w:t>"</w:t>
            </w:r>
            <w:r w:rsidRPr="007D7E7E">
              <w:rPr>
                <w:b/>
                <w:i/>
                <w:sz w:val="24"/>
                <w:szCs w:val="24"/>
              </w:rPr>
              <w:t>službenik/ca za mlade</w:t>
            </w:r>
            <w:r w:rsidRPr="00F37506">
              <w:rPr>
                <w:i/>
                <w:sz w:val="24"/>
                <w:szCs w:val="24"/>
              </w:rPr>
              <w:t>"</w:t>
            </w:r>
            <w:r w:rsidRPr="001C01D3">
              <w:rPr>
                <w:sz w:val="24"/>
                <w:szCs w:val="24"/>
              </w:rPr>
              <w:t xml:space="preserve"> </w:t>
            </w:r>
            <w:r>
              <w:rPr>
                <w:sz w:val="24"/>
                <w:szCs w:val="24"/>
              </w:rPr>
              <w:t xml:space="preserve">koji </w:t>
            </w:r>
            <w:r w:rsidRPr="001C01D3">
              <w:rPr>
                <w:sz w:val="24"/>
                <w:szCs w:val="24"/>
              </w:rPr>
              <w:t>označava državnog službenika/icu koji/a je stručno</w:t>
            </w:r>
            <w:r>
              <w:rPr>
                <w:sz w:val="24"/>
                <w:szCs w:val="24"/>
              </w:rPr>
              <w:t xml:space="preserve"> </w:t>
            </w:r>
            <w:r w:rsidRPr="001C01D3">
              <w:rPr>
                <w:sz w:val="24"/>
                <w:szCs w:val="24"/>
              </w:rPr>
              <w:t>osp</w:t>
            </w:r>
            <w:r>
              <w:rPr>
                <w:sz w:val="24"/>
                <w:szCs w:val="24"/>
              </w:rPr>
              <w:t>osobljen za rad s mladima i poseduje s</w:t>
            </w:r>
            <w:r w:rsidRPr="001C01D3">
              <w:rPr>
                <w:sz w:val="24"/>
                <w:szCs w:val="24"/>
              </w:rPr>
              <w:t>ertifikat o znanju o politici prema mladima i</w:t>
            </w:r>
            <w:r>
              <w:rPr>
                <w:sz w:val="24"/>
                <w:szCs w:val="24"/>
              </w:rPr>
              <w:t xml:space="preserve"> radu s mladima (čl. 4). Iz zakona se </w:t>
            </w:r>
            <w:r w:rsidRPr="007A5F1F">
              <w:rPr>
                <w:sz w:val="24"/>
                <w:szCs w:val="24"/>
              </w:rPr>
              <w:t xml:space="preserve">ne može zaključiti da li je ovo zanimanje uključeno u nomenklaturu zanimanja, i koja institucija izdaje sertifikat, osim da će nadležno federalno ministarstvo </w:t>
            </w:r>
            <w:r>
              <w:rPr>
                <w:sz w:val="24"/>
                <w:szCs w:val="24"/>
              </w:rPr>
              <w:t>odrediti proceduru obuke i s</w:t>
            </w:r>
            <w:r w:rsidRPr="007A5F1F">
              <w:rPr>
                <w:sz w:val="24"/>
                <w:szCs w:val="24"/>
              </w:rPr>
              <w:t>ertifikacije službenika/ce za mlade.</w:t>
            </w:r>
          </w:p>
        </w:tc>
      </w:tr>
      <w:tr w:rsidR="002122B1" w:rsidTr="00CE5F0E">
        <w:tc>
          <w:tcPr>
            <w:tcW w:w="2695" w:type="dxa"/>
            <w:shd w:val="clear" w:color="auto" w:fill="D0CECE" w:themeFill="background2" w:themeFillShade="E6"/>
          </w:tcPr>
          <w:p w:rsidR="002122B1" w:rsidRPr="004E5883" w:rsidRDefault="002122B1" w:rsidP="00CE5F0E">
            <w:pPr>
              <w:pStyle w:val="NoSpacing"/>
              <w:spacing w:line="276" w:lineRule="auto"/>
              <w:jc w:val="both"/>
              <w:rPr>
                <w:b/>
                <w:sz w:val="24"/>
                <w:szCs w:val="24"/>
              </w:rPr>
            </w:pPr>
            <w:r>
              <w:rPr>
                <w:b/>
                <w:sz w:val="24"/>
                <w:szCs w:val="24"/>
              </w:rPr>
              <w:t>Prava i odgovornosti mladih</w:t>
            </w:r>
          </w:p>
        </w:tc>
        <w:tc>
          <w:tcPr>
            <w:tcW w:w="6655" w:type="dxa"/>
          </w:tcPr>
          <w:p w:rsidR="002122B1" w:rsidRPr="00062E6F" w:rsidRDefault="002122B1" w:rsidP="00CE5F0E">
            <w:pPr>
              <w:pStyle w:val="NoSpacing"/>
              <w:spacing w:line="276" w:lineRule="auto"/>
              <w:jc w:val="both"/>
              <w:rPr>
                <w:sz w:val="24"/>
                <w:szCs w:val="24"/>
              </w:rPr>
            </w:pPr>
            <w:r w:rsidRPr="00A95A5C">
              <w:rPr>
                <w:sz w:val="24"/>
                <w:szCs w:val="24"/>
              </w:rPr>
              <w:t>Zakon uređuje</w:t>
            </w:r>
            <w:r w:rsidRPr="00A95A5C">
              <w:rPr>
                <w:b/>
                <w:sz w:val="24"/>
                <w:szCs w:val="24"/>
              </w:rPr>
              <w:t xml:space="preserve"> prava</w:t>
            </w:r>
            <w:r>
              <w:rPr>
                <w:sz w:val="24"/>
                <w:szCs w:val="24"/>
              </w:rPr>
              <w:t xml:space="preserve"> </w:t>
            </w:r>
            <w:r w:rsidRPr="00A95A5C">
              <w:rPr>
                <w:b/>
                <w:sz w:val="24"/>
                <w:szCs w:val="24"/>
              </w:rPr>
              <w:t>mladih</w:t>
            </w:r>
            <w:r>
              <w:rPr>
                <w:sz w:val="24"/>
                <w:szCs w:val="24"/>
              </w:rPr>
              <w:t xml:space="preserve"> (čl. 5), navodeći da </w:t>
            </w:r>
            <w:r w:rsidRPr="00F3025F">
              <w:rPr>
                <w:sz w:val="24"/>
                <w:szCs w:val="24"/>
              </w:rPr>
              <w:t>mlada osoba ima pravo na podršku i unapređivanje svog razvoja da postane</w:t>
            </w:r>
            <w:r>
              <w:rPr>
                <w:sz w:val="24"/>
                <w:szCs w:val="24"/>
              </w:rPr>
              <w:t xml:space="preserve"> </w:t>
            </w:r>
            <w:r w:rsidRPr="00F3025F">
              <w:rPr>
                <w:sz w:val="24"/>
                <w:szCs w:val="24"/>
              </w:rPr>
              <w:t>odgovorna za sebe i društveno suodgovorna ličnost, bez diskriminacije po bilo kom</w:t>
            </w:r>
            <w:r>
              <w:rPr>
                <w:sz w:val="24"/>
                <w:szCs w:val="24"/>
              </w:rPr>
              <w:t xml:space="preserve"> </w:t>
            </w:r>
            <w:r w:rsidRPr="00F3025F">
              <w:rPr>
                <w:sz w:val="24"/>
                <w:szCs w:val="24"/>
                <w:lang w:val="en-GB"/>
              </w:rPr>
              <w:t>osnovu.</w:t>
            </w:r>
            <w:r>
              <w:rPr>
                <w:sz w:val="24"/>
                <w:szCs w:val="24"/>
                <w:lang w:val="en-GB"/>
              </w:rPr>
              <w:t xml:space="preserve"> S tim u vezi, u</w:t>
            </w:r>
            <w:r w:rsidRPr="002302C1">
              <w:rPr>
                <w:sz w:val="24"/>
                <w:szCs w:val="24"/>
              </w:rPr>
              <w:t xml:space="preserve"> cilju ostvarivanja prava</w:t>
            </w:r>
            <w:r>
              <w:rPr>
                <w:sz w:val="24"/>
                <w:szCs w:val="24"/>
              </w:rPr>
              <w:t xml:space="preserve"> mladih,</w:t>
            </w:r>
            <w:r w:rsidRPr="002302C1">
              <w:rPr>
                <w:sz w:val="24"/>
                <w:szCs w:val="24"/>
              </w:rPr>
              <w:t xml:space="preserve"> podrška mladima treba posebno da:</w:t>
            </w:r>
            <w:r>
              <w:rPr>
                <w:sz w:val="24"/>
                <w:szCs w:val="24"/>
              </w:rPr>
              <w:t xml:space="preserve"> </w:t>
            </w:r>
            <w:r w:rsidRPr="002302C1">
              <w:rPr>
                <w:sz w:val="24"/>
                <w:szCs w:val="24"/>
              </w:rPr>
              <w:t>1. unapređuje individualni i socijalni razvoj mladih ljudi i doprinese sprečavanju</w:t>
            </w:r>
            <w:r>
              <w:rPr>
                <w:sz w:val="24"/>
                <w:szCs w:val="24"/>
              </w:rPr>
              <w:t xml:space="preserve"> </w:t>
            </w:r>
            <w:r w:rsidRPr="002302C1">
              <w:rPr>
                <w:sz w:val="24"/>
                <w:szCs w:val="24"/>
              </w:rPr>
              <w:t>njihovog mogućeg zapostavljanja;</w:t>
            </w:r>
            <w:r>
              <w:rPr>
                <w:sz w:val="24"/>
                <w:szCs w:val="24"/>
              </w:rPr>
              <w:t xml:space="preserve"> 2. sprovodi politike kojima se d</w:t>
            </w:r>
            <w:r w:rsidRPr="002302C1">
              <w:rPr>
                <w:sz w:val="24"/>
                <w:szCs w:val="24"/>
              </w:rPr>
              <w:t>eluje na negativne trendov</w:t>
            </w:r>
            <w:r>
              <w:rPr>
                <w:sz w:val="24"/>
                <w:szCs w:val="24"/>
              </w:rPr>
              <w:t>e po mlade</w:t>
            </w:r>
            <w:r w:rsidRPr="002302C1">
              <w:rPr>
                <w:sz w:val="24"/>
                <w:szCs w:val="24"/>
              </w:rPr>
              <w:t>;</w:t>
            </w:r>
            <w:r>
              <w:rPr>
                <w:sz w:val="24"/>
                <w:szCs w:val="24"/>
              </w:rPr>
              <w:t xml:space="preserve"> </w:t>
            </w:r>
            <w:r w:rsidRPr="002302C1">
              <w:rPr>
                <w:sz w:val="24"/>
                <w:szCs w:val="24"/>
              </w:rPr>
              <w:t xml:space="preserve">3. doprinese održavanju i stvaranju pozitivnih životnih </w:t>
            </w:r>
            <w:r>
              <w:rPr>
                <w:sz w:val="24"/>
                <w:szCs w:val="24"/>
              </w:rPr>
              <w:t>uslova</w:t>
            </w:r>
            <w:r w:rsidRPr="002302C1">
              <w:rPr>
                <w:sz w:val="24"/>
                <w:szCs w:val="24"/>
              </w:rPr>
              <w:t xml:space="preserve"> za mlade, kao i</w:t>
            </w:r>
            <w:r>
              <w:rPr>
                <w:sz w:val="24"/>
                <w:szCs w:val="24"/>
              </w:rPr>
              <w:t xml:space="preserve"> </w:t>
            </w:r>
            <w:r w:rsidRPr="002302C1">
              <w:rPr>
                <w:sz w:val="24"/>
                <w:szCs w:val="24"/>
              </w:rPr>
              <w:t xml:space="preserve">okruženja koje je </w:t>
            </w:r>
            <w:r>
              <w:rPr>
                <w:sz w:val="24"/>
                <w:szCs w:val="24"/>
              </w:rPr>
              <w:t>prijatno</w:t>
            </w:r>
            <w:r w:rsidRPr="002302C1">
              <w:rPr>
                <w:sz w:val="24"/>
                <w:szCs w:val="24"/>
              </w:rPr>
              <w:t xml:space="preserve"> za mlade;</w:t>
            </w:r>
            <w:r>
              <w:rPr>
                <w:sz w:val="24"/>
                <w:szCs w:val="24"/>
              </w:rPr>
              <w:t xml:space="preserve"> </w:t>
            </w:r>
            <w:r w:rsidRPr="002302C1">
              <w:rPr>
                <w:sz w:val="24"/>
                <w:szCs w:val="24"/>
                <w:lang w:val="en-GB"/>
              </w:rPr>
              <w:t xml:space="preserve">4. štiti mlade od opasnosti karakterističnih za njihov </w:t>
            </w:r>
            <w:r>
              <w:rPr>
                <w:sz w:val="24"/>
                <w:szCs w:val="24"/>
                <w:lang w:val="en-GB"/>
              </w:rPr>
              <w:t>uzrast</w:t>
            </w:r>
            <w:r w:rsidRPr="002302C1">
              <w:rPr>
                <w:sz w:val="24"/>
                <w:szCs w:val="24"/>
                <w:lang w:val="en-GB"/>
              </w:rPr>
              <w:t>, a kojima mogu biti izloženi.</w:t>
            </w:r>
            <w:r>
              <w:rPr>
                <w:sz w:val="24"/>
                <w:szCs w:val="24"/>
                <w:lang w:val="en-GB"/>
              </w:rPr>
              <w:t xml:space="preserve"> </w:t>
            </w:r>
            <w:r w:rsidRPr="002302C1">
              <w:rPr>
                <w:sz w:val="24"/>
                <w:szCs w:val="24"/>
                <w:lang w:val="en-GB"/>
              </w:rPr>
              <w:t>Mladi imaju pravo bi</w:t>
            </w:r>
            <w:r>
              <w:rPr>
                <w:sz w:val="24"/>
                <w:szCs w:val="24"/>
                <w:lang w:val="en-GB"/>
              </w:rPr>
              <w:t>ti pravovremeno i istinito informis</w:t>
            </w:r>
            <w:r w:rsidRPr="002302C1">
              <w:rPr>
                <w:sz w:val="24"/>
                <w:szCs w:val="24"/>
                <w:lang w:val="en-GB"/>
              </w:rPr>
              <w:t>ani o svim pitanjima koja su od</w:t>
            </w:r>
            <w:r>
              <w:rPr>
                <w:sz w:val="24"/>
                <w:szCs w:val="24"/>
                <w:lang w:val="en-GB"/>
              </w:rPr>
              <w:t xml:space="preserve"> </w:t>
            </w:r>
            <w:r w:rsidRPr="002302C1">
              <w:rPr>
                <w:sz w:val="24"/>
                <w:szCs w:val="24"/>
                <w:lang w:val="en-GB"/>
              </w:rPr>
              <w:t>interesa za njih</w:t>
            </w:r>
            <w:r>
              <w:rPr>
                <w:sz w:val="24"/>
                <w:szCs w:val="24"/>
                <w:lang w:val="en-GB"/>
              </w:rPr>
              <w:t xml:space="preserve"> (čl. 6)</w:t>
            </w:r>
            <w:r w:rsidRPr="002302C1">
              <w:rPr>
                <w:sz w:val="24"/>
                <w:szCs w:val="24"/>
                <w:lang w:val="en-GB"/>
              </w:rPr>
              <w:t>.</w:t>
            </w:r>
            <w:r>
              <w:rPr>
                <w:sz w:val="24"/>
                <w:szCs w:val="24"/>
                <w:lang w:val="en-GB"/>
              </w:rPr>
              <w:t xml:space="preserve"> Mladi uživaju slobodu udruživanja</w:t>
            </w:r>
            <w:r w:rsidRPr="000B6861">
              <w:rPr>
                <w:sz w:val="24"/>
                <w:szCs w:val="24"/>
                <w:lang w:val="en-GB"/>
              </w:rPr>
              <w:t xml:space="preserve"> u omladinska udruženja</w:t>
            </w:r>
            <w:r>
              <w:rPr>
                <w:sz w:val="24"/>
                <w:szCs w:val="24"/>
                <w:lang w:val="en-GB"/>
              </w:rPr>
              <w:t xml:space="preserve"> (čl. 29)</w:t>
            </w:r>
            <w:r w:rsidRPr="000B6861">
              <w:rPr>
                <w:sz w:val="24"/>
                <w:szCs w:val="24"/>
                <w:lang w:val="en-GB"/>
              </w:rPr>
              <w:t>.</w:t>
            </w:r>
            <w:r>
              <w:rPr>
                <w:sz w:val="24"/>
                <w:szCs w:val="24"/>
                <w:lang w:val="en-GB"/>
              </w:rPr>
              <w:t xml:space="preserve"> Zakon utvrđuje i </w:t>
            </w:r>
            <w:r w:rsidRPr="00A95A5C">
              <w:rPr>
                <w:b/>
                <w:sz w:val="24"/>
                <w:szCs w:val="24"/>
                <w:lang w:val="en-GB"/>
              </w:rPr>
              <w:t>obaveze mladih</w:t>
            </w:r>
            <w:r>
              <w:rPr>
                <w:sz w:val="24"/>
                <w:szCs w:val="24"/>
                <w:lang w:val="en-GB"/>
              </w:rPr>
              <w:t xml:space="preserve"> (čl. 7), i to</w:t>
            </w:r>
            <w:r w:rsidRPr="00A95A5C">
              <w:rPr>
                <w:sz w:val="24"/>
                <w:szCs w:val="24"/>
              </w:rPr>
              <w:t>:</w:t>
            </w:r>
            <w:r>
              <w:rPr>
                <w:sz w:val="24"/>
                <w:szCs w:val="24"/>
              </w:rPr>
              <w:t xml:space="preserve"> </w:t>
            </w:r>
            <w:r w:rsidRPr="00A95A5C">
              <w:rPr>
                <w:sz w:val="24"/>
                <w:szCs w:val="24"/>
              </w:rPr>
              <w:t>1. da aktivno deluju na jačanju svojih sposobnosti, na svom obrazovanju te na</w:t>
            </w:r>
            <w:r>
              <w:rPr>
                <w:sz w:val="24"/>
                <w:szCs w:val="24"/>
              </w:rPr>
              <w:t xml:space="preserve"> </w:t>
            </w:r>
            <w:r w:rsidRPr="00A95A5C">
              <w:rPr>
                <w:sz w:val="24"/>
                <w:szCs w:val="24"/>
              </w:rPr>
              <w:t>razvoju integriteta vlastite ličnosti;</w:t>
            </w:r>
            <w:r>
              <w:rPr>
                <w:sz w:val="24"/>
                <w:szCs w:val="24"/>
              </w:rPr>
              <w:t xml:space="preserve"> </w:t>
            </w:r>
            <w:r w:rsidRPr="00A95A5C">
              <w:rPr>
                <w:sz w:val="24"/>
                <w:szCs w:val="24"/>
              </w:rPr>
              <w:t>2. da aktivno doprinose izgradnji i nje</w:t>
            </w:r>
            <w:r>
              <w:rPr>
                <w:sz w:val="24"/>
                <w:szCs w:val="24"/>
              </w:rPr>
              <w:t>govanju društvenih vr</w:t>
            </w:r>
            <w:r w:rsidRPr="00A95A5C">
              <w:rPr>
                <w:sz w:val="24"/>
                <w:szCs w:val="24"/>
              </w:rPr>
              <w:t>ednosti te razvoju svoje</w:t>
            </w:r>
            <w:r>
              <w:rPr>
                <w:sz w:val="24"/>
                <w:szCs w:val="24"/>
              </w:rPr>
              <w:t xml:space="preserve"> </w:t>
            </w:r>
            <w:r w:rsidRPr="00A95A5C">
              <w:rPr>
                <w:sz w:val="24"/>
                <w:szCs w:val="24"/>
              </w:rPr>
              <w:t>zajednice;</w:t>
            </w:r>
            <w:r>
              <w:rPr>
                <w:sz w:val="24"/>
                <w:szCs w:val="24"/>
              </w:rPr>
              <w:t xml:space="preserve"> 3. da poštuju i zagovaraju vr</w:t>
            </w:r>
            <w:r w:rsidRPr="00A95A5C">
              <w:rPr>
                <w:sz w:val="24"/>
                <w:szCs w:val="24"/>
              </w:rPr>
              <w:t>ednosti mira i tolerancije u komunikaciji sa svim ljudima i</w:t>
            </w:r>
            <w:r>
              <w:rPr>
                <w:sz w:val="24"/>
                <w:szCs w:val="24"/>
              </w:rPr>
              <w:t xml:space="preserve"> </w:t>
            </w:r>
            <w:r w:rsidRPr="00A95A5C">
              <w:rPr>
                <w:sz w:val="24"/>
                <w:szCs w:val="24"/>
              </w:rPr>
              <w:t>ne diskriminišu ih po bilo kom osnovu;</w:t>
            </w:r>
            <w:r>
              <w:rPr>
                <w:sz w:val="24"/>
                <w:szCs w:val="24"/>
              </w:rPr>
              <w:t xml:space="preserve"> </w:t>
            </w:r>
            <w:r w:rsidRPr="00A95A5C">
              <w:rPr>
                <w:sz w:val="24"/>
                <w:szCs w:val="24"/>
              </w:rPr>
              <w:t>4. da izražavaju solidarnost i posebnu brigu prema mlađim i starijim licima, licima sa</w:t>
            </w:r>
            <w:r>
              <w:rPr>
                <w:sz w:val="24"/>
                <w:szCs w:val="24"/>
              </w:rPr>
              <w:t xml:space="preserve"> </w:t>
            </w:r>
            <w:r w:rsidRPr="00A95A5C">
              <w:rPr>
                <w:sz w:val="24"/>
                <w:szCs w:val="24"/>
              </w:rPr>
              <w:t>posebnim potrebama, pripadnicima nacionalnih manjina, marginalizovanim grupama i</w:t>
            </w:r>
            <w:r>
              <w:rPr>
                <w:sz w:val="24"/>
                <w:szCs w:val="24"/>
              </w:rPr>
              <w:t xml:space="preserve"> </w:t>
            </w:r>
            <w:r w:rsidRPr="00A95A5C">
              <w:rPr>
                <w:sz w:val="24"/>
                <w:szCs w:val="24"/>
              </w:rPr>
              <w:t>pojedincima, pripadnicima konstitutivnih naroda i ostalih koji predstavljaju brojčanu</w:t>
            </w:r>
            <w:r>
              <w:rPr>
                <w:sz w:val="24"/>
                <w:szCs w:val="24"/>
              </w:rPr>
              <w:t xml:space="preserve"> manjinu u lokalnoj zajednici gd</w:t>
            </w:r>
            <w:r w:rsidRPr="00A95A5C">
              <w:rPr>
                <w:sz w:val="24"/>
                <w:szCs w:val="24"/>
              </w:rPr>
              <w:t>e žive i rade te prema drugim licima koja imaju potrebu</w:t>
            </w:r>
            <w:r>
              <w:rPr>
                <w:sz w:val="24"/>
                <w:szCs w:val="24"/>
              </w:rPr>
              <w:t xml:space="preserve"> za solidarnošću i razumevanjem od svojih sugrađana</w:t>
            </w:r>
            <w:r w:rsidRPr="00A95A5C">
              <w:rPr>
                <w:sz w:val="24"/>
                <w:szCs w:val="24"/>
              </w:rPr>
              <w:t>;</w:t>
            </w:r>
            <w:r>
              <w:rPr>
                <w:sz w:val="24"/>
                <w:szCs w:val="24"/>
              </w:rPr>
              <w:t xml:space="preserve"> </w:t>
            </w:r>
            <w:r w:rsidRPr="00A95A5C">
              <w:rPr>
                <w:sz w:val="24"/>
                <w:szCs w:val="24"/>
                <w:lang w:val="en-GB"/>
              </w:rPr>
              <w:t>5. da unapređuju sredinu u kojoj žive.</w:t>
            </w:r>
          </w:p>
        </w:tc>
      </w:tr>
      <w:tr w:rsidR="002122B1" w:rsidTr="00CE5F0E">
        <w:tc>
          <w:tcPr>
            <w:tcW w:w="2695" w:type="dxa"/>
            <w:shd w:val="clear" w:color="auto" w:fill="D0CECE" w:themeFill="background2" w:themeFillShade="E6"/>
          </w:tcPr>
          <w:p w:rsidR="002122B1" w:rsidRDefault="002122B1" w:rsidP="00CE5F0E">
            <w:pPr>
              <w:pStyle w:val="NoSpacing"/>
              <w:spacing w:line="276" w:lineRule="auto"/>
              <w:jc w:val="both"/>
              <w:rPr>
                <w:b/>
                <w:sz w:val="24"/>
                <w:szCs w:val="24"/>
              </w:rPr>
            </w:pPr>
            <w:r w:rsidRPr="00E3073A">
              <w:rPr>
                <w:b/>
                <w:sz w:val="24"/>
                <w:szCs w:val="24"/>
              </w:rPr>
              <w:t>Mehanizmi participacije mladih u donošenju odluka</w:t>
            </w:r>
          </w:p>
        </w:tc>
        <w:tc>
          <w:tcPr>
            <w:tcW w:w="6655" w:type="dxa"/>
          </w:tcPr>
          <w:p w:rsidR="002122B1" w:rsidRPr="00771D90" w:rsidRDefault="002122B1" w:rsidP="00CE5F0E">
            <w:pPr>
              <w:pStyle w:val="NoSpacing"/>
              <w:spacing w:line="276" w:lineRule="auto"/>
              <w:jc w:val="both"/>
              <w:rPr>
                <w:i/>
                <w:sz w:val="24"/>
                <w:szCs w:val="24"/>
              </w:rPr>
            </w:pPr>
            <w:r>
              <w:rPr>
                <w:sz w:val="24"/>
                <w:szCs w:val="24"/>
              </w:rPr>
              <w:t xml:space="preserve">U okviru korpusa prava mladih (čl. 6), zakon deklarativno afirmiše stanovište da </w:t>
            </w:r>
            <w:r w:rsidRPr="00A17D21">
              <w:rPr>
                <w:i/>
                <w:sz w:val="24"/>
                <w:szCs w:val="24"/>
              </w:rPr>
              <w:t xml:space="preserve">‘’svi nivoi vlasti u </w:t>
            </w:r>
            <w:r>
              <w:rPr>
                <w:i/>
                <w:sz w:val="24"/>
                <w:szCs w:val="24"/>
              </w:rPr>
              <w:t>FBiH</w:t>
            </w:r>
            <w:r w:rsidRPr="00A17D21">
              <w:rPr>
                <w:i/>
                <w:sz w:val="24"/>
                <w:szCs w:val="24"/>
              </w:rPr>
              <w:t xml:space="preserve"> trebaju, u skladu sa svoj</w:t>
            </w:r>
            <w:r>
              <w:rPr>
                <w:i/>
                <w:sz w:val="24"/>
                <w:szCs w:val="24"/>
              </w:rPr>
              <w:t xml:space="preserve">im nadležnostima, održati javne </w:t>
            </w:r>
            <w:r w:rsidRPr="00A17D21">
              <w:rPr>
                <w:i/>
                <w:sz w:val="24"/>
                <w:szCs w:val="24"/>
              </w:rPr>
              <w:t>rasprave i konsultacije uz učešće predstavnika/ca vijeća mladih u procesu usvajanja:</w:t>
            </w:r>
            <w:r>
              <w:rPr>
                <w:i/>
                <w:sz w:val="24"/>
                <w:szCs w:val="24"/>
              </w:rPr>
              <w:t xml:space="preserve"> </w:t>
            </w:r>
            <w:r w:rsidRPr="00A17D21">
              <w:rPr>
                <w:i/>
                <w:sz w:val="24"/>
                <w:szCs w:val="24"/>
              </w:rPr>
              <w:t>određene s</w:t>
            </w:r>
            <w:r>
              <w:rPr>
                <w:i/>
                <w:sz w:val="24"/>
                <w:szCs w:val="24"/>
              </w:rPr>
              <w:t xml:space="preserve">ektorske politike prema mladima; </w:t>
            </w:r>
            <w:r w:rsidRPr="00A17D21">
              <w:rPr>
                <w:i/>
                <w:sz w:val="24"/>
                <w:szCs w:val="24"/>
              </w:rPr>
              <w:t>program</w:t>
            </w:r>
            <w:r>
              <w:rPr>
                <w:i/>
                <w:sz w:val="24"/>
                <w:szCs w:val="24"/>
              </w:rPr>
              <w:t xml:space="preserve">a djelovanja za mlade; strategije prema mladima; </w:t>
            </w:r>
            <w:r w:rsidRPr="00A17D21">
              <w:rPr>
                <w:i/>
                <w:sz w:val="24"/>
                <w:szCs w:val="24"/>
              </w:rPr>
              <w:t>dijelova budžeta koji se tiču pitanja mladih.’’</w:t>
            </w:r>
            <w:r>
              <w:rPr>
                <w:i/>
                <w:sz w:val="24"/>
                <w:szCs w:val="24"/>
              </w:rPr>
              <w:t xml:space="preserve"> </w:t>
            </w:r>
            <w:r w:rsidRPr="0094706D">
              <w:rPr>
                <w:sz w:val="24"/>
                <w:szCs w:val="24"/>
              </w:rPr>
              <w:t xml:space="preserve">Ovo deklarativno stanovište se </w:t>
            </w:r>
            <w:r>
              <w:rPr>
                <w:sz w:val="24"/>
                <w:szCs w:val="24"/>
              </w:rPr>
              <w:t>operacionalizuje</w:t>
            </w:r>
            <w:r w:rsidRPr="0094706D">
              <w:rPr>
                <w:sz w:val="24"/>
                <w:szCs w:val="24"/>
              </w:rPr>
              <w:t xml:space="preserve"> kroz propisanu obavezu</w:t>
            </w:r>
            <w:r>
              <w:rPr>
                <w:i/>
                <w:sz w:val="24"/>
                <w:szCs w:val="24"/>
              </w:rPr>
              <w:t xml:space="preserve"> </w:t>
            </w:r>
            <w:r w:rsidRPr="00816DE2">
              <w:rPr>
                <w:sz w:val="24"/>
                <w:szCs w:val="24"/>
              </w:rPr>
              <w:t xml:space="preserve">nižih nivoa vlasti da pri svojim predstavničkim </w:t>
            </w:r>
            <w:r>
              <w:rPr>
                <w:sz w:val="24"/>
                <w:szCs w:val="24"/>
              </w:rPr>
              <w:t>odnosno izvršnim</w:t>
            </w:r>
            <w:r w:rsidRPr="00816DE2">
              <w:rPr>
                <w:sz w:val="24"/>
                <w:szCs w:val="24"/>
              </w:rPr>
              <w:t xml:space="preserve"> </w:t>
            </w:r>
            <w:r>
              <w:rPr>
                <w:sz w:val="24"/>
                <w:szCs w:val="24"/>
              </w:rPr>
              <w:t xml:space="preserve">organim </w:t>
            </w:r>
            <w:r w:rsidRPr="00816DE2">
              <w:rPr>
                <w:sz w:val="24"/>
                <w:szCs w:val="24"/>
              </w:rPr>
              <w:t xml:space="preserve">formiraju </w:t>
            </w:r>
            <w:r>
              <w:rPr>
                <w:b/>
                <w:sz w:val="24"/>
                <w:szCs w:val="24"/>
              </w:rPr>
              <w:t>K</w:t>
            </w:r>
            <w:r w:rsidRPr="00D422FD">
              <w:rPr>
                <w:b/>
                <w:sz w:val="24"/>
                <w:szCs w:val="24"/>
              </w:rPr>
              <w:t>omisije za mlade kao stalna radna tela</w:t>
            </w:r>
            <w:r w:rsidRPr="00816DE2">
              <w:rPr>
                <w:sz w:val="24"/>
                <w:szCs w:val="24"/>
              </w:rPr>
              <w:t>,</w:t>
            </w:r>
            <w:r>
              <w:rPr>
                <w:sz w:val="24"/>
                <w:szCs w:val="24"/>
              </w:rPr>
              <w:t xml:space="preserve"> </w:t>
            </w:r>
            <w:r w:rsidRPr="00816DE2">
              <w:rPr>
                <w:sz w:val="24"/>
                <w:szCs w:val="24"/>
              </w:rPr>
              <w:t>koja će se u okviru svoje nadležnosti baviti pitanjima</w:t>
            </w:r>
            <w:r>
              <w:rPr>
                <w:sz w:val="24"/>
                <w:szCs w:val="24"/>
              </w:rPr>
              <w:t xml:space="preserve"> </w:t>
            </w:r>
            <w:r w:rsidRPr="00816DE2">
              <w:rPr>
                <w:sz w:val="24"/>
                <w:szCs w:val="24"/>
              </w:rPr>
              <w:t>mladih, a u čijem r</w:t>
            </w:r>
            <w:r>
              <w:rPr>
                <w:sz w:val="24"/>
                <w:szCs w:val="24"/>
              </w:rPr>
              <w:t>adu će učestvovati predstavnici</w:t>
            </w:r>
            <w:r w:rsidRPr="00816DE2">
              <w:rPr>
                <w:sz w:val="24"/>
                <w:szCs w:val="24"/>
              </w:rPr>
              <w:t xml:space="preserve"> vijeća mladih</w:t>
            </w:r>
            <w:r>
              <w:rPr>
                <w:sz w:val="24"/>
                <w:szCs w:val="24"/>
              </w:rPr>
              <w:t xml:space="preserve"> (čl. 14). U istom članu se propisuje i obaveza uspostavljanja</w:t>
            </w:r>
            <w:r w:rsidRPr="00E049A6">
              <w:rPr>
                <w:sz w:val="24"/>
                <w:szCs w:val="24"/>
              </w:rPr>
              <w:t xml:space="preserve"> </w:t>
            </w:r>
            <w:r>
              <w:rPr>
                <w:b/>
                <w:sz w:val="24"/>
                <w:szCs w:val="24"/>
              </w:rPr>
              <w:t>stručnog radnog t</w:t>
            </w:r>
            <w:r w:rsidRPr="00D422FD">
              <w:rPr>
                <w:b/>
                <w:sz w:val="24"/>
                <w:szCs w:val="24"/>
              </w:rPr>
              <w:t>ela</w:t>
            </w:r>
            <w:r w:rsidRPr="00E049A6">
              <w:rPr>
                <w:sz w:val="24"/>
                <w:szCs w:val="24"/>
              </w:rPr>
              <w:t xml:space="preserve"> za izradu, ažuriranje i praćenje provođenja</w:t>
            </w:r>
            <w:r>
              <w:rPr>
                <w:sz w:val="24"/>
                <w:szCs w:val="24"/>
              </w:rPr>
              <w:t xml:space="preserve"> </w:t>
            </w:r>
            <w:r w:rsidRPr="00E049A6">
              <w:rPr>
                <w:sz w:val="24"/>
                <w:szCs w:val="24"/>
              </w:rPr>
              <w:t>lokalnih i kantonalnih strategija prema mladima u čijem će radu učestvovati</w:t>
            </w:r>
            <w:r>
              <w:rPr>
                <w:sz w:val="24"/>
                <w:szCs w:val="24"/>
              </w:rPr>
              <w:t xml:space="preserve"> predstavnici</w:t>
            </w:r>
            <w:r w:rsidRPr="00E049A6">
              <w:rPr>
                <w:sz w:val="24"/>
                <w:szCs w:val="24"/>
              </w:rPr>
              <w:t xml:space="preserve"> vijeća mladih</w:t>
            </w:r>
            <w:r>
              <w:rPr>
                <w:sz w:val="24"/>
                <w:szCs w:val="24"/>
              </w:rPr>
              <w:t xml:space="preserve"> ili omladinskih udruženja. Mladi imaju mogućnost da direktno učestvuju u koordinaciji politike za mlade na nivou FBiH kroz </w:t>
            </w:r>
            <w:r w:rsidRPr="00433593">
              <w:rPr>
                <w:b/>
                <w:sz w:val="24"/>
                <w:szCs w:val="24"/>
              </w:rPr>
              <w:t>Savet za mlade</w:t>
            </w:r>
            <w:r>
              <w:rPr>
                <w:sz w:val="24"/>
                <w:szCs w:val="24"/>
              </w:rPr>
              <w:t xml:space="preserve">. Zakon propisuje da </w:t>
            </w:r>
            <w:r w:rsidRPr="00433593">
              <w:rPr>
                <w:sz w:val="24"/>
                <w:szCs w:val="24"/>
              </w:rPr>
              <w:t xml:space="preserve">Vlada </w:t>
            </w:r>
            <w:r>
              <w:rPr>
                <w:sz w:val="24"/>
                <w:szCs w:val="24"/>
              </w:rPr>
              <w:t>FBiH formira</w:t>
            </w:r>
            <w:r w:rsidRPr="00433593">
              <w:rPr>
                <w:sz w:val="24"/>
                <w:szCs w:val="24"/>
              </w:rPr>
              <w:t xml:space="preserve"> </w:t>
            </w:r>
            <w:r>
              <w:rPr>
                <w:sz w:val="24"/>
                <w:szCs w:val="24"/>
              </w:rPr>
              <w:t>sav</w:t>
            </w:r>
            <w:r w:rsidRPr="00433593">
              <w:rPr>
                <w:sz w:val="24"/>
                <w:szCs w:val="24"/>
              </w:rPr>
              <w:t>et kao</w:t>
            </w:r>
            <w:r>
              <w:rPr>
                <w:sz w:val="24"/>
                <w:szCs w:val="24"/>
              </w:rPr>
              <w:t xml:space="preserve"> međuresorno radno telo sa zadatkom da </w:t>
            </w:r>
            <w:r w:rsidRPr="00433593">
              <w:rPr>
                <w:sz w:val="24"/>
                <w:szCs w:val="24"/>
              </w:rPr>
              <w:t>koordin</w:t>
            </w:r>
            <w:r>
              <w:rPr>
                <w:sz w:val="24"/>
                <w:szCs w:val="24"/>
              </w:rPr>
              <w:t xml:space="preserve">ira </w:t>
            </w:r>
            <w:r w:rsidRPr="00433593">
              <w:rPr>
                <w:sz w:val="24"/>
                <w:szCs w:val="24"/>
              </w:rPr>
              <w:t>i usaglašava</w:t>
            </w:r>
            <w:r>
              <w:rPr>
                <w:sz w:val="24"/>
                <w:szCs w:val="24"/>
              </w:rPr>
              <w:t xml:space="preserve"> politiku </w:t>
            </w:r>
            <w:r w:rsidRPr="00433593">
              <w:rPr>
                <w:sz w:val="24"/>
                <w:szCs w:val="24"/>
              </w:rPr>
              <w:t xml:space="preserve">prema mladima </w:t>
            </w:r>
            <w:r>
              <w:rPr>
                <w:sz w:val="24"/>
                <w:szCs w:val="24"/>
              </w:rPr>
              <w:t>u FBiH</w:t>
            </w:r>
            <w:r w:rsidRPr="00433593">
              <w:rPr>
                <w:sz w:val="24"/>
                <w:szCs w:val="24"/>
              </w:rPr>
              <w:t>.</w:t>
            </w:r>
            <w:r>
              <w:rPr>
                <w:sz w:val="24"/>
                <w:szCs w:val="24"/>
              </w:rPr>
              <w:t xml:space="preserve"> U savetu</w:t>
            </w:r>
            <w:r w:rsidRPr="00433593">
              <w:rPr>
                <w:sz w:val="24"/>
                <w:szCs w:val="24"/>
              </w:rPr>
              <w:t xml:space="preserve"> aktivno </w:t>
            </w:r>
            <w:r>
              <w:rPr>
                <w:sz w:val="24"/>
                <w:szCs w:val="24"/>
              </w:rPr>
              <w:t>učestvuju</w:t>
            </w:r>
            <w:r w:rsidRPr="00433593">
              <w:rPr>
                <w:sz w:val="24"/>
                <w:szCs w:val="24"/>
              </w:rPr>
              <w:t xml:space="preserve"> nosioci izvršnih funkcija ministarstava i</w:t>
            </w:r>
            <w:r>
              <w:rPr>
                <w:sz w:val="24"/>
                <w:szCs w:val="24"/>
              </w:rPr>
              <w:t xml:space="preserve"> </w:t>
            </w:r>
            <w:r w:rsidRPr="00433593">
              <w:rPr>
                <w:sz w:val="24"/>
                <w:szCs w:val="24"/>
              </w:rPr>
              <w:t xml:space="preserve">institucija </w:t>
            </w:r>
            <w:r>
              <w:rPr>
                <w:sz w:val="24"/>
                <w:szCs w:val="24"/>
              </w:rPr>
              <w:t>FBiH, a n</w:t>
            </w:r>
            <w:r w:rsidRPr="00433593">
              <w:rPr>
                <w:sz w:val="24"/>
                <w:szCs w:val="24"/>
              </w:rPr>
              <w:t xml:space="preserve">ajmanje 50% članova </w:t>
            </w:r>
            <w:r>
              <w:rPr>
                <w:sz w:val="24"/>
                <w:szCs w:val="24"/>
              </w:rPr>
              <w:t>čine predstavnici</w:t>
            </w:r>
            <w:r w:rsidRPr="00433593">
              <w:rPr>
                <w:sz w:val="24"/>
                <w:szCs w:val="24"/>
              </w:rPr>
              <w:t xml:space="preserve"> Vijeća</w:t>
            </w:r>
            <w:r>
              <w:rPr>
                <w:sz w:val="24"/>
                <w:szCs w:val="24"/>
              </w:rPr>
              <w:t xml:space="preserve"> </w:t>
            </w:r>
            <w:r w:rsidRPr="00433593">
              <w:rPr>
                <w:sz w:val="24"/>
                <w:szCs w:val="24"/>
              </w:rPr>
              <w:t xml:space="preserve">mladih </w:t>
            </w:r>
            <w:r>
              <w:rPr>
                <w:sz w:val="24"/>
                <w:szCs w:val="24"/>
              </w:rPr>
              <w:t>FBiH (čl. 17)</w:t>
            </w:r>
            <w:r w:rsidRPr="00433593">
              <w:rPr>
                <w:sz w:val="24"/>
                <w:szCs w:val="24"/>
              </w:rPr>
              <w:t>.</w:t>
            </w:r>
            <w:r>
              <w:rPr>
                <w:sz w:val="24"/>
                <w:szCs w:val="24"/>
              </w:rPr>
              <w:t xml:space="preserve"> Osim navedenih tela, predviđa se i formiranje </w:t>
            </w:r>
            <w:r w:rsidRPr="00237900">
              <w:rPr>
                <w:b/>
                <w:sz w:val="24"/>
                <w:szCs w:val="24"/>
              </w:rPr>
              <w:t>Komisije za mlade</w:t>
            </w:r>
            <w:r>
              <w:rPr>
                <w:sz w:val="24"/>
                <w:szCs w:val="24"/>
              </w:rPr>
              <w:t xml:space="preserve"> pri predstavničkim telima FBiH. Komisija</w:t>
            </w:r>
            <w:r w:rsidRPr="00237900">
              <w:rPr>
                <w:sz w:val="24"/>
                <w:szCs w:val="24"/>
              </w:rPr>
              <w:t xml:space="preserve"> se</w:t>
            </w:r>
            <w:r>
              <w:rPr>
                <w:sz w:val="24"/>
                <w:szCs w:val="24"/>
              </w:rPr>
              <w:t xml:space="preserve"> bavi</w:t>
            </w:r>
            <w:r w:rsidRPr="00237900">
              <w:rPr>
                <w:sz w:val="24"/>
                <w:szCs w:val="24"/>
              </w:rPr>
              <w:t xml:space="preserve"> pitanjima mladih a najmanje jedan član</w:t>
            </w:r>
            <w:r>
              <w:rPr>
                <w:sz w:val="24"/>
                <w:szCs w:val="24"/>
              </w:rPr>
              <w:t xml:space="preserve"> </w:t>
            </w:r>
            <w:r w:rsidRPr="00237900">
              <w:rPr>
                <w:sz w:val="24"/>
                <w:szCs w:val="24"/>
              </w:rPr>
              <w:t xml:space="preserve">komisije </w:t>
            </w:r>
            <w:r>
              <w:rPr>
                <w:sz w:val="24"/>
                <w:szCs w:val="24"/>
              </w:rPr>
              <w:t>je</w:t>
            </w:r>
            <w:r w:rsidRPr="00237900">
              <w:rPr>
                <w:sz w:val="24"/>
                <w:szCs w:val="24"/>
              </w:rPr>
              <w:t xml:space="preserve"> iz Vijeća mladih </w:t>
            </w:r>
            <w:r>
              <w:rPr>
                <w:sz w:val="24"/>
                <w:szCs w:val="24"/>
              </w:rPr>
              <w:t>FBiH (čl. 19)</w:t>
            </w:r>
            <w:r w:rsidRPr="00237900">
              <w:rPr>
                <w:sz w:val="24"/>
                <w:szCs w:val="24"/>
              </w:rPr>
              <w:t>.</w:t>
            </w:r>
          </w:p>
        </w:tc>
      </w:tr>
      <w:tr w:rsidR="002122B1" w:rsidTr="00CE5F0E">
        <w:tc>
          <w:tcPr>
            <w:tcW w:w="2695" w:type="dxa"/>
            <w:shd w:val="clear" w:color="auto" w:fill="D0CECE" w:themeFill="background2" w:themeFillShade="E6"/>
          </w:tcPr>
          <w:p w:rsidR="002122B1" w:rsidRPr="00E3073A" w:rsidRDefault="002122B1" w:rsidP="00CE5F0E">
            <w:pPr>
              <w:pStyle w:val="NoSpacing"/>
              <w:spacing w:line="276" w:lineRule="auto"/>
              <w:jc w:val="both"/>
              <w:rPr>
                <w:b/>
                <w:sz w:val="24"/>
                <w:szCs w:val="24"/>
              </w:rPr>
            </w:pPr>
            <w:r>
              <w:rPr>
                <w:b/>
                <w:sz w:val="24"/>
                <w:szCs w:val="24"/>
              </w:rPr>
              <w:t>Oblici organizovanja mladih</w:t>
            </w:r>
          </w:p>
        </w:tc>
        <w:tc>
          <w:tcPr>
            <w:tcW w:w="6655" w:type="dxa"/>
          </w:tcPr>
          <w:p w:rsidR="002122B1" w:rsidRPr="00C85B9E" w:rsidRDefault="002122B1" w:rsidP="00CE5F0E">
            <w:pPr>
              <w:pStyle w:val="NoSpacing"/>
              <w:spacing w:line="276" w:lineRule="auto"/>
              <w:jc w:val="both"/>
              <w:rPr>
                <w:sz w:val="24"/>
                <w:szCs w:val="24"/>
              </w:rPr>
            </w:pPr>
            <w:r>
              <w:rPr>
                <w:sz w:val="24"/>
                <w:szCs w:val="24"/>
              </w:rPr>
              <w:t xml:space="preserve">Zakon prepoznaje </w:t>
            </w:r>
            <w:r w:rsidRPr="001C01D3">
              <w:rPr>
                <w:sz w:val="24"/>
                <w:szCs w:val="24"/>
              </w:rPr>
              <w:t>omladinska udruženja i vijeća mladih</w:t>
            </w:r>
            <w:r>
              <w:rPr>
                <w:sz w:val="24"/>
                <w:szCs w:val="24"/>
              </w:rPr>
              <w:t xml:space="preserve">. </w:t>
            </w:r>
            <w:r w:rsidRPr="001C01D3">
              <w:rPr>
                <w:b/>
                <w:sz w:val="24"/>
                <w:szCs w:val="24"/>
              </w:rPr>
              <w:t>Omladinsko udružnje</w:t>
            </w:r>
            <w:r>
              <w:rPr>
                <w:sz w:val="24"/>
                <w:szCs w:val="24"/>
              </w:rPr>
              <w:t xml:space="preserve"> je </w:t>
            </w:r>
            <w:r w:rsidRPr="006061A0">
              <w:rPr>
                <w:sz w:val="24"/>
                <w:szCs w:val="24"/>
              </w:rPr>
              <w:t>udruženje čije članstvo i organe upravljanja čine</w:t>
            </w:r>
            <w:r>
              <w:rPr>
                <w:sz w:val="24"/>
                <w:szCs w:val="24"/>
              </w:rPr>
              <w:t xml:space="preserve"> 2/3</w:t>
            </w:r>
            <w:r w:rsidRPr="006061A0">
              <w:rPr>
                <w:sz w:val="24"/>
                <w:szCs w:val="24"/>
              </w:rPr>
              <w:t xml:space="preserve"> mladih, či</w:t>
            </w:r>
            <w:r>
              <w:rPr>
                <w:sz w:val="24"/>
                <w:szCs w:val="24"/>
              </w:rPr>
              <w:t>je su aktivnosti i statutarne delatnosti većinom usm</w:t>
            </w:r>
            <w:r w:rsidRPr="006061A0">
              <w:rPr>
                <w:sz w:val="24"/>
                <w:szCs w:val="24"/>
              </w:rPr>
              <w:t>erene</w:t>
            </w:r>
            <w:r>
              <w:rPr>
                <w:sz w:val="24"/>
                <w:szCs w:val="24"/>
              </w:rPr>
              <w:t xml:space="preserve"> </w:t>
            </w:r>
            <w:r w:rsidRPr="006061A0">
              <w:rPr>
                <w:sz w:val="24"/>
                <w:szCs w:val="24"/>
              </w:rPr>
              <w:t>na mlade</w:t>
            </w:r>
            <w:r>
              <w:rPr>
                <w:sz w:val="24"/>
                <w:szCs w:val="24"/>
              </w:rPr>
              <w:t xml:space="preserve"> (čl. 4).</w:t>
            </w:r>
            <w:r>
              <w:t xml:space="preserve"> </w:t>
            </w:r>
            <w:r w:rsidRPr="00030C39">
              <w:rPr>
                <w:sz w:val="24"/>
                <w:szCs w:val="24"/>
              </w:rPr>
              <w:t>Političke stranke ne mogu biti osnivači omladinskih udruženja</w:t>
            </w:r>
            <w:r>
              <w:rPr>
                <w:sz w:val="24"/>
                <w:szCs w:val="24"/>
              </w:rPr>
              <w:t xml:space="preserve">, niti smeju </w:t>
            </w:r>
            <w:r w:rsidRPr="00534D8A">
              <w:rPr>
                <w:sz w:val="24"/>
                <w:szCs w:val="24"/>
              </w:rPr>
              <w:t>materijalno i finansijski potpomagati rad</w:t>
            </w:r>
            <w:r>
              <w:rPr>
                <w:sz w:val="24"/>
                <w:szCs w:val="24"/>
              </w:rPr>
              <w:t xml:space="preserve"> omladinskih udruženja (čl. 32)</w:t>
            </w:r>
            <w:r w:rsidRPr="00030C39">
              <w:rPr>
                <w:sz w:val="24"/>
                <w:szCs w:val="24"/>
              </w:rPr>
              <w:t>.</w:t>
            </w:r>
            <w:r>
              <w:rPr>
                <w:sz w:val="24"/>
                <w:szCs w:val="24"/>
              </w:rPr>
              <w:t xml:space="preserve"> Omladinskim udruženjima se osim bavljenja političkim aktivnostima, zabranjuje i </w:t>
            </w:r>
            <w:r w:rsidRPr="00534D8A">
              <w:rPr>
                <w:sz w:val="24"/>
                <w:szCs w:val="24"/>
              </w:rPr>
              <w:t>Omladinska udruženja i njegovi članovi ne smiju se baviti aktivnostima kojima se na bilo</w:t>
            </w:r>
            <w:r>
              <w:rPr>
                <w:sz w:val="24"/>
                <w:szCs w:val="24"/>
              </w:rPr>
              <w:t xml:space="preserve"> </w:t>
            </w:r>
            <w:r w:rsidRPr="00534D8A">
              <w:rPr>
                <w:sz w:val="24"/>
                <w:szCs w:val="24"/>
              </w:rPr>
              <w:t>koji način raspiruje govor mržnje, širi netolerancija, ksenofobija ili rasizam, ili vrši</w:t>
            </w:r>
            <w:r>
              <w:rPr>
                <w:sz w:val="24"/>
                <w:szCs w:val="24"/>
              </w:rPr>
              <w:t xml:space="preserve"> </w:t>
            </w:r>
            <w:r w:rsidRPr="00534D8A">
              <w:rPr>
                <w:sz w:val="24"/>
                <w:szCs w:val="24"/>
              </w:rPr>
              <w:t>diskriminacija bilo koga po bilo kojoj osnovi</w:t>
            </w:r>
            <w:r>
              <w:rPr>
                <w:sz w:val="24"/>
                <w:szCs w:val="24"/>
              </w:rPr>
              <w:t xml:space="preserve"> (čl. 33)</w:t>
            </w:r>
            <w:r w:rsidRPr="00534D8A">
              <w:rPr>
                <w:sz w:val="24"/>
                <w:szCs w:val="24"/>
              </w:rPr>
              <w:t>.</w:t>
            </w:r>
            <w:r>
              <w:rPr>
                <w:sz w:val="24"/>
                <w:szCs w:val="24"/>
              </w:rPr>
              <w:t xml:space="preserve"> </w:t>
            </w:r>
            <w:r w:rsidRPr="001C01D3">
              <w:rPr>
                <w:b/>
                <w:sz w:val="24"/>
                <w:szCs w:val="24"/>
              </w:rPr>
              <w:t>Vijeće mladih</w:t>
            </w:r>
            <w:r>
              <w:rPr>
                <w:sz w:val="24"/>
                <w:szCs w:val="24"/>
              </w:rPr>
              <w:t xml:space="preserve"> je</w:t>
            </w:r>
            <w:r w:rsidRPr="00213B5B">
              <w:rPr>
                <w:sz w:val="24"/>
                <w:szCs w:val="24"/>
              </w:rPr>
              <w:t xml:space="preserve"> krovno udruženje mladih, a koje predstavlja interese mladih i omladinskih</w:t>
            </w:r>
            <w:r>
              <w:rPr>
                <w:sz w:val="24"/>
                <w:szCs w:val="24"/>
              </w:rPr>
              <w:t xml:space="preserve"> udruženja (čl. 4). </w:t>
            </w:r>
            <w:r w:rsidRPr="00C85B9E">
              <w:rPr>
                <w:sz w:val="24"/>
                <w:szCs w:val="24"/>
              </w:rPr>
              <w:t>Vijeće mladih</w:t>
            </w:r>
            <w:r>
              <w:rPr>
                <w:sz w:val="24"/>
                <w:szCs w:val="24"/>
              </w:rPr>
              <w:t xml:space="preserve"> se osniva na nivou JLS, kantona i federacije (čl. 37), i to na sledeći način: Vijeće mladih JLS </w:t>
            </w:r>
            <w:r w:rsidRPr="00C85B9E">
              <w:rPr>
                <w:sz w:val="24"/>
                <w:szCs w:val="24"/>
              </w:rPr>
              <w:t>osniva više od 50% omladinskih udruženja, ali najmanje tri</w:t>
            </w:r>
            <w:r>
              <w:rPr>
                <w:sz w:val="24"/>
                <w:szCs w:val="24"/>
              </w:rPr>
              <w:t xml:space="preserve"> </w:t>
            </w:r>
            <w:r w:rsidRPr="00C85B9E">
              <w:rPr>
                <w:sz w:val="24"/>
                <w:szCs w:val="24"/>
              </w:rPr>
              <w:t xml:space="preserve">udruženja s popisa </w:t>
            </w:r>
            <w:r>
              <w:rPr>
                <w:sz w:val="24"/>
                <w:szCs w:val="24"/>
              </w:rPr>
              <w:t xml:space="preserve">omladinskih organizacija </w:t>
            </w:r>
            <w:r w:rsidRPr="00C85B9E">
              <w:rPr>
                <w:sz w:val="24"/>
                <w:szCs w:val="24"/>
              </w:rPr>
              <w:t xml:space="preserve">koji vodi </w:t>
            </w:r>
            <w:r>
              <w:rPr>
                <w:sz w:val="24"/>
                <w:szCs w:val="24"/>
              </w:rPr>
              <w:t>JLS</w:t>
            </w:r>
            <w:r w:rsidRPr="00C85B9E">
              <w:rPr>
                <w:sz w:val="24"/>
                <w:szCs w:val="24"/>
              </w:rPr>
              <w:t>.</w:t>
            </w:r>
            <w:r>
              <w:rPr>
                <w:sz w:val="24"/>
                <w:szCs w:val="24"/>
              </w:rPr>
              <w:t xml:space="preserve"> </w:t>
            </w:r>
            <w:r w:rsidRPr="00C85B9E">
              <w:rPr>
                <w:sz w:val="24"/>
                <w:szCs w:val="24"/>
              </w:rPr>
              <w:t xml:space="preserve">Vijeća mladih </w:t>
            </w:r>
            <w:r>
              <w:rPr>
                <w:sz w:val="24"/>
                <w:szCs w:val="24"/>
              </w:rPr>
              <w:t>JLS</w:t>
            </w:r>
            <w:r w:rsidRPr="00C85B9E">
              <w:rPr>
                <w:sz w:val="24"/>
                <w:szCs w:val="24"/>
              </w:rPr>
              <w:t xml:space="preserve"> iz više od 50% </w:t>
            </w:r>
            <w:r>
              <w:rPr>
                <w:sz w:val="24"/>
                <w:szCs w:val="24"/>
              </w:rPr>
              <w:t>JLS tog kantona, osnivaju V</w:t>
            </w:r>
            <w:r w:rsidRPr="00C85B9E">
              <w:rPr>
                <w:sz w:val="24"/>
                <w:szCs w:val="24"/>
              </w:rPr>
              <w:t>ijeće mladih</w:t>
            </w:r>
          </w:p>
          <w:p w:rsidR="002122B1" w:rsidRDefault="002122B1" w:rsidP="00CE5F0E">
            <w:pPr>
              <w:pStyle w:val="NoSpacing"/>
              <w:spacing w:line="276" w:lineRule="auto"/>
              <w:jc w:val="both"/>
              <w:rPr>
                <w:sz w:val="24"/>
                <w:szCs w:val="24"/>
              </w:rPr>
            </w:pPr>
            <w:r w:rsidRPr="00C85B9E">
              <w:rPr>
                <w:sz w:val="24"/>
                <w:szCs w:val="24"/>
              </w:rPr>
              <w:t>kantona.</w:t>
            </w:r>
            <w:r>
              <w:rPr>
                <w:sz w:val="24"/>
                <w:szCs w:val="24"/>
              </w:rPr>
              <w:t xml:space="preserve"> </w:t>
            </w:r>
            <w:r w:rsidRPr="00C85B9E">
              <w:rPr>
                <w:sz w:val="24"/>
                <w:szCs w:val="24"/>
              </w:rPr>
              <w:t xml:space="preserve">Vijeća mladih kantona iz više od 50% kantona, osnivaju Vijeće mladih </w:t>
            </w:r>
            <w:r>
              <w:rPr>
                <w:sz w:val="24"/>
                <w:szCs w:val="24"/>
              </w:rPr>
              <w:t>FBiH</w:t>
            </w:r>
            <w:r w:rsidRPr="00C85B9E">
              <w:rPr>
                <w:sz w:val="24"/>
                <w:szCs w:val="24"/>
              </w:rPr>
              <w:t>.</w:t>
            </w:r>
            <w:r>
              <w:rPr>
                <w:sz w:val="24"/>
                <w:szCs w:val="24"/>
              </w:rPr>
              <w:t xml:space="preserve"> Vijeće mladih se osniva i registruje kao udruženje (čl. 37). </w:t>
            </w:r>
            <w:r w:rsidRPr="002D560C">
              <w:rPr>
                <w:sz w:val="24"/>
                <w:szCs w:val="24"/>
              </w:rPr>
              <w:t>Vijeće mladih ima pravo i obavezu da legitimno predstavlja i zastupa interese udruženja</w:t>
            </w:r>
            <w:r>
              <w:rPr>
                <w:sz w:val="24"/>
                <w:szCs w:val="24"/>
              </w:rPr>
              <w:t xml:space="preserve"> </w:t>
            </w:r>
            <w:r w:rsidRPr="002D560C">
              <w:rPr>
                <w:sz w:val="24"/>
                <w:szCs w:val="24"/>
              </w:rPr>
              <w:t>koja su ga osnovala</w:t>
            </w:r>
            <w:r>
              <w:rPr>
                <w:sz w:val="24"/>
                <w:szCs w:val="24"/>
              </w:rPr>
              <w:t xml:space="preserve"> (čl 38)</w:t>
            </w:r>
            <w:r w:rsidRPr="002D560C">
              <w:rPr>
                <w:sz w:val="24"/>
                <w:szCs w:val="24"/>
              </w:rPr>
              <w:t>.</w:t>
            </w:r>
          </w:p>
          <w:p w:rsidR="002122B1" w:rsidRPr="00FE2F53" w:rsidRDefault="002122B1" w:rsidP="00CE5F0E">
            <w:pPr>
              <w:pStyle w:val="NoSpacing"/>
              <w:spacing w:line="276" w:lineRule="auto"/>
              <w:jc w:val="both"/>
              <w:rPr>
                <w:sz w:val="24"/>
                <w:szCs w:val="24"/>
              </w:rPr>
            </w:pPr>
            <w:r>
              <w:rPr>
                <w:sz w:val="24"/>
                <w:szCs w:val="24"/>
              </w:rPr>
              <w:t>Zakon ne prepoznaje neformalne grupe mladih.</w:t>
            </w:r>
          </w:p>
        </w:tc>
      </w:tr>
      <w:tr w:rsidR="002122B1" w:rsidTr="00CE5F0E">
        <w:tc>
          <w:tcPr>
            <w:tcW w:w="2695" w:type="dxa"/>
            <w:shd w:val="clear" w:color="auto" w:fill="D0CECE" w:themeFill="background2" w:themeFillShade="E6"/>
          </w:tcPr>
          <w:p w:rsidR="002122B1" w:rsidRDefault="002122B1" w:rsidP="00CE5F0E">
            <w:pPr>
              <w:pStyle w:val="NoSpacing"/>
              <w:spacing w:line="276" w:lineRule="auto"/>
              <w:jc w:val="both"/>
              <w:rPr>
                <w:b/>
                <w:sz w:val="24"/>
                <w:szCs w:val="24"/>
              </w:rPr>
            </w:pPr>
            <w:r>
              <w:rPr>
                <w:b/>
                <w:sz w:val="24"/>
                <w:szCs w:val="24"/>
              </w:rPr>
              <w:t>Obaveze i odgovornosti JLS za brigu o mladima</w:t>
            </w:r>
          </w:p>
        </w:tc>
        <w:tc>
          <w:tcPr>
            <w:tcW w:w="6655" w:type="dxa"/>
          </w:tcPr>
          <w:p w:rsidR="002122B1" w:rsidRPr="00FE2F53" w:rsidRDefault="002122B1" w:rsidP="00CE5F0E">
            <w:pPr>
              <w:pStyle w:val="NoSpacing"/>
              <w:spacing w:line="276" w:lineRule="auto"/>
              <w:jc w:val="both"/>
              <w:rPr>
                <w:sz w:val="24"/>
                <w:szCs w:val="24"/>
              </w:rPr>
            </w:pPr>
            <w:r>
              <w:rPr>
                <w:sz w:val="24"/>
                <w:szCs w:val="24"/>
              </w:rPr>
              <w:t xml:space="preserve">Zakon </w:t>
            </w:r>
            <w:r w:rsidRPr="00B8503D">
              <w:rPr>
                <w:b/>
                <w:sz w:val="24"/>
                <w:szCs w:val="24"/>
              </w:rPr>
              <w:t xml:space="preserve">precizno propisuje obveze nižih nivoa </w:t>
            </w:r>
            <w:r>
              <w:rPr>
                <w:b/>
                <w:sz w:val="24"/>
                <w:szCs w:val="24"/>
              </w:rPr>
              <w:t>uprave</w:t>
            </w:r>
            <w:r>
              <w:rPr>
                <w:sz w:val="24"/>
                <w:szCs w:val="24"/>
              </w:rPr>
              <w:t xml:space="preserve"> (kantonalni, gradski i opštinski). Niži</w:t>
            </w:r>
            <w:r w:rsidRPr="000A4C4B">
              <w:rPr>
                <w:sz w:val="24"/>
                <w:szCs w:val="24"/>
              </w:rPr>
              <w:t xml:space="preserve"> nivo</w:t>
            </w:r>
            <w:r>
              <w:rPr>
                <w:sz w:val="24"/>
                <w:szCs w:val="24"/>
              </w:rPr>
              <w:t>i</w:t>
            </w:r>
            <w:r w:rsidRPr="000A4C4B">
              <w:rPr>
                <w:sz w:val="24"/>
                <w:szCs w:val="24"/>
              </w:rPr>
              <w:t xml:space="preserve"> </w:t>
            </w:r>
            <w:r>
              <w:rPr>
                <w:sz w:val="24"/>
                <w:szCs w:val="24"/>
              </w:rPr>
              <w:t>uprave</w:t>
            </w:r>
            <w:r w:rsidRPr="000A4C4B">
              <w:rPr>
                <w:sz w:val="24"/>
                <w:szCs w:val="24"/>
              </w:rPr>
              <w:t xml:space="preserve"> dužni su samostalno odrediti službenika/cu za pitanja</w:t>
            </w:r>
            <w:r>
              <w:rPr>
                <w:sz w:val="24"/>
                <w:szCs w:val="24"/>
              </w:rPr>
              <w:t xml:space="preserve"> </w:t>
            </w:r>
            <w:r w:rsidRPr="000A4C4B">
              <w:rPr>
                <w:sz w:val="24"/>
                <w:szCs w:val="24"/>
              </w:rPr>
              <w:t>mladih koji obavlja zadatke u smislu ovoga zakona</w:t>
            </w:r>
            <w:r>
              <w:rPr>
                <w:sz w:val="24"/>
                <w:szCs w:val="24"/>
              </w:rPr>
              <w:t xml:space="preserve"> (čl. 12)</w:t>
            </w:r>
            <w:r w:rsidRPr="000A4C4B">
              <w:rPr>
                <w:sz w:val="24"/>
                <w:szCs w:val="24"/>
              </w:rPr>
              <w:t>.</w:t>
            </w:r>
            <w:r>
              <w:rPr>
                <w:sz w:val="24"/>
                <w:szCs w:val="24"/>
              </w:rPr>
              <w:t xml:space="preserve"> Takođe su </w:t>
            </w:r>
            <w:r w:rsidRPr="000A4C4B">
              <w:rPr>
                <w:sz w:val="24"/>
                <w:szCs w:val="24"/>
              </w:rPr>
              <w:t>dužni su samostalno usklađivati svoju</w:t>
            </w:r>
            <w:r>
              <w:rPr>
                <w:sz w:val="24"/>
                <w:szCs w:val="24"/>
              </w:rPr>
              <w:t xml:space="preserve"> </w:t>
            </w:r>
            <w:r w:rsidRPr="000A4C4B">
              <w:rPr>
                <w:sz w:val="24"/>
                <w:szCs w:val="24"/>
              </w:rPr>
              <w:t>podršku mladima sa višim nivoima vlasti i svim drugim institucijama javne uprave i</w:t>
            </w:r>
            <w:r>
              <w:rPr>
                <w:sz w:val="24"/>
                <w:szCs w:val="24"/>
              </w:rPr>
              <w:t xml:space="preserve"> </w:t>
            </w:r>
            <w:r w:rsidRPr="000A4C4B">
              <w:rPr>
                <w:sz w:val="24"/>
                <w:szCs w:val="24"/>
              </w:rPr>
              <w:t>organima vlasti koji u svojoj nadležnosti imaju neku od oblasti.</w:t>
            </w:r>
            <w:r>
              <w:rPr>
                <w:sz w:val="24"/>
                <w:szCs w:val="24"/>
              </w:rPr>
              <w:t xml:space="preserve"> Niži nivoi uprave dužni su: </w:t>
            </w:r>
            <w:r w:rsidRPr="00EE17D1">
              <w:rPr>
                <w:sz w:val="24"/>
                <w:szCs w:val="24"/>
              </w:rPr>
              <w:t xml:space="preserve">1. </w:t>
            </w:r>
            <w:r>
              <w:rPr>
                <w:sz w:val="24"/>
                <w:szCs w:val="24"/>
              </w:rPr>
              <w:t>da prate</w:t>
            </w:r>
            <w:r w:rsidRPr="00EE17D1">
              <w:rPr>
                <w:sz w:val="24"/>
                <w:szCs w:val="24"/>
              </w:rPr>
              <w:t xml:space="preserve"> pružanje podrške mladima koja dolazi iz nevladinog sektora, njen kvalitet,</w:t>
            </w:r>
            <w:r>
              <w:rPr>
                <w:sz w:val="24"/>
                <w:szCs w:val="24"/>
              </w:rPr>
              <w:t xml:space="preserve"> </w:t>
            </w:r>
            <w:r w:rsidRPr="00EE17D1">
              <w:rPr>
                <w:sz w:val="24"/>
                <w:szCs w:val="24"/>
              </w:rPr>
              <w:t>njenu samostalnost u određivanju ciljeva i izvršavanju njenih zadataka, kao i u</w:t>
            </w:r>
            <w:r>
              <w:rPr>
                <w:sz w:val="24"/>
                <w:szCs w:val="24"/>
              </w:rPr>
              <w:t xml:space="preserve"> </w:t>
            </w:r>
            <w:r w:rsidRPr="00EE17D1">
              <w:rPr>
                <w:sz w:val="24"/>
                <w:szCs w:val="24"/>
              </w:rPr>
              <w:t>formiranju organizacione strukture;</w:t>
            </w:r>
            <w:r>
              <w:rPr>
                <w:sz w:val="24"/>
                <w:szCs w:val="24"/>
              </w:rPr>
              <w:t xml:space="preserve"> </w:t>
            </w:r>
            <w:r w:rsidRPr="00EE17D1">
              <w:rPr>
                <w:sz w:val="24"/>
                <w:szCs w:val="24"/>
              </w:rPr>
              <w:t>2.</w:t>
            </w:r>
            <w:r>
              <w:rPr>
                <w:sz w:val="24"/>
                <w:szCs w:val="24"/>
              </w:rPr>
              <w:t>da vode</w:t>
            </w:r>
            <w:r w:rsidRPr="00EE17D1">
              <w:rPr>
                <w:sz w:val="24"/>
                <w:szCs w:val="24"/>
              </w:rPr>
              <w:t xml:space="preserve"> spisak svih udruženja, institucija, ustanova, međunarodnih i drugih</w:t>
            </w:r>
            <w:r>
              <w:rPr>
                <w:sz w:val="24"/>
                <w:szCs w:val="24"/>
              </w:rPr>
              <w:t xml:space="preserve"> </w:t>
            </w:r>
            <w:r w:rsidRPr="00EE17D1">
              <w:rPr>
                <w:sz w:val="24"/>
                <w:szCs w:val="24"/>
              </w:rPr>
              <w:t>organizacija koje rade sa mladima ili pružaju podršku omladinskim aktivnostima;</w:t>
            </w:r>
            <w:r>
              <w:rPr>
                <w:sz w:val="24"/>
                <w:szCs w:val="24"/>
              </w:rPr>
              <w:t xml:space="preserve"> </w:t>
            </w:r>
            <w:r w:rsidRPr="00EE17D1">
              <w:rPr>
                <w:sz w:val="24"/>
                <w:szCs w:val="24"/>
              </w:rPr>
              <w:t xml:space="preserve">3. </w:t>
            </w:r>
            <w:r>
              <w:rPr>
                <w:sz w:val="24"/>
                <w:szCs w:val="24"/>
              </w:rPr>
              <w:t>da koordiniraju</w:t>
            </w:r>
            <w:r w:rsidRPr="00EE17D1">
              <w:rPr>
                <w:sz w:val="24"/>
                <w:szCs w:val="24"/>
              </w:rPr>
              <w:t xml:space="preserve"> aktivnosti u vezi sa radom sa mladima i omladinskim aktivnostima;</w:t>
            </w:r>
            <w:r>
              <w:rPr>
                <w:sz w:val="24"/>
                <w:szCs w:val="24"/>
              </w:rPr>
              <w:t xml:space="preserve"> </w:t>
            </w:r>
            <w:r w:rsidRPr="00EE17D1">
              <w:rPr>
                <w:sz w:val="24"/>
                <w:szCs w:val="24"/>
              </w:rPr>
              <w:t xml:space="preserve">4. </w:t>
            </w:r>
            <w:r>
              <w:rPr>
                <w:sz w:val="24"/>
                <w:szCs w:val="24"/>
              </w:rPr>
              <w:t>da primećuju</w:t>
            </w:r>
            <w:r w:rsidRPr="00EE17D1">
              <w:rPr>
                <w:sz w:val="24"/>
                <w:szCs w:val="24"/>
              </w:rPr>
              <w:t xml:space="preserve"> negativne uticaje na mlade bilo koje institucije, udruženja ili organizacije,</w:t>
            </w:r>
            <w:r>
              <w:rPr>
                <w:sz w:val="24"/>
                <w:szCs w:val="24"/>
              </w:rPr>
              <w:t xml:space="preserve"> </w:t>
            </w:r>
            <w:r w:rsidRPr="00EE17D1">
              <w:rPr>
                <w:sz w:val="24"/>
                <w:szCs w:val="24"/>
              </w:rPr>
              <w:t>uključujući i međunarodne organizacije, a koje su u suprotnosti s Ustavom i zakonom,</w:t>
            </w:r>
            <w:r>
              <w:rPr>
                <w:sz w:val="24"/>
                <w:szCs w:val="24"/>
              </w:rPr>
              <w:t xml:space="preserve"> </w:t>
            </w:r>
            <w:r w:rsidRPr="00EE17D1">
              <w:rPr>
                <w:sz w:val="24"/>
                <w:szCs w:val="24"/>
              </w:rPr>
              <w:t xml:space="preserve">kao i </w:t>
            </w:r>
            <w:r>
              <w:rPr>
                <w:sz w:val="24"/>
                <w:szCs w:val="24"/>
              </w:rPr>
              <w:t xml:space="preserve">da </w:t>
            </w:r>
            <w:r w:rsidRPr="00EE17D1">
              <w:rPr>
                <w:sz w:val="24"/>
                <w:szCs w:val="24"/>
              </w:rPr>
              <w:t>predla</w:t>
            </w:r>
            <w:r>
              <w:rPr>
                <w:sz w:val="24"/>
                <w:szCs w:val="24"/>
              </w:rPr>
              <w:t>žu</w:t>
            </w:r>
            <w:r w:rsidRPr="00EE17D1">
              <w:rPr>
                <w:sz w:val="24"/>
                <w:szCs w:val="24"/>
              </w:rPr>
              <w:t xml:space="preserve"> </w:t>
            </w:r>
            <w:r>
              <w:rPr>
                <w:sz w:val="24"/>
                <w:szCs w:val="24"/>
              </w:rPr>
              <w:t>preduzimanje zakonskih mera</w:t>
            </w:r>
            <w:r w:rsidRPr="00EE17D1">
              <w:rPr>
                <w:sz w:val="24"/>
                <w:szCs w:val="24"/>
              </w:rPr>
              <w:t xml:space="preserve"> koje </w:t>
            </w:r>
            <w:r>
              <w:rPr>
                <w:sz w:val="24"/>
                <w:szCs w:val="24"/>
              </w:rPr>
              <w:t>s</w:t>
            </w:r>
            <w:r w:rsidRPr="00EE17D1">
              <w:rPr>
                <w:sz w:val="24"/>
                <w:szCs w:val="24"/>
              </w:rPr>
              <w:t>provode nadležni organi;</w:t>
            </w:r>
            <w:r>
              <w:rPr>
                <w:sz w:val="24"/>
                <w:szCs w:val="24"/>
              </w:rPr>
              <w:t xml:space="preserve"> </w:t>
            </w:r>
            <w:r w:rsidRPr="00EE17D1">
              <w:rPr>
                <w:sz w:val="24"/>
                <w:szCs w:val="24"/>
              </w:rPr>
              <w:t xml:space="preserve">5. </w:t>
            </w:r>
            <w:r>
              <w:rPr>
                <w:sz w:val="24"/>
                <w:szCs w:val="24"/>
              </w:rPr>
              <w:t>da savetuju mlade i njihove predstavnike</w:t>
            </w:r>
            <w:r w:rsidRPr="00EE17D1">
              <w:rPr>
                <w:sz w:val="24"/>
                <w:szCs w:val="24"/>
              </w:rPr>
              <w:t>, naročito o pravnim postupcima</w:t>
            </w:r>
            <w:r>
              <w:rPr>
                <w:sz w:val="24"/>
                <w:szCs w:val="24"/>
              </w:rPr>
              <w:t xml:space="preserve"> </w:t>
            </w:r>
            <w:r w:rsidRPr="00EE17D1">
              <w:rPr>
                <w:sz w:val="24"/>
                <w:szCs w:val="24"/>
              </w:rPr>
              <w:t>ostvarivanja prava i izvršavanja obaveza zasnovanih na ovom i drugim zakonima</w:t>
            </w:r>
            <w:r>
              <w:rPr>
                <w:sz w:val="24"/>
                <w:szCs w:val="24"/>
              </w:rPr>
              <w:t xml:space="preserve"> (čl. 13)</w:t>
            </w:r>
            <w:r w:rsidRPr="00EE17D1">
              <w:rPr>
                <w:sz w:val="24"/>
                <w:szCs w:val="24"/>
              </w:rPr>
              <w:t>.</w:t>
            </w:r>
            <w:r>
              <w:rPr>
                <w:sz w:val="24"/>
                <w:szCs w:val="24"/>
              </w:rPr>
              <w:t xml:space="preserve"> Zakon dalje propisuje (čl. 14) dužnost nižih nivoi uprave u FBiH da samostalno osiguraju</w:t>
            </w:r>
            <w:r w:rsidRPr="00E049A6">
              <w:rPr>
                <w:sz w:val="24"/>
                <w:szCs w:val="24"/>
              </w:rPr>
              <w:t xml:space="preserve"> minimum</w:t>
            </w:r>
            <w:r>
              <w:rPr>
                <w:sz w:val="24"/>
                <w:szCs w:val="24"/>
              </w:rPr>
              <w:t xml:space="preserve"> m</w:t>
            </w:r>
            <w:r w:rsidRPr="00E049A6">
              <w:rPr>
                <w:sz w:val="24"/>
                <w:szCs w:val="24"/>
              </w:rPr>
              <w:t>era na planu rada sa mladima i omladinskih aktivnosti, kao i mehanizme i kapacitete</w:t>
            </w:r>
            <w:r>
              <w:rPr>
                <w:sz w:val="24"/>
                <w:szCs w:val="24"/>
              </w:rPr>
              <w:t xml:space="preserve"> </w:t>
            </w:r>
            <w:r w:rsidRPr="00E049A6">
              <w:rPr>
                <w:sz w:val="24"/>
                <w:szCs w:val="24"/>
              </w:rPr>
              <w:t>koji uključuju:</w:t>
            </w:r>
            <w:r>
              <w:rPr>
                <w:sz w:val="24"/>
                <w:szCs w:val="24"/>
              </w:rPr>
              <w:t xml:space="preserve"> </w:t>
            </w:r>
            <w:r w:rsidRPr="00E049A6">
              <w:rPr>
                <w:sz w:val="24"/>
                <w:szCs w:val="24"/>
              </w:rPr>
              <w:t>1. osiguranje prikladnog prostora za mlade, rad s mladima i omladinske aktivnosti,</w:t>
            </w:r>
            <w:r>
              <w:rPr>
                <w:sz w:val="24"/>
                <w:szCs w:val="24"/>
              </w:rPr>
              <w:t xml:space="preserve"> </w:t>
            </w:r>
            <w:r w:rsidRPr="00E049A6">
              <w:rPr>
                <w:sz w:val="24"/>
                <w:szCs w:val="24"/>
              </w:rPr>
              <w:t>kao i osiguranje plaćanja troškova njegovog održavanja;</w:t>
            </w:r>
            <w:r>
              <w:rPr>
                <w:sz w:val="24"/>
                <w:szCs w:val="24"/>
              </w:rPr>
              <w:t xml:space="preserve"> </w:t>
            </w:r>
            <w:r w:rsidRPr="00E049A6">
              <w:rPr>
                <w:sz w:val="24"/>
                <w:szCs w:val="24"/>
              </w:rPr>
              <w:t>2. osiguranje budžetske stavke koja</w:t>
            </w:r>
            <w:r>
              <w:rPr>
                <w:sz w:val="24"/>
                <w:szCs w:val="24"/>
              </w:rPr>
              <w:t xml:space="preserve"> se tiče pitanja mladih, kao d</w:t>
            </w:r>
            <w:r w:rsidRPr="00E049A6">
              <w:rPr>
                <w:sz w:val="24"/>
                <w:szCs w:val="24"/>
              </w:rPr>
              <w:t>ela ukupnog</w:t>
            </w:r>
            <w:r>
              <w:rPr>
                <w:sz w:val="24"/>
                <w:szCs w:val="24"/>
              </w:rPr>
              <w:t xml:space="preserve"> budžeta opšt</w:t>
            </w:r>
            <w:r w:rsidRPr="00E049A6">
              <w:rPr>
                <w:sz w:val="24"/>
                <w:szCs w:val="24"/>
              </w:rPr>
              <w:t>ine, grada ili kantona;</w:t>
            </w:r>
            <w:r>
              <w:rPr>
                <w:sz w:val="24"/>
                <w:szCs w:val="24"/>
              </w:rPr>
              <w:t xml:space="preserve"> 3. određivanje nadležne opš</w:t>
            </w:r>
            <w:r w:rsidRPr="00E049A6">
              <w:rPr>
                <w:sz w:val="24"/>
                <w:szCs w:val="24"/>
              </w:rPr>
              <w:t xml:space="preserve">inske, </w:t>
            </w:r>
            <w:r>
              <w:rPr>
                <w:sz w:val="24"/>
                <w:szCs w:val="24"/>
              </w:rPr>
              <w:t>ili</w:t>
            </w:r>
            <w:r w:rsidRPr="00E049A6">
              <w:rPr>
                <w:sz w:val="24"/>
                <w:szCs w:val="24"/>
              </w:rPr>
              <w:t xml:space="preserve"> gradske službe za pitanja mladih;</w:t>
            </w:r>
            <w:r>
              <w:rPr>
                <w:sz w:val="24"/>
                <w:szCs w:val="24"/>
              </w:rPr>
              <w:t xml:space="preserve"> </w:t>
            </w:r>
            <w:r w:rsidRPr="00E049A6">
              <w:rPr>
                <w:sz w:val="24"/>
                <w:szCs w:val="24"/>
              </w:rPr>
              <w:t>4. osiguranje godišnjih grantova za projekte za mlade dodijeljujući ih putem javnog</w:t>
            </w:r>
            <w:r>
              <w:rPr>
                <w:sz w:val="24"/>
                <w:szCs w:val="24"/>
              </w:rPr>
              <w:t xml:space="preserve"> </w:t>
            </w:r>
            <w:r w:rsidRPr="00E049A6">
              <w:rPr>
                <w:sz w:val="24"/>
                <w:szCs w:val="24"/>
              </w:rPr>
              <w:t>poziva s kriterijima, u skladu s evropskim principima u radu javnih uprava</w:t>
            </w:r>
            <w:r>
              <w:rPr>
                <w:sz w:val="24"/>
                <w:szCs w:val="24"/>
              </w:rPr>
              <w:t xml:space="preserve">; </w:t>
            </w:r>
            <w:r w:rsidRPr="00E049A6">
              <w:rPr>
                <w:sz w:val="24"/>
                <w:szCs w:val="24"/>
              </w:rPr>
              <w:t>5. profesionalni raz</w:t>
            </w:r>
            <w:r>
              <w:rPr>
                <w:sz w:val="24"/>
                <w:szCs w:val="24"/>
              </w:rPr>
              <w:t>voj i usavršavanje službenika</w:t>
            </w:r>
            <w:r w:rsidRPr="00E049A6">
              <w:rPr>
                <w:sz w:val="24"/>
                <w:szCs w:val="24"/>
              </w:rPr>
              <w:t xml:space="preserve"> za mlade te jačanje kapaciteta</w:t>
            </w:r>
            <w:r>
              <w:rPr>
                <w:sz w:val="24"/>
                <w:szCs w:val="24"/>
              </w:rPr>
              <w:t xml:space="preserve"> </w:t>
            </w:r>
            <w:r w:rsidRPr="00E049A6">
              <w:rPr>
                <w:sz w:val="24"/>
                <w:szCs w:val="24"/>
              </w:rPr>
              <w:t>svih onih koji se bave radom sa mladima i omladinskim aktivnostima;</w:t>
            </w:r>
            <w:r>
              <w:rPr>
                <w:sz w:val="24"/>
                <w:szCs w:val="24"/>
              </w:rPr>
              <w:t xml:space="preserve"> </w:t>
            </w:r>
            <w:r w:rsidRPr="00E049A6">
              <w:rPr>
                <w:sz w:val="24"/>
                <w:szCs w:val="24"/>
              </w:rPr>
              <w:t>6. osn</w:t>
            </w:r>
            <w:r>
              <w:rPr>
                <w:sz w:val="24"/>
                <w:szCs w:val="24"/>
              </w:rPr>
              <w:t>ivanje komisije za mlade pri opšinskom veću kao stalnog radnog t</w:t>
            </w:r>
            <w:r w:rsidRPr="00E049A6">
              <w:rPr>
                <w:sz w:val="24"/>
                <w:szCs w:val="24"/>
              </w:rPr>
              <w:t>ela,</w:t>
            </w:r>
            <w:r>
              <w:rPr>
                <w:sz w:val="24"/>
                <w:szCs w:val="24"/>
              </w:rPr>
              <w:t xml:space="preserve"> </w:t>
            </w:r>
            <w:r w:rsidRPr="00E049A6">
              <w:rPr>
                <w:sz w:val="24"/>
                <w:szCs w:val="24"/>
              </w:rPr>
              <w:t>odnosno pri skupštini kantona koja će se u okviru svoje nadležnosti baviti pitanjima</w:t>
            </w:r>
            <w:r>
              <w:rPr>
                <w:sz w:val="24"/>
                <w:szCs w:val="24"/>
              </w:rPr>
              <w:t xml:space="preserve"> </w:t>
            </w:r>
            <w:r w:rsidRPr="00E049A6">
              <w:rPr>
                <w:sz w:val="24"/>
                <w:szCs w:val="24"/>
              </w:rPr>
              <w:t>mladih, a u čijem rad</w:t>
            </w:r>
            <w:r>
              <w:rPr>
                <w:sz w:val="24"/>
                <w:szCs w:val="24"/>
              </w:rPr>
              <w:t>u će učestvovati predstavnici opš</w:t>
            </w:r>
            <w:r w:rsidRPr="00E049A6">
              <w:rPr>
                <w:sz w:val="24"/>
                <w:szCs w:val="24"/>
              </w:rPr>
              <w:t>inskog, odnosno kantonalnog</w:t>
            </w:r>
            <w:r>
              <w:rPr>
                <w:sz w:val="24"/>
                <w:szCs w:val="24"/>
              </w:rPr>
              <w:t xml:space="preserve"> vij</w:t>
            </w:r>
            <w:r w:rsidRPr="00E049A6">
              <w:rPr>
                <w:sz w:val="24"/>
                <w:szCs w:val="24"/>
              </w:rPr>
              <w:t>eća mladih;</w:t>
            </w:r>
            <w:r>
              <w:rPr>
                <w:sz w:val="24"/>
                <w:szCs w:val="24"/>
              </w:rPr>
              <w:t xml:space="preserve"> </w:t>
            </w:r>
            <w:r w:rsidRPr="00E049A6">
              <w:rPr>
                <w:sz w:val="24"/>
                <w:szCs w:val="24"/>
              </w:rPr>
              <w:t>7. us</w:t>
            </w:r>
            <w:r>
              <w:rPr>
                <w:sz w:val="24"/>
                <w:szCs w:val="24"/>
              </w:rPr>
              <w:t>postavljanje stručnog radnog t</w:t>
            </w:r>
            <w:r w:rsidRPr="00E049A6">
              <w:rPr>
                <w:sz w:val="24"/>
                <w:szCs w:val="24"/>
              </w:rPr>
              <w:t>ela za izradu, ažuriranje i praćenje provođenja</w:t>
            </w:r>
            <w:r>
              <w:rPr>
                <w:sz w:val="24"/>
                <w:szCs w:val="24"/>
              </w:rPr>
              <w:t xml:space="preserve"> </w:t>
            </w:r>
            <w:r w:rsidRPr="00E049A6">
              <w:rPr>
                <w:sz w:val="24"/>
                <w:szCs w:val="24"/>
              </w:rPr>
              <w:t>lokalnih i kantonalnih strategija prema mladima u čijem će radu učestvovati</w:t>
            </w:r>
            <w:r>
              <w:rPr>
                <w:sz w:val="24"/>
                <w:szCs w:val="24"/>
              </w:rPr>
              <w:t xml:space="preserve"> predstavnici</w:t>
            </w:r>
            <w:r w:rsidRPr="00E049A6">
              <w:rPr>
                <w:sz w:val="24"/>
                <w:szCs w:val="24"/>
              </w:rPr>
              <w:t xml:space="preserve"> vijeća mladih ili omladinskih udruženja;</w:t>
            </w:r>
            <w:r>
              <w:rPr>
                <w:sz w:val="24"/>
                <w:szCs w:val="24"/>
              </w:rPr>
              <w:t xml:space="preserve"> </w:t>
            </w:r>
            <w:r w:rsidRPr="00E049A6">
              <w:rPr>
                <w:sz w:val="24"/>
                <w:szCs w:val="24"/>
              </w:rPr>
              <w:t>8. istraživanje ili podršku istraživanju u cilju donošenja strategije prema mladima;</w:t>
            </w:r>
            <w:r>
              <w:rPr>
                <w:sz w:val="24"/>
                <w:szCs w:val="24"/>
              </w:rPr>
              <w:t xml:space="preserve"> 9. pružanje podrške radu opšt</w:t>
            </w:r>
            <w:r w:rsidRPr="00E049A6">
              <w:rPr>
                <w:sz w:val="24"/>
                <w:szCs w:val="24"/>
              </w:rPr>
              <w:t>inskog, odnosno kantonalnog vijeća mladih.</w:t>
            </w:r>
            <w:r>
              <w:rPr>
                <w:sz w:val="24"/>
                <w:szCs w:val="24"/>
              </w:rPr>
              <w:t xml:space="preserve"> Kantonima se propisuje obaveza da planiraju i usvajaju programe za mlade u oblastima u kojima imaju zakonsku nadležnost, kao i obaveza da za to obezbede sredstva u budžetu kantona (čl. 16). Vladi FBiH se propisuje obaveza da osigura </w:t>
            </w:r>
            <w:r w:rsidRPr="00DD438C">
              <w:rPr>
                <w:sz w:val="24"/>
                <w:szCs w:val="24"/>
              </w:rPr>
              <w:t>da svi</w:t>
            </w:r>
            <w:r>
              <w:rPr>
                <w:sz w:val="24"/>
                <w:szCs w:val="24"/>
              </w:rPr>
              <w:t xml:space="preserve"> </w:t>
            </w:r>
            <w:r w:rsidRPr="00DD438C">
              <w:rPr>
                <w:sz w:val="24"/>
                <w:szCs w:val="24"/>
              </w:rPr>
              <w:t>njeni razvojni planov</w:t>
            </w:r>
            <w:r>
              <w:rPr>
                <w:sz w:val="24"/>
                <w:szCs w:val="24"/>
              </w:rPr>
              <w:t xml:space="preserve">i, strategije i programi delovanja, ukoliko se </w:t>
            </w:r>
            <w:r w:rsidRPr="00DD438C">
              <w:rPr>
                <w:sz w:val="24"/>
                <w:szCs w:val="24"/>
              </w:rPr>
              <w:t xml:space="preserve">tiču </w:t>
            </w:r>
            <w:r>
              <w:rPr>
                <w:sz w:val="24"/>
                <w:szCs w:val="24"/>
              </w:rPr>
              <w:t xml:space="preserve">mladih, </w:t>
            </w:r>
            <w:r w:rsidRPr="00DD438C">
              <w:rPr>
                <w:sz w:val="24"/>
                <w:szCs w:val="24"/>
              </w:rPr>
              <w:t>imaju ugrađenu komponentu koja se odnosi na mlade</w:t>
            </w:r>
            <w:r>
              <w:rPr>
                <w:sz w:val="24"/>
                <w:szCs w:val="24"/>
              </w:rPr>
              <w:t xml:space="preserve"> (čl. 17)</w:t>
            </w:r>
            <w:r w:rsidRPr="00DD438C">
              <w:rPr>
                <w:sz w:val="24"/>
                <w:szCs w:val="24"/>
              </w:rPr>
              <w:t>.</w:t>
            </w:r>
          </w:p>
        </w:tc>
      </w:tr>
      <w:tr w:rsidR="002122B1" w:rsidTr="00CE5F0E">
        <w:tc>
          <w:tcPr>
            <w:tcW w:w="2695" w:type="dxa"/>
            <w:shd w:val="clear" w:color="auto" w:fill="D0CECE" w:themeFill="background2" w:themeFillShade="E6"/>
          </w:tcPr>
          <w:p w:rsidR="002122B1" w:rsidRDefault="002122B1" w:rsidP="00CE5F0E">
            <w:pPr>
              <w:pStyle w:val="NoSpacing"/>
              <w:spacing w:line="276" w:lineRule="auto"/>
              <w:jc w:val="both"/>
              <w:rPr>
                <w:b/>
                <w:sz w:val="24"/>
                <w:szCs w:val="24"/>
              </w:rPr>
            </w:pPr>
            <w:r>
              <w:rPr>
                <w:b/>
                <w:sz w:val="24"/>
                <w:szCs w:val="24"/>
              </w:rPr>
              <w:t>Institucije i servisi za mlade</w:t>
            </w:r>
          </w:p>
        </w:tc>
        <w:tc>
          <w:tcPr>
            <w:tcW w:w="6655" w:type="dxa"/>
          </w:tcPr>
          <w:p w:rsidR="002122B1" w:rsidRDefault="002122B1" w:rsidP="00CE5F0E">
            <w:pPr>
              <w:pStyle w:val="NoSpacing"/>
              <w:spacing w:line="276" w:lineRule="auto"/>
              <w:jc w:val="both"/>
              <w:rPr>
                <w:sz w:val="24"/>
                <w:szCs w:val="24"/>
              </w:rPr>
            </w:pPr>
            <w:r>
              <w:rPr>
                <w:sz w:val="24"/>
                <w:szCs w:val="24"/>
              </w:rPr>
              <w:t xml:space="preserve">Zakon propisuje obavezu nižih nivoa vlasti da obezbede </w:t>
            </w:r>
            <w:r w:rsidRPr="00A8360C">
              <w:rPr>
                <w:b/>
                <w:sz w:val="24"/>
                <w:szCs w:val="24"/>
              </w:rPr>
              <w:t>prikladan prostor za mlade</w:t>
            </w:r>
            <w:r w:rsidRPr="00E049A6">
              <w:rPr>
                <w:sz w:val="24"/>
                <w:szCs w:val="24"/>
              </w:rPr>
              <w:t>, rad s mladima i omladinske aktivnosti,</w:t>
            </w:r>
            <w:r>
              <w:rPr>
                <w:sz w:val="24"/>
                <w:szCs w:val="24"/>
              </w:rPr>
              <w:t xml:space="preserve"> </w:t>
            </w:r>
            <w:r w:rsidRPr="00E049A6">
              <w:rPr>
                <w:sz w:val="24"/>
                <w:szCs w:val="24"/>
              </w:rPr>
              <w:t xml:space="preserve">kao i </w:t>
            </w:r>
            <w:r>
              <w:rPr>
                <w:sz w:val="24"/>
                <w:szCs w:val="24"/>
              </w:rPr>
              <w:t>da osiguraju</w:t>
            </w:r>
            <w:r w:rsidRPr="00E049A6">
              <w:rPr>
                <w:sz w:val="24"/>
                <w:szCs w:val="24"/>
              </w:rPr>
              <w:t xml:space="preserve"> </w:t>
            </w:r>
            <w:r w:rsidRPr="00A8360C">
              <w:rPr>
                <w:b/>
                <w:sz w:val="24"/>
                <w:szCs w:val="24"/>
              </w:rPr>
              <w:t>plaćanja troškova</w:t>
            </w:r>
            <w:r w:rsidRPr="00E049A6">
              <w:rPr>
                <w:sz w:val="24"/>
                <w:szCs w:val="24"/>
              </w:rPr>
              <w:t xml:space="preserve"> njegovog održavanja</w:t>
            </w:r>
            <w:r>
              <w:rPr>
                <w:sz w:val="24"/>
                <w:szCs w:val="24"/>
              </w:rPr>
              <w:t xml:space="preserve"> (čl. 14)</w:t>
            </w:r>
            <w:r w:rsidRPr="00E049A6">
              <w:rPr>
                <w:sz w:val="24"/>
                <w:szCs w:val="24"/>
              </w:rPr>
              <w:t>;</w:t>
            </w:r>
          </w:p>
        </w:tc>
      </w:tr>
      <w:tr w:rsidR="002122B1" w:rsidTr="00CE5F0E">
        <w:tc>
          <w:tcPr>
            <w:tcW w:w="2695" w:type="dxa"/>
            <w:shd w:val="clear" w:color="auto" w:fill="D0CECE" w:themeFill="background2" w:themeFillShade="E6"/>
          </w:tcPr>
          <w:p w:rsidR="002122B1" w:rsidRDefault="002122B1" w:rsidP="00CE5F0E">
            <w:pPr>
              <w:pStyle w:val="NoSpacing"/>
              <w:spacing w:line="276" w:lineRule="auto"/>
              <w:jc w:val="both"/>
              <w:rPr>
                <w:b/>
                <w:sz w:val="24"/>
                <w:szCs w:val="24"/>
              </w:rPr>
            </w:pPr>
            <w:r>
              <w:rPr>
                <w:b/>
                <w:sz w:val="24"/>
                <w:szCs w:val="24"/>
              </w:rPr>
              <w:t>Praktične politike za mlade</w:t>
            </w:r>
          </w:p>
        </w:tc>
        <w:tc>
          <w:tcPr>
            <w:tcW w:w="6655" w:type="dxa"/>
          </w:tcPr>
          <w:p w:rsidR="002122B1" w:rsidRPr="00171D17" w:rsidRDefault="002122B1" w:rsidP="00CE5F0E">
            <w:pPr>
              <w:pStyle w:val="NoSpacing"/>
              <w:spacing w:line="276" w:lineRule="auto"/>
              <w:jc w:val="both"/>
              <w:rPr>
                <w:sz w:val="24"/>
                <w:szCs w:val="24"/>
              </w:rPr>
            </w:pPr>
            <w:r>
              <w:rPr>
                <w:sz w:val="24"/>
                <w:szCs w:val="24"/>
              </w:rPr>
              <w:t xml:space="preserve">Okosnicu omladinske politike čine </w:t>
            </w:r>
            <w:r w:rsidRPr="00B66081">
              <w:rPr>
                <w:i/>
                <w:sz w:val="24"/>
                <w:szCs w:val="24"/>
              </w:rPr>
              <w:t>"</w:t>
            </w:r>
            <w:r>
              <w:rPr>
                <w:i/>
                <w:sz w:val="24"/>
                <w:szCs w:val="24"/>
              </w:rPr>
              <w:t>S</w:t>
            </w:r>
            <w:r w:rsidRPr="00B66081">
              <w:rPr>
                <w:i/>
                <w:sz w:val="24"/>
                <w:szCs w:val="24"/>
              </w:rPr>
              <w:t>trategija prema mladima"</w:t>
            </w:r>
            <w:r w:rsidRPr="00191148">
              <w:rPr>
                <w:sz w:val="24"/>
                <w:szCs w:val="24"/>
              </w:rPr>
              <w:t xml:space="preserve"> </w:t>
            </w:r>
            <w:r>
              <w:rPr>
                <w:sz w:val="24"/>
                <w:szCs w:val="24"/>
              </w:rPr>
              <w:t xml:space="preserve">i </w:t>
            </w:r>
            <w:r w:rsidRPr="00B66081">
              <w:rPr>
                <w:i/>
                <w:sz w:val="24"/>
                <w:szCs w:val="24"/>
              </w:rPr>
              <w:t>"Program djelovanja za mlade</w:t>
            </w:r>
            <w:r w:rsidRPr="00191148">
              <w:rPr>
                <w:sz w:val="24"/>
                <w:szCs w:val="24"/>
              </w:rPr>
              <w:t>"</w:t>
            </w:r>
            <w:r>
              <w:rPr>
                <w:sz w:val="24"/>
                <w:szCs w:val="24"/>
              </w:rPr>
              <w:t xml:space="preserve">. </w:t>
            </w:r>
            <w:r w:rsidRPr="00166605">
              <w:rPr>
                <w:b/>
                <w:sz w:val="24"/>
                <w:szCs w:val="24"/>
              </w:rPr>
              <w:t>Strategija prema mladima</w:t>
            </w:r>
            <w:r>
              <w:rPr>
                <w:sz w:val="24"/>
                <w:szCs w:val="24"/>
              </w:rPr>
              <w:t xml:space="preserve"> je</w:t>
            </w:r>
            <w:r w:rsidRPr="00191148">
              <w:rPr>
                <w:sz w:val="24"/>
                <w:szCs w:val="24"/>
              </w:rPr>
              <w:t xml:space="preserve"> dokument institucija vlasti sa programskim</w:t>
            </w:r>
            <w:r>
              <w:rPr>
                <w:sz w:val="24"/>
                <w:szCs w:val="24"/>
              </w:rPr>
              <w:t xml:space="preserve"> </w:t>
            </w:r>
            <w:r w:rsidRPr="00191148">
              <w:rPr>
                <w:sz w:val="24"/>
                <w:szCs w:val="24"/>
              </w:rPr>
              <w:t xml:space="preserve">pristupom </w:t>
            </w:r>
            <w:r>
              <w:rPr>
                <w:sz w:val="24"/>
                <w:szCs w:val="24"/>
              </w:rPr>
              <w:t xml:space="preserve">prema mladima. </w:t>
            </w:r>
            <w:r w:rsidRPr="00A648CB">
              <w:rPr>
                <w:sz w:val="24"/>
                <w:szCs w:val="24"/>
              </w:rPr>
              <w:t xml:space="preserve">Svi nivoi vlasti u </w:t>
            </w:r>
            <w:r>
              <w:rPr>
                <w:sz w:val="24"/>
                <w:szCs w:val="24"/>
              </w:rPr>
              <w:t>FBiH</w:t>
            </w:r>
            <w:r w:rsidRPr="00A648CB">
              <w:rPr>
                <w:sz w:val="24"/>
                <w:szCs w:val="24"/>
              </w:rPr>
              <w:t xml:space="preserve"> imaju obaveze </w:t>
            </w:r>
            <w:r>
              <w:rPr>
                <w:sz w:val="24"/>
                <w:szCs w:val="24"/>
              </w:rPr>
              <w:t>definis</w:t>
            </w:r>
            <w:r w:rsidRPr="00A648CB">
              <w:rPr>
                <w:sz w:val="24"/>
                <w:szCs w:val="24"/>
              </w:rPr>
              <w:t xml:space="preserve">anja, usvajanja i </w:t>
            </w:r>
            <w:r>
              <w:rPr>
                <w:sz w:val="24"/>
                <w:szCs w:val="24"/>
              </w:rPr>
              <w:t>s</w:t>
            </w:r>
            <w:r w:rsidRPr="00A648CB">
              <w:rPr>
                <w:sz w:val="24"/>
                <w:szCs w:val="24"/>
              </w:rPr>
              <w:t>provođenja strategija</w:t>
            </w:r>
            <w:r>
              <w:rPr>
                <w:sz w:val="24"/>
                <w:szCs w:val="24"/>
              </w:rPr>
              <w:t xml:space="preserve"> </w:t>
            </w:r>
            <w:r w:rsidRPr="00A648CB">
              <w:rPr>
                <w:sz w:val="24"/>
                <w:szCs w:val="24"/>
              </w:rPr>
              <w:t>prema mladima</w:t>
            </w:r>
            <w:r>
              <w:rPr>
                <w:sz w:val="24"/>
                <w:szCs w:val="24"/>
              </w:rPr>
              <w:t xml:space="preserve"> (čl. 11)</w:t>
            </w:r>
            <w:r w:rsidRPr="00A648CB">
              <w:rPr>
                <w:sz w:val="24"/>
                <w:szCs w:val="24"/>
              </w:rPr>
              <w:t>.</w:t>
            </w:r>
            <w:r>
              <w:rPr>
                <w:sz w:val="24"/>
                <w:szCs w:val="24"/>
              </w:rPr>
              <w:t xml:space="preserve"> </w:t>
            </w:r>
            <w:r w:rsidRPr="00AC40E8">
              <w:rPr>
                <w:sz w:val="24"/>
                <w:szCs w:val="24"/>
              </w:rPr>
              <w:t>Opštinski, gradski i kantonalni nivo vlasti imaju obavezu da samostalno osiguraju minimum mera na planu rada sa mladima i omladinskih aktivnosti.</w:t>
            </w:r>
            <w:r>
              <w:rPr>
                <w:sz w:val="24"/>
                <w:szCs w:val="24"/>
              </w:rPr>
              <w:t xml:space="preserve"> </w:t>
            </w:r>
            <w:r w:rsidRPr="00166605">
              <w:rPr>
                <w:b/>
                <w:sz w:val="24"/>
                <w:szCs w:val="24"/>
              </w:rPr>
              <w:t>Program djelovanja za mlade</w:t>
            </w:r>
            <w:r w:rsidRPr="00191148">
              <w:rPr>
                <w:sz w:val="24"/>
                <w:szCs w:val="24"/>
              </w:rPr>
              <w:t xml:space="preserve"> </w:t>
            </w:r>
            <w:r>
              <w:rPr>
                <w:sz w:val="24"/>
                <w:szCs w:val="24"/>
              </w:rPr>
              <w:t>kreiraju institucije vlasti u sa</w:t>
            </w:r>
            <w:r w:rsidRPr="00191148">
              <w:rPr>
                <w:sz w:val="24"/>
                <w:szCs w:val="24"/>
              </w:rPr>
              <w:t>radnji sa</w:t>
            </w:r>
            <w:r>
              <w:rPr>
                <w:sz w:val="24"/>
                <w:szCs w:val="24"/>
              </w:rPr>
              <w:t xml:space="preserve"> </w:t>
            </w:r>
            <w:r w:rsidRPr="00191148">
              <w:rPr>
                <w:sz w:val="24"/>
                <w:szCs w:val="24"/>
              </w:rPr>
              <w:t xml:space="preserve">omladinskim sektorom na osnovu stručnog istraživanja i </w:t>
            </w:r>
            <w:r>
              <w:rPr>
                <w:sz w:val="24"/>
                <w:szCs w:val="24"/>
              </w:rPr>
              <w:t xml:space="preserve">Strategije prema mladima, </w:t>
            </w:r>
            <w:r w:rsidRPr="00191148">
              <w:rPr>
                <w:sz w:val="24"/>
                <w:szCs w:val="24"/>
              </w:rPr>
              <w:t>radi poboljšavanja položaja</w:t>
            </w:r>
            <w:r>
              <w:rPr>
                <w:sz w:val="24"/>
                <w:szCs w:val="24"/>
              </w:rPr>
              <w:t xml:space="preserve"> </w:t>
            </w:r>
            <w:r w:rsidRPr="00191148">
              <w:rPr>
                <w:sz w:val="24"/>
                <w:szCs w:val="24"/>
              </w:rPr>
              <w:t>mladih u određenoj oblasti</w:t>
            </w:r>
            <w:r>
              <w:rPr>
                <w:sz w:val="24"/>
                <w:szCs w:val="24"/>
              </w:rPr>
              <w:t xml:space="preserve">. Program </w:t>
            </w:r>
            <w:r w:rsidRPr="00191148">
              <w:rPr>
                <w:sz w:val="24"/>
                <w:szCs w:val="24"/>
              </w:rPr>
              <w:t>sadrži jasno defini</w:t>
            </w:r>
            <w:r>
              <w:rPr>
                <w:sz w:val="24"/>
                <w:szCs w:val="24"/>
              </w:rPr>
              <w:t>sane potrebe, način r</w:t>
            </w:r>
            <w:r w:rsidRPr="00191148">
              <w:rPr>
                <w:sz w:val="24"/>
                <w:szCs w:val="24"/>
              </w:rPr>
              <w:t>ešavanja problema, ciljeve, željene rezultate,</w:t>
            </w:r>
            <w:r>
              <w:rPr>
                <w:sz w:val="24"/>
                <w:szCs w:val="24"/>
              </w:rPr>
              <w:t xml:space="preserve"> aktivnosti, vr</w:t>
            </w:r>
            <w:r w:rsidRPr="00191148">
              <w:rPr>
                <w:sz w:val="24"/>
                <w:szCs w:val="24"/>
              </w:rPr>
              <w:t>eme provođenj</w:t>
            </w:r>
            <w:r>
              <w:rPr>
                <w:sz w:val="24"/>
                <w:szCs w:val="24"/>
              </w:rPr>
              <w:t>a, budžet i odgovorne subjekte (čl. 4). Na federalnom i kantonalnom nivou, Strategija prema mladima mora da obuhvati programe delovanja u oblastima</w:t>
            </w:r>
            <w:r w:rsidRPr="005E0950">
              <w:rPr>
                <w:sz w:val="24"/>
                <w:szCs w:val="24"/>
              </w:rPr>
              <w:t xml:space="preserve"> omla</w:t>
            </w:r>
            <w:r>
              <w:rPr>
                <w:sz w:val="24"/>
                <w:szCs w:val="24"/>
              </w:rPr>
              <w:t>dinskog sektora (čl. 25), koji se odnose na sl</w:t>
            </w:r>
            <w:r w:rsidRPr="005E0950">
              <w:rPr>
                <w:sz w:val="24"/>
                <w:szCs w:val="24"/>
              </w:rPr>
              <w:t>edeća pitanja:</w:t>
            </w:r>
            <w:r>
              <w:rPr>
                <w:sz w:val="24"/>
                <w:szCs w:val="24"/>
              </w:rPr>
              <w:t xml:space="preserve"> formalno, neformalno i c</w:t>
            </w:r>
            <w:r w:rsidRPr="005E0950">
              <w:rPr>
                <w:sz w:val="24"/>
                <w:szCs w:val="24"/>
              </w:rPr>
              <w:t>eloživotno obrazovanje;</w:t>
            </w:r>
            <w:r>
              <w:rPr>
                <w:sz w:val="24"/>
                <w:szCs w:val="24"/>
              </w:rPr>
              <w:t xml:space="preserve"> zapošljavanje, m</w:t>
            </w:r>
            <w:r w:rsidRPr="005E0950">
              <w:rPr>
                <w:sz w:val="24"/>
                <w:szCs w:val="24"/>
              </w:rPr>
              <w:t>ere protiv</w:t>
            </w:r>
            <w:r>
              <w:rPr>
                <w:sz w:val="24"/>
                <w:szCs w:val="24"/>
              </w:rPr>
              <w:t xml:space="preserve"> nezaposlenosti te omladinsko pre</w:t>
            </w:r>
            <w:r w:rsidRPr="005E0950">
              <w:rPr>
                <w:sz w:val="24"/>
                <w:szCs w:val="24"/>
              </w:rPr>
              <w:t>duzetništvo;</w:t>
            </w:r>
            <w:r>
              <w:rPr>
                <w:sz w:val="24"/>
                <w:szCs w:val="24"/>
              </w:rPr>
              <w:t xml:space="preserve"> </w:t>
            </w:r>
            <w:r w:rsidRPr="005E0950">
              <w:rPr>
                <w:sz w:val="24"/>
                <w:szCs w:val="24"/>
              </w:rPr>
              <w:t>socijaln</w:t>
            </w:r>
            <w:r>
              <w:rPr>
                <w:sz w:val="24"/>
                <w:szCs w:val="24"/>
              </w:rPr>
              <w:t>u, zdravstvenu i preventivnu</w:t>
            </w:r>
            <w:r w:rsidRPr="005E0950">
              <w:rPr>
                <w:sz w:val="24"/>
                <w:szCs w:val="24"/>
              </w:rPr>
              <w:t xml:space="preserve"> </w:t>
            </w:r>
            <w:r>
              <w:rPr>
                <w:sz w:val="24"/>
                <w:szCs w:val="24"/>
              </w:rPr>
              <w:t>zaštitu</w:t>
            </w:r>
            <w:r w:rsidRPr="005E0950">
              <w:rPr>
                <w:sz w:val="24"/>
                <w:szCs w:val="24"/>
              </w:rPr>
              <w:t xml:space="preserve"> mladih te reproduktivno zdravlje</w:t>
            </w:r>
            <w:r>
              <w:rPr>
                <w:sz w:val="24"/>
                <w:szCs w:val="24"/>
              </w:rPr>
              <w:t xml:space="preserve"> </w:t>
            </w:r>
            <w:r w:rsidRPr="005E0950">
              <w:rPr>
                <w:sz w:val="24"/>
                <w:szCs w:val="24"/>
              </w:rPr>
              <w:t>mladih;</w:t>
            </w:r>
            <w:r>
              <w:rPr>
                <w:sz w:val="24"/>
                <w:szCs w:val="24"/>
              </w:rPr>
              <w:t xml:space="preserve"> </w:t>
            </w:r>
            <w:r w:rsidRPr="005E0950">
              <w:rPr>
                <w:sz w:val="24"/>
                <w:szCs w:val="24"/>
              </w:rPr>
              <w:t>stambeno zbrinjavanje mladih;</w:t>
            </w:r>
            <w:r>
              <w:rPr>
                <w:sz w:val="24"/>
                <w:szCs w:val="24"/>
              </w:rPr>
              <w:t xml:space="preserve"> </w:t>
            </w:r>
            <w:r w:rsidRPr="005E0950">
              <w:rPr>
                <w:sz w:val="24"/>
                <w:szCs w:val="24"/>
              </w:rPr>
              <w:t>rad sa mladima, jačanje i razvoj sp</w:t>
            </w:r>
            <w:r>
              <w:rPr>
                <w:sz w:val="24"/>
                <w:szCs w:val="24"/>
              </w:rPr>
              <w:t>osobnosti mladih i slobodno vr</w:t>
            </w:r>
            <w:r w:rsidRPr="005E0950">
              <w:rPr>
                <w:sz w:val="24"/>
                <w:szCs w:val="24"/>
              </w:rPr>
              <w:t>eme mladih;</w:t>
            </w:r>
            <w:r>
              <w:rPr>
                <w:sz w:val="24"/>
                <w:szCs w:val="24"/>
              </w:rPr>
              <w:t xml:space="preserve"> </w:t>
            </w:r>
            <w:r w:rsidRPr="005E0950">
              <w:rPr>
                <w:sz w:val="24"/>
                <w:szCs w:val="24"/>
              </w:rPr>
              <w:t>aktivno učešće mladih u javnom životu, izgradnja</w:t>
            </w:r>
            <w:r>
              <w:rPr>
                <w:sz w:val="24"/>
                <w:szCs w:val="24"/>
              </w:rPr>
              <w:t xml:space="preserve"> civilnog društva i volontiranje</w:t>
            </w:r>
            <w:r w:rsidRPr="005E0950">
              <w:rPr>
                <w:sz w:val="24"/>
                <w:szCs w:val="24"/>
              </w:rPr>
              <w:t>;</w:t>
            </w:r>
            <w:r>
              <w:rPr>
                <w:sz w:val="24"/>
                <w:szCs w:val="24"/>
              </w:rPr>
              <w:t xml:space="preserve"> </w:t>
            </w:r>
            <w:r w:rsidRPr="005E0950">
              <w:rPr>
                <w:sz w:val="24"/>
                <w:szCs w:val="24"/>
              </w:rPr>
              <w:t>mobilnost i saradnju među mladima;</w:t>
            </w:r>
            <w:r>
              <w:rPr>
                <w:sz w:val="24"/>
                <w:szCs w:val="24"/>
              </w:rPr>
              <w:t xml:space="preserve"> informisanje i sav</w:t>
            </w:r>
            <w:r w:rsidRPr="005E0950">
              <w:rPr>
                <w:sz w:val="24"/>
                <w:szCs w:val="24"/>
              </w:rPr>
              <w:t>etovanje mladih;</w:t>
            </w:r>
            <w:r>
              <w:rPr>
                <w:sz w:val="24"/>
                <w:szCs w:val="24"/>
              </w:rPr>
              <w:t xml:space="preserve"> </w:t>
            </w:r>
            <w:r w:rsidRPr="005E0950">
              <w:rPr>
                <w:sz w:val="24"/>
                <w:szCs w:val="24"/>
              </w:rPr>
              <w:t>stručni rad i usavršavanje u vezi sa radom s mladima;</w:t>
            </w:r>
            <w:r>
              <w:rPr>
                <w:sz w:val="24"/>
                <w:szCs w:val="24"/>
              </w:rPr>
              <w:t xml:space="preserve"> </w:t>
            </w:r>
            <w:r w:rsidRPr="005E0950">
              <w:rPr>
                <w:sz w:val="24"/>
                <w:szCs w:val="24"/>
              </w:rPr>
              <w:t>usavršavanje za rad u omladinskim udruženjima i prostorima za mlade;</w:t>
            </w:r>
            <w:r>
              <w:rPr>
                <w:sz w:val="24"/>
                <w:szCs w:val="24"/>
              </w:rPr>
              <w:t xml:space="preserve"> </w:t>
            </w:r>
            <w:r w:rsidRPr="005E0950">
              <w:rPr>
                <w:sz w:val="24"/>
                <w:szCs w:val="24"/>
              </w:rPr>
              <w:t>omladinski turizam, oporavak mladih i boravak u prirodi;</w:t>
            </w:r>
            <w:r>
              <w:rPr>
                <w:sz w:val="24"/>
                <w:szCs w:val="24"/>
              </w:rPr>
              <w:t xml:space="preserve"> </w:t>
            </w:r>
            <w:r w:rsidRPr="005E0950">
              <w:rPr>
                <w:sz w:val="24"/>
                <w:szCs w:val="24"/>
              </w:rPr>
              <w:t>aktivnosti mladih po pitanju kulture, sporta, estetike, etike, ekologije, duhovnosti,</w:t>
            </w:r>
            <w:r>
              <w:rPr>
                <w:sz w:val="24"/>
                <w:szCs w:val="24"/>
              </w:rPr>
              <w:t xml:space="preserve"> humanističkih vr</w:t>
            </w:r>
            <w:r w:rsidRPr="005E0950">
              <w:rPr>
                <w:sz w:val="24"/>
                <w:szCs w:val="24"/>
              </w:rPr>
              <w:t>ednosti, lične i društvene odgovornosti;</w:t>
            </w:r>
            <w:r>
              <w:rPr>
                <w:sz w:val="24"/>
                <w:szCs w:val="24"/>
              </w:rPr>
              <w:t xml:space="preserve"> </w:t>
            </w:r>
            <w:r w:rsidRPr="005E0950">
              <w:rPr>
                <w:sz w:val="24"/>
                <w:szCs w:val="24"/>
              </w:rPr>
              <w:t>rad sa mladima sa posebnim potrebama;</w:t>
            </w:r>
            <w:r>
              <w:rPr>
                <w:sz w:val="24"/>
                <w:szCs w:val="24"/>
              </w:rPr>
              <w:t xml:space="preserve"> </w:t>
            </w:r>
          </w:p>
        </w:tc>
      </w:tr>
      <w:tr w:rsidR="002122B1" w:rsidTr="00CE5F0E">
        <w:tc>
          <w:tcPr>
            <w:tcW w:w="2695" w:type="dxa"/>
            <w:shd w:val="clear" w:color="auto" w:fill="D0CECE" w:themeFill="background2" w:themeFillShade="E6"/>
          </w:tcPr>
          <w:p w:rsidR="002122B1" w:rsidRPr="00E3073A" w:rsidRDefault="002122B1" w:rsidP="00CE5F0E">
            <w:pPr>
              <w:pStyle w:val="NoSpacing"/>
              <w:spacing w:line="276" w:lineRule="auto"/>
              <w:jc w:val="both"/>
              <w:rPr>
                <w:b/>
                <w:sz w:val="24"/>
                <w:szCs w:val="24"/>
              </w:rPr>
            </w:pPr>
            <w:r>
              <w:rPr>
                <w:b/>
                <w:sz w:val="24"/>
                <w:szCs w:val="24"/>
              </w:rPr>
              <w:t>Finansiranje omladinske politike</w:t>
            </w:r>
          </w:p>
        </w:tc>
        <w:tc>
          <w:tcPr>
            <w:tcW w:w="6655" w:type="dxa"/>
          </w:tcPr>
          <w:p w:rsidR="002122B1" w:rsidRDefault="002122B1" w:rsidP="00CE5F0E">
            <w:pPr>
              <w:pStyle w:val="NoSpacing"/>
              <w:spacing w:line="276" w:lineRule="auto"/>
              <w:jc w:val="both"/>
              <w:rPr>
                <w:sz w:val="24"/>
                <w:szCs w:val="24"/>
              </w:rPr>
            </w:pPr>
            <w:r>
              <w:rPr>
                <w:sz w:val="24"/>
                <w:szCs w:val="24"/>
              </w:rPr>
              <w:t xml:space="preserve">Zakon dosta precizno uređuje </w:t>
            </w:r>
            <w:r w:rsidRPr="00B8503D">
              <w:rPr>
                <w:b/>
                <w:sz w:val="24"/>
                <w:szCs w:val="24"/>
              </w:rPr>
              <w:t>instrumente finansiranja omladinske politike</w:t>
            </w:r>
            <w:r>
              <w:rPr>
                <w:sz w:val="24"/>
                <w:szCs w:val="24"/>
              </w:rPr>
              <w:t>. Propisuje obavezu nižih nivoa uprave da u budžetu obezbede budžetsku liniju</w:t>
            </w:r>
            <w:r w:rsidRPr="00E049A6">
              <w:rPr>
                <w:sz w:val="24"/>
                <w:szCs w:val="24"/>
              </w:rPr>
              <w:t xml:space="preserve"> koja se tiče pitanja mladih, </w:t>
            </w:r>
            <w:r>
              <w:rPr>
                <w:sz w:val="24"/>
                <w:szCs w:val="24"/>
              </w:rPr>
              <w:t>‘</w:t>
            </w:r>
            <w:r w:rsidRPr="00916EF6">
              <w:rPr>
                <w:i/>
                <w:sz w:val="24"/>
                <w:szCs w:val="24"/>
              </w:rPr>
              <w:t>’kao dijela ukupnog budžeta općine, grada ili kantona’</w:t>
            </w:r>
            <w:r>
              <w:rPr>
                <w:sz w:val="24"/>
                <w:szCs w:val="24"/>
              </w:rPr>
              <w:t>’, kao i da osiguraju</w:t>
            </w:r>
            <w:r w:rsidRPr="00E049A6">
              <w:rPr>
                <w:sz w:val="24"/>
                <w:szCs w:val="24"/>
              </w:rPr>
              <w:t xml:space="preserve"> </w:t>
            </w:r>
            <w:r>
              <w:rPr>
                <w:sz w:val="24"/>
                <w:szCs w:val="24"/>
              </w:rPr>
              <w:t>godišnje grantove</w:t>
            </w:r>
            <w:r w:rsidRPr="00E049A6">
              <w:rPr>
                <w:sz w:val="24"/>
                <w:szCs w:val="24"/>
              </w:rPr>
              <w:t xml:space="preserve"> za projekte za mlade dodijeljujući ih putem javnog</w:t>
            </w:r>
            <w:r>
              <w:rPr>
                <w:sz w:val="24"/>
                <w:szCs w:val="24"/>
              </w:rPr>
              <w:t xml:space="preserve"> poziva s kriteriju</w:t>
            </w:r>
            <w:r w:rsidRPr="00E049A6">
              <w:rPr>
                <w:sz w:val="24"/>
                <w:szCs w:val="24"/>
              </w:rPr>
              <w:t>m</w:t>
            </w:r>
            <w:r>
              <w:rPr>
                <w:sz w:val="24"/>
                <w:szCs w:val="24"/>
              </w:rPr>
              <w:t>im</w:t>
            </w:r>
            <w:r w:rsidRPr="00E049A6">
              <w:rPr>
                <w:sz w:val="24"/>
                <w:szCs w:val="24"/>
              </w:rPr>
              <w:t>a</w:t>
            </w:r>
            <w:r>
              <w:rPr>
                <w:sz w:val="24"/>
                <w:szCs w:val="24"/>
              </w:rPr>
              <w:t xml:space="preserve"> (čl. 14). Zakon ne propisuje izvor sredstava za ove grantove (budžetska sredstva ili donatorska sredstva) ali propisuje obavezu da se sredstva obezbede. Vladi FBiH propisuje se obaveza da ustanovi </w:t>
            </w:r>
            <w:r w:rsidRPr="002A7FAF">
              <w:rPr>
                <w:sz w:val="24"/>
                <w:szCs w:val="24"/>
              </w:rPr>
              <w:t>feder</w:t>
            </w:r>
            <w:r>
              <w:rPr>
                <w:sz w:val="24"/>
                <w:szCs w:val="24"/>
              </w:rPr>
              <w:t>alne grantove i transfere s nam</w:t>
            </w:r>
            <w:r w:rsidRPr="002A7FAF">
              <w:rPr>
                <w:sz w:val="24"/>
                <w:szCs w:val="24"/>
              </w:rPr>
              <w:t>enom</w:t>
            </w:r>
            <w:r>
              <w:rPr>
                <w:sz w:val="24"/>
                <w:szCs w:val="24"/>
              </w:rPr>
              <w:t xml:space="preserve"> (čl. 23)</w:t>
            </w:r>
            <w:r w:rsidRPr="002A7FAF">
              <w:rPr>
                <w:sz w:val="24"/>
                <w:szCs w:val="24"/>
              </w:rPr>
              <w:t>:</w:t>
            </w:r>
            <w:r>
              <w:rPr>
                <w:sz w:val="24"/>
                <w:szCs w:val="24"/>
              </w:rPr>
              <w:t xml:space="preserve"> 1. podrške zapošljavanjU</w:t>
            </w:r>
            <w:r w:rsidRPr="002A7FAF">
              <w:rPr>
                <w:sz w:val="24"/>
                <w:szCs w:val="24"/>
              </w:rPr>
              <w:t xml:space="preserve"> mladih i podrške mladim preduzetnicima, posebno mladima</w:t>
            </w:r>
            <w:r>
              <w:rPr>
                <w:sz w:val="24"/>
                <w:szCs w:val="24"/>
              </w:rPr>
              <w:t xml:space="preserve"> </w:t>
            </w:r>
            <w:r w:rsidRPr="002A7FAF">
              <w:rPr>
                <w:sz w:val="24"/>
                <w:szCs w:val="24"/>
              </w:rPr>
              <w:t>bez radnog iskustva;</w:t>
            </w:r>
            <w:r>
              <w:rPr>
                <w:sz w:val="24"/>
                <w:szCs w:val="24"/>
              </w:rPr>
              <w:t xml:space="preserve"> </w:t>
            </w:r>
            <w:r w:rsidRPr="002A7FAF">
              <w:rPr>
                <w:sz w:val="24"/>
                <w:szCs w:val="24"/>
              </w:rPr>
              <w:t>2. podrške talent</w:t>
            </w:r>
            <w:r>
              <w:rPr>
                <w:sz w:val="24"/>
                <w:szCs w:val="24"/>
              </w:rPr>
              <w:t>ovanim učenicima, studentima</w:t>
            </w:r>
            <w:r w:rsidRPr="002A7FAF">
              <w:rPr>
                <w:sz w:val="24"/>
                <w:szCs w:val="24"/>
              </w:rPr>
              <w:t>, kao i mladim</w:t>
            </w:r>
            <w:r>
              <w:rPr>
                <w:sz w:val="24"/>
                <w:szCs w:val="24"/>
              </w:rPr>
              <w:t xml:space="preserve"> autorima, naučnicima, pronalazačima</w:t>
            </w:r>
            <w:r w:rsidRPr="002A7FAF">
              <w:rPr>
                <w:sz w:val="24"/>
                <w:szCs w:val="24"/>
              </w:rPr>
              <w:t xml:space="preserve"> i drugim mladim ljudima koji</w:t>
            </w:r>
            <w:r>
              <w:rPr>
                <w:sz w:val="24"/>
                <w:szCs w:val="24"/>
              </w:rPr>
              <w:t xml:space="preserve"> </w:t>
            </w:r>
            <w:r w:rsidRPr="002A7FAF">
              <w:rPr>
                <w:sz w:val="24"/>
                <w:szCs w:val="24"/>
              </w:rPr>
              <w:t>daju značajan doprinos u nekoj oblasti, te generalno podrške razvoju ljudskih resursa u</w:t>
            </w:r>
            <w:r>
              <w:rPr>
                <w:sz w:val="24"/>
                <w:szCs w:val="24"/>
              </w:rPr>
              <w:t xml:space="preserve"> FBiH</w:t>
            </w:r>
            <w:r w:rsidRPr="002A7FAF">
              <w:rPr>
                <w:sz w:val="24"/>
                <w:szCs w:val="24"/>
              </w:rPr>
              <w:t>;</w:t>
            </w:r>
            <w:r>
              <w:rPr>
                <w:sz w:val="24"/>
                <w:szCs w:val="24"/>
              </w:rPr>
              <w:t xml:space="preserve"> </w:t>
            </w:r>
            <w:r w:rsidRPr="002A7FAF">
              <w:rPr>
                <w:sz w:val="24"/>
                <w:szCs w:val="24"/>
              </w:rPr>
              <w:t>3. unapređenja pojedinih oblasti specifičnih za pitanja mladih i omladinski sektor, sa</w:t>
            </w:r>
            <w:r>
              <w:rPr>
                <w:sz w:val="24"/>
                <w:szCs w:val="24"/>
              </w:rPr>
              <w:t xml:space="preserve"> </w:t>
            </w:r>
            <w:r w:rsidRPr="002A7FAF">
              <w:rPr>
                <w:sz w:val="24"/>
                <w:szCs w:val="24"/>
              </w:rPr>
              <w:t>naglaskom na promotivne kampanje i inform</w:t>
            </w:r>
            <w:r>
              <w:rPr>
                <w:sz w:val="24"/>
                <w:szCs w:val="24"/>
              </w:rPr>
              <w:t>is</w:t>
            </w:r>
            <w:r w:rsidRPr="002A7FAF">
              <w:rPr>
                <w:sz w:val="24"/>
                <w:szCs w:val="24"/>
              </w:rPr>
              <w:t>anje mladih;</w:t>
            </w:r>
            <w:r>
              <w:rPr>
                <w:sz w:val="24"/>
                <w:szCs w:val="24"/>
              </w:rPr>
              <w:t xml:space="preserve"> </w:t>
            </w:r>
            <w:r w:rsidRPr="002A7FAF">
              <w:rPr>
                <w:sz w:val="24"/>
                <w:szCs w:val="24"/>
              </w:rPr>
              <w:t>4. podrške socijalno ugroženim kategorijama mladi</w:t>
            </w:r>
            <w:r>
              <w:rPr>
                <w:sz w:val="24"/>
                <w:szCs w:val="24"/>
              </w:rPr>
              <w:t>h, resocijalizaciji delikvenata</w:t>
            </w:r>
            <w:r w:rsidRPr="002A7FAF">
              <w:rPr>
                <w:sz w:val="24"/>
                <w:szCs w:val="24"/>
              </w:rPr>
              <w:t>,</w:t>
            </w:r>
            <w:r>
              <w:rPr>
                <w:sz w:val="24"/>
                <w:szCs w:val="24"/>
              </w:rPr>
              <w:t xml:space="preserve"> zavisnika</w:t>
            </w:r>
            <w:r w:rsidRPr="002A7FAF">
              <w:rPr>
                <w:sz w:val="24"/>
                <w:szCs w:val="24"/>
              </w:rPr>
              <w:t>, i sl.;</w:t>
            </w:r>
            <w:r>
              <w:rPr>
                <w:sz w:val="24"/>
                <w:szCs w:val="24"/>
              </w:rPr>
              <w:t xml:space="preserve"> </w:t>
            </w:r>
            <w:r w:rsidRPr="002A7FAF">
              <w:rPr>
                <w:sz w:val="24"/>
                <w:szCs w:val="24"/>
              </w:rPr>
              <w:t xml:space="preserve">5. podrške u drugim pitanjima od interesa za mlade u </w:t>
            </w:r>
            <w:r>
              <w:rPr>
                <w:sz w:val="24"/>
                <w:szCs w:val="24"/>
              </w:rPr>
              <w:t>FBiH</w:t>
            </w:r>
            <w:r w:rsidRPr="002A7FAF">
              <w:rPr>
                <w:sz w:val="24"/>
                <w:szCs w:val="24"/>
              </w:rPr>
              <w:t>.</w:t>
            </w:r>
          </w:p>
        </w:tc>
      </w:tr>
      <w:tr w:rsidR="002122B1" w:rsidTr="00CE5F0E">
        <w:tc>
          <w:tcPr>
            <w:tcW w:w="2695" w:type="dxa"/>
            <w:shd w:val="clear" w:color="auto" w:fill="D0CECE" w:themeFill="background2" w:themeFillShade="E6"/>
          </w:tcPr>
          <w:p w:rsidR="002122B1" w:rsidRDefault="002122B1" w:rsidP="00CE5F0E">
            <w:pPr>
              <w:pStyle w:val="NoSpacing"/>
              <w:spacing w:line="276" w:lineRule="auto"/>
              <w:jc w:val="both"/>
              <w:rPr>
                <w:b/>
                <w:sz w:val="24"/>
                <w:szCs w:val="24"/>
              </w:rPr>
            </w:pPr>
            <w:r>
              <w:rPr>
                <w:b/>
                <w:sz w:val="24"/>
                <w:szCs w:val="24"/>
              </w:rPr>
              <w:t>Evidencije</w:t>
            </w:r>
          </w:p>
        </w:tc>
        <w:tc>
          <w:tcPr>
            <w:tcW w:w="6655" w:type="dxa"/>
          </w:tcPr>
          <w:p w:rsidR="002122B1" w:rsidRDefault="002122B1" w:rsidP="00CE5F0E">
            <w:pPr>
              <w:pStyle w:val="NoSpacing"/>
              <w:spacing w:line="276" w:lineRule="auto"/>
              <w:jc w:val="both"/>
              <w:rPr>
                <w:sz w:val="24"/>
                <w:szCs w:val="24"/>
              </w:rPr>
            </w:pPr>
            <w:r>
              <w:rPr>
                <w:sz w:val="24"/>
                <w:szCs w:val="24"/>
              </w:rPr>
              <w:t xml:space="preserve">Zakon propisuje obavezu kantona i JLS da </w:t>
            </w:r>
            <w:r w:rsidRPr="00EE17D1">
              <w:rPr>
                <w:sz w:val="24"/>
                <w:szCs w:val="24"/>
              </w:rPr>
              <w:t>vodit</w:t>
            </w:r>
            <w:r>
              <w:rPr>
                <w:sz w:val="24"/>
                <w:szCs w:val="24"/>
              </w:rPr>
              <w:t>e</w:t>
            </w:r>
            <w:r w:rsidRPr="00EE17D1">
              <w:rPr>
                <w:sz w:val="24"/>
                <w:szCs w:val="24"/>
              </w:rPr>
              <w:t xml:space="preserve"> </w:t>
            </w:r>
            <w:r w:rsidRPr="00B8503D">
              <w:rPr>
                <w:b/>
                <w:sz w:val="24"/>
                <w:szCs w:val="24"/>
              </w:rPr>
              <w:t xml:space="preserve">evidenciju </w:t>
            </w:r>
            <w:r w:rsidRPr="00457148">
              <w:rPr>
                <w:i/>
                <w:sz w:val="24"/>
                <w:szCs w:val="24"/>
              </w:rPr>
              <w:t>(‘’spisak’’)</w:t>
            </w:r>
            <w:r>
              <w:rPr>
                <w:b/>
                <w:sz w:val="24"/>
                <w:szCs w:val="24"/>
              </w:rPr>
              <w:t xml:space="preserve"> </w:t>
            </w:r>
            <w:r w:rsidRPr="00B8503D">
              <w:rPr>
                <w:b/>
                <w:sz w:val="24"/>
                <w:szCs w:val="24"/>
              </w:rPr>
              <w:t>svih udruženja, institucija, ustanova, međunarodnih i drugih organizacija koje rade sa mladima</w:t>
            </w:r>
            <w:r w:rsidRPr="00EE17D1">
              <w:rPr>
                <w:sz w:val="24"/>
                <w:szCs w:val="24"/>
              </w:rPr>
              <w:t xml:space="preserve"> ili pružaju p</w:t>
            </w:r>
            <w:r>
              <w:rPr>
                <w:sz w:val="24"/>
                <w:szCs w:val="24"/>
              </w:rPr>
              <w:t>odršku omladinskim aktivnostima (čl. 13). Otvoreno pitanje je da li na ovaj način kanton i JLS koje tvore kanton dupliraju evidenciju o istim subjektima. Dalje se propisuje nadležnim općinskim</w:t>
            </w:r>
            <w:r w:rsidRPr="00E214D2">
              <w:rPr>
                <w:sz w:val="24"/>
                <w:szCs w:val="24"/>
              </w:rPr>
              <w:t xml:space="preserve"> služba</w:t>
            </w:r>
            <w:r>
              <w:rPr>
                <w:sz w:val="24"/>
                <w:szCs w:val="24"/>
              </w:rPr>
              <w:t>ma</w:t>
            </w:r>
            <w:r w:rsidRPr="00E214D2">
              <w:rPr>
                <w:sz w:val="24"/>
                <w:szCs w:val="24"/>
              </w:rPr>
              <w:t xml:space="preserve"> </w:t>
            </w:r>
            <w:r>
              <w:rPr>
                <w:sz w:val="24"/>
                <w:szCs w:val="24"/>
              </w:rPr>
              <w:t xml:space="preserve">da </w:t>
            </w:r>
            <w:r w:rsidRPr="00E214D2">
              <w:rPr>
                <w:sz w:val="24"/>
                <w:szCs w:val="24"/>
              </w:rPr>
              <w:t xml:space="preserve">samostalno </w:t>
            </w:r>
            <w:r>
              <w:rPr>
                <w:sz w:val="24"/>
                <w:szCs w:val="24"/>
              </w:rPr>
              <w:t>vode</w:t>
            </w:r>
            <w:r w:rsidRPr="00E214D2">
              <w:rPr>
                <w:sz w:val="24"/>
                <w:szCs w:val="24"/>
              </w:rPr>
              <w:t xml:space="preserve"> spisak omladinskih udruženja </w:t>
            </w:r>
            <w:r>
              <w:rPr>
                <w:sz w:val="24"/>
                <w:szCs w:val="24"/>
              </w:rPr>
              <w:t>kao i</w:t>
            </w:r>
            <w:r w:rsidRPr="00E214D2">
              <w:rPr>
                <w:sz w:val="24"/>
                <w:szCs w:val="24"/>
              </w:rPr>
              <w:t xml:space="preserve"> spisak neformalnih grupa mladih čije su aktivnosti</w:t>
            </w:r>
            <w:r>
              <w:rPr>
                <w:sz w:val="24"/>
                <w:szCs w:val="24"/>
              </w:rPr>
              <w:t xml:space="preserve"> podržane od opšt</w:t>
            </w:r>
            <w:r w:rsidRPr="00E214D2">
              <w:rPr>
                <w:sz w:val="24"/>
                <w:szCs w:val="24"/>
              </w:rPr>
              <w:t>ine</w:t>
            </w:r>
            <w:r>
              <w:rPr>
                <w:sz w:val="24"/>
                <w:szCs w:val="24"/>
              </w:rPr>
              <w:t xml:space="preserve"> (čl. 15)</w:t>
            </w:r>
            <w:r w:rsidRPr="00E214D2">
              <w:rPr>
                <w:sz w:val="24"/>
                <w:szCs w:val="24"/>
              </w:rPr>
              <w:t>.</w:t>
            </w:r>
            <w:r>
              <w:rPr>
                <w:sz w:val="24"/>
                <w:szCs w:val="24"/>
              </w:rPr>
              <w:t xml:space="preserve"> Propisuje se uslov udruženima i neformalnim grupama da se evidentiraju u ovaj spisak ako predlažu svoje projekte za finansiranje iz budžeta JLS. Popisana je obaveza resornom ministarstvu da </w:t>
            </w:r>
            <w:r w:rsidRPr="00AF27D0">
              <w:rPr>
                <w:sz w:val="24"/>
                <w:szCs w:val="24"/>
              </w:rPr>
              <w:t>uspostav</w:t>
            </w:r>
            <w:r>
              <w:rPr>
                <w:sz w:val="24"/>
                <w:szCs w:val="24"/>
              </w:rPr>
              <w:t xml:space="preserve">i i održava sveobuhvatnu bazu </w:t>
            </w:r>
            <w:r w:rsidRPr="00AF27D0">
              <w:rPr>
                <w:sz w:val="24"/>
                <w:szCs w:val="24"/>
              </w:rPr>
              <w:t xml:space="preserve">podataka o mladima u saradnji s drugim institucijama </w:t>
            </w:r>
            <w:r>
              <w:rPr>
                <w:sz w:val="24"/>
                <w:szCs w:val="24"/>
              </w:rPr>
              <w:t>FBiH (čl. 21)</w:t>
            </w:r>
            <w:r w:rsidRPr="00AF27D0">
              <w:rPr>
                <w:sz w:val="24"/>
                <w:szCs w:val="24"/>
              </w:rPr>
              <w:t>.</w:t>
            </w:r>
          </w:p>
        </w:tc>
      </w:tr>
      <w:tr w:rsidR="002122B1" w:rsidTr="00CE5F0E">
        <w:tc>
          <w:tcPr>
            <w:tcW w:w="2695" w:type="dxa"/>
            <w:shd w:val="clear" w:color="auto" w:fill="D0CECE" w:themeFill="background2" w:themeFillShade="E6"/>
          </w:tcPr>
          <w:p w:rsidR="002122B1" w:rsidRDefault="002122B1" w:rsidP="00CE5F0E">
            <w:pPr>
              <w:pStyle w:val="NoSpacing"/>
              <w:spacing w:line="276" w:lineRule="auto"/>
              <w:jc w:val="both"/>
              <w:rPr>
                <w:b/>
                <w:sz w:val="24"/>
                <w:szCs w:val="24"/>
              </w:rPr>
            </w:pPr>
            <w:r>
              <w:rPr>
                <w:b/>
                <w:sz w:val="24"/>
                <w:szCs w:val="24"/>
              </w:rPr>
              <w:t>Izveštavanje</w:t>
            </w:r>
          </w:p>
        </w:tc>
        <w:tc>
          <w:tcPr>
            <w:tcW w:w="6655" w:type="dxa"/>
          </w:tcPr>
          <w:p w:rsidR="002122B1" w:rsidRDefault="002122B1" w:rsidP="00CE5F0E">
            <w:pPr>
              <w:pStyle w:val="NoSpacing"/>
              <w:spacing w:line="276" w:lineRule="auto"/>
              <w:jc w:val="both"/>
              <w:rPr>
                <w:sz w:val="24"/>
                <w:szCs w:val="24"/>
              </w:rPr>
            </w:pPr>
            <w:r>
              <w:rPr>
                <w:sz w:val="24"/>
                <w:szCs w:val="24"/>
              </w:rPr>
              <w:t xml:space="preserve">Propisana je obaveza izrade </w:t>
            </w:r>
            <w:r w:rsidRPr="00890039">
              <w:rPr>
                <w:b/>
                <w:sz w:val="24"/>
                <w:szCs w:val="24"/>
              </w:rPr>
              <w:t>godišnjeg izveštaja o položaju mladih</w:t>
            </w:r>
            <w:r>
              <w:rPr>
                <w:sz w:val="24"/>
                <w:szCs w:val="24"/>
              </w:rPr>
              <w:t xml:space="preserve"> u FBiH. Ova obaveza je propisana Vladi FBiH. Izveštaj se dostavlja predstavničkim organima FBiH i sadrži analizu stanja, nastojanja i aktivnosti</w:t>
            </w:r>
            <w:r w:rsidRPr="002C6A49">
              <w:rPr>
                <w:sz w:val="24"/>
                <w:szCs w:val="24"/>
              </w:rPr>
              <w:t xml:space="preserve"> podrške mladima</w:t>
            </w:r>
            <w:r>
              <w:rPr>
                <w:sz w:val="24"/>
                <w:szCs w:val="24"/>
              </w:rPr>
              <w:t xml:space="preserve">, kao i preporuke za dalje unapređivanje podrške mladima (čl. 20). </w:t>
            </w:r>
          </w:p>
        </w:tc>
      </w:tr>
      <w:tr w:rsidR="002122B1" w:rsidTr="00CE5F0E">
        <w:tc>
          <w:tcPr>
            <w:tcW w:w="2695" w:type="dxa"/>
            <w:shd w:val="clear" w:color="auto" w:fill="D0CECE" w:themeFill="background2" w:themeFillShade="E6"/>
          </w:tcPr>
          <w:p w:rsidR="002122B1" w:rsidRDefault="002122B1" w:rsidP="00CE5F0E">
            <w:pPr>
              <w:pStyle w:val="NoSpacing"/>
              <w:spacing w:line="276" w:lineRule="auto"/>
              <w:jc w:val="both"/>
              <w:rPr>
                <w:b/>
                <w:sz w:val="24"/>
                <w:szCs w:val="24"/>
              </w:rPr>
            </w:pPr>
            <w:r>
              <w:rPr>
                <w:b/>
                <w:sz w:val="24"/>
                <w:szCs w:val="24"/>
              </w:rPr>
              <w:t>Nadzor nad primenom zakona i kaznene odredbe</w:t>
            </w:r>
          </w:p>
        </w:tc>
        <w:tc>
          <w:tcPr>
            <w:tcW w:w="6655" w:type="dxa"/>
          </w:tcPr>
          <w:p w:rsidR="002122B1" w:rsidRDefault="002122B1" w:rsidP="00CE5F0E">
            <w:pPr>
              <w:pStyle w:val="NoSpacing"/>
              <w:spacing w:line="276" w:lineRule="auto"/>
              <w:jc w:val="both"/>
              <w:rPr>
                <w:sz w:val="24"/>
                <w:szCs w:val="24"/>
              </w:rPr>
            </w:pPr>
            <w:r>
              <w:rPr>
                <w:sz w:val="24"/>
                <w:szCs w:val="24"/>
              </w:rPr>
              <w:t xml:space="preserve">Vlada FBiH </w:t>
            </w:r>
            <w:r w:rsidRPr="00331603">
              <w:rPr>
                <w:sz w:val="24"/>
                <w:szCs w:val="24"/>
              </w:rPr>
              <w:t>će osigurati da jedno ministarstvo bude odgovorno za saradnju, koordinaciju</w:t>
            </w:r>
            <w:r>
              <w:rPr>
                <w:sz w:val="24"/>
                <w:szCs w:val="24"/>
              </w:rPr>
              <w:t xml:space="preserve"> </w:t>
            </w:r>
            <w:r w:rsidRPr="00331603">
              <w:rPr>
                <w:sz w:val="24"/>
                <w:szCs w:val="24"/>
              </w:rPr>
              <w:t>zadataka u vezi sa mladima, a nadzor nad provođenjem ovoga zakona vršit će Savjet</w:t>
            </w:r>
            <w:r>
              <w:rPr>
                <w:sz w:val="24"/>
                <w:szCs w:val="24"/>
              </w:rPr>
              <w:t xml:space="preserve"> </w:t>
            </w:r>
            <w:r w:rsidRPr="00331603">
              <w:rPr>
                <w:sz w:val="24"/>
                <w:szCs w:val="24"/>
              </w:rPr>
              <w:t xml:space="preserve">za mlade </w:t>
            </w:r>
            <w:r>
              <w:rPr>
                <w:sz w:val="24"/>
                <w:szCs w:val="24"/>
              </w:rPr>
              <w:t>FBiH (čl. 21)</w:t>
            </w:r>
            <w:r w:rsidRPr="00331603">
              <w:rPr>
                <w:sz w:val="24"/>
                <w:szCs w:val="24"/>
              </w:rPr>
              <w:t>.</w:t>
            </w:r>
          </w:p>
          <w:p w:rsidR="002122B1" w:rsidRPr="00FE2F53" w:rsidRDefault="002122B1" w:rsidP="00CE5F0E">
            <w:pPr>
              <w:pStyle w:val="NoSpacing"/>
              <w:spacing w:line="276" w:lineRule="auto"/>
              <w:jc w:val="both"/>
              <w:rPr>
                <w:sz w:val="24"/>
                <w:szCs w:val="24"/>
              </w:rPr>
            </w:pPr>
            <w:r>
              <w:rPr>
                <w:sz w:val="24"/>
                <w:szCs w:val="24"/>
              </w:rPr>
              <w:t xml:space="preserve">Zakon propisuje prekršaje i visoke novčane kazne za fizička i pravna lica i organe uprave (čl. 40). </w:t>
            </w:r>
            <w:r w:rsidRPr="00E5359C">
              <w:rPr>
                <w:sz w:val="24"/>
                <w:szCs w:val="24"/>
              </w:rPr>
              <w:t>Novčanom kaznom za prekršaj u iznosu od</w:t>
            </w:r>
            <w:r>
              <w:rPr>
                <w:sz w:val="24"/>
                <w:szCs w:val="24"/>
              </w:rPr>
              <w:t xml:space="preserve"> 1,500 KM do 15,000 KM bi</w:t>
            </w:r>
            <w:r w:rsidRPr="00E5359C">
              <w:rPr>
                <w:sz w:val="24"/>
                <w:szCs w:val="24"/>
              </w:rPr>
              <w:t>će</w:t>
            </w:r>
            <w:r>
              <w:rPr>
                <w:sz w:val="24"/>
                <w:szCs w:val="24"/>
              </w:rPr>
              <w:t xml:space="preserve"> kažnjeno pravno lice</w:t>
            </w:r>
            <w:r w:rsidRPr="00E5359C">
              <w:rPr>
                <w:sz w:val="24"/>
                <w:szCs w:val="24"/>
              </w:rPr>
              <w:t xml:space="preserve"> ako:</w:t>
            </w:r>
            <w:r>
              <w:rPr>
                <w:sz w:val="24"/>
                <w:szCs w:val="24"/>
              </w:rPr>
              <w:t xml:space="preserve">  </w:t>
            </w:r>
            <w:r w:rsidRPr="00E5359C">
              <w:rPr>
                <w:sz w:val="24"/>
                <w:szCs w:val="24"/>
              </w:rPr>
              <w:t>1. u radu s mladima i aktivnostima s mladima krši Ustav, zakon i međunarodne</w:t>
            </w:r>
            <w:r>
              <w:rPr>
                <w:sz w:val="24"/>
                <w:szCs w:val="24"/>
              </w:rPr>
              <w:t xml:space="preserve"> </w:t>
            </w:r>
            <w:r w:rsidRPr="00E5359C">
              <w:rPr>
                <w:sz w:val="24"/>
                <w:szCs w:val="24"/>
              </w:rPr>
              <w:t>povelje i konvencije koje se tič</w:t>
            </w:r>
            <w:r>
              <w:rPr>
                <w:sz w:val="24"/>
                <w:szCs w:val="24"/>
              </w:rPr>
              <w:t>u prava mladih te ljudskih prava</w:t>
            </w:r>
            <w:r w:rsidRPr="00E5359C">
              <w:rPr>
                <w:sz w:val="24"/>
                <w:szCs w:val="24"/>
              </w:rPr>
              <w:t>;</w:t>
            </w:r>
            <w:r>
              <w:rPr>
                <w:sz w:val="24"/>
                <w:szCs w:val="24"/>
              </w:rPr>
              <w:t xml:space="preserve"> </w:t>
            </w:r>
            <w:r w:rsidRPr="00E5359C">
              <w:rPr>
                <w:sz w:val="24"/>
                <w:szCs w:val="24"/>
              </w:rPr>
              <w:t>2. omladinsko udruženje se bavi aktivnostima kojima se na bilo koji način širi govor mržnje, netolerancija, ksenofobija, rasizam ili vrši diskriminacija bilo koga po</w:t>
            </w:r>
            <w:r>
              <w:rPr>
                <w:sz w:val="24"/>
                <w:szCs w:val="24"/>
              </w:rPr>
              <w:t xml:space="preserve"> </w:t>
            </w:r>
            <w:r w:rsidRPr="00E5359C">
              <w:rPr>
                <w:sz w:val="24"/>
                <w:szCs w:val="24"/>
              </w:rPr>
              <w:t>bilo kojoj osnovi;</w:t>
            </w:r>
            <w:r>
              <w:rPr>
                <w:sz w:val="24"/>
                <w:szCs w:val="24"/>
              </w:rPr>
              <w:t xml:space="preserve"> </w:t>
            </w:r>
            <w:r w:rsidRPr="00E5359C">
              <w:rPr>
                <w:sz w:val="24"/>
                <w:szCs w:val="24"/>
              </w:rPr>
              <w:t>3. organ</w:t>
            </w:r>
            <w:r>
              <w:rPr>
                <w:sz w:val="24"/>
                <w:szCs w:val="24"/>
              </w:rPr>
              <w:t>i vlasti ne osiguraju minimum m</w:t>
            </w:r>
            <w:r w:rsidRPr="00E5359C">
              <w:rPr>
                <w:sz w:val="24"/>
                <w:szCs w:val="24"/>
              </w:rPr>
              <w:t>era na planu rada s mladima i omladinskih</w:t>
            </w:r>
            <w:r>
              <w:rPr>
                <w:sz w:val="24"/>
                <w:szCs w:val="24"/>
              </w:rPr>
              <w:t xml:space="preserve"> </w:t>
            </w:r>
            <w:r w:rsidRPr="00E5359C">
              <w:rPr>
                <w:sz w:val="24"/>
                <w:szCs w:val="24"/>
              </w:rPr>
              <w:t>aktivnosti, kao i mehanizme i kapacitete u smislu ovog zakona;</w:t>
            </w:r>
            <w:r>
              <w:rPr>
                <w:sz w:val="24"/>
                <w:szCs w:val="24"/>
              </w:rPr>
              <w:t xml:space="preserve"> 4. opšt</w:t>
            </w:r>
            <w:r w:rsidRPr="00E5359C">
              <w:rPr>
                <w:sz w:val="24"/>
                <w:szCs w:val="24"/>
              </w:rPr>
              <w:t xml:space="preserve">inski i gradski nivo vlasti </w:t>
            </w:r>
            <w:r>
              <w:rPr>
                <w:sz w:val="24"/>
                <w:szCs w:val="24"/>
              </w:rPr>
              <w:t>ne odredi samostalno službenika za pitanja mladih koji</w:t>
            </w:r>
            <w:r w:rsidRPr="00E5359C">
              <w:rPr>
                <w:sz w:val="24"/>
                <w:szCs w:val="24"/>
              </w:rPr>
              <w:t xml:space="preserve"> obavljaju zadatke u smislu ovog zakona, odnosno kantonalni nivo vlasti ne odredi</w:t>
            </w:r>
            <w:r>
              <w:rPr>
                <w:sz w:val="24"/>
                <w:szCs w:val="24"/>
              </w:rPr>
              <w:t xml:space="preserve"> samostalno službenika</w:t>
            </w:r>
            <w:r w:rsidRPr="00E5359C">
              <w:rPr>
                <w:sz w:val="24"/>
                <w:szCs w:val="24"/>
              </w:rPr>
              <w:t xml:space="preserve"> ili </w:t>
            </w:r>
            <w:r>
              <w:rPr>
                <w:sz w:val="24"/>
                <w:szCs w:val="24"/>
              </w:rPr>
              <w:t>odeljenje</w:t>
            </w:r>
            <w:r w:rsidRPr="00E5359C">
              <w:rPr>
                <w:sz w:val="24"/>
                <w:szCs w:val="24"/>
              </w:rPr>
              <w:t xml:space="preserve"> za mlade pri ministarstvu koje obavlja zadatke u</w:t>
            </w:r>
            <w:r>
              <w:rPr>
                <w:sz w:val="24"/>
                <w:szCs w:val="24"/>
              </w:rPr>
              <w:t xml:space="preserve"> </w:t>
            </w:r>
            <w:r w:rsidRPr="00E5359C">
              <w:rPr>
                <w:sz w:val="24"/>
                <w:szCs w:val="24"/>
              </w:rPr>
              <w:t>smislu ovog</w:t>
            </w:r>
            <w:r>
              <w:rPr>
                <w:sz w:val="24"/>
                <w:szCs w:val="24"/>
              </w:rPr>
              <w:t xml:space="preserve"> zakona</w:t>
            </w:r>
            <w:r w:rsidRPr="00E5359C">
              <w:rPr>
                <w:sz w:val="24"/>
                <w:szCs w:val="24"/>
              </w:rPr>
              <w:t>.</w:t>
            </w:r>
            <w:r>
              <w:rPr>
                <w:sz w:val="24"/>
                <w:szCs w:val="24"/>
              </w:rPr>
              <w:t xml:space="preserve"> </w:t>
            </w:r>
            <w:r w:rsidRPr="00E5359C">
              <w:rPr>
                <w:sz w:val="24"/>
                <w:szCs w:val="24"/>
              </w:rPr>
              <w:t xml:space="preserve">Za prekršaje iz tač. 1. </w:t>
            </w:r>
            <w:r>
              <w:rPr>
                <w:sz w:val="24"/>
                <w:szCs w:val="24"/>
              </w:rPr>
              <w:t>-</w:t>
            </w:r>
            <w:r w:rsidRPr="00E5359C">
              <w:rPr>
                <w:sz w:val="24"/>
                <w:szCs w:val="24"/>
              </w:rPr>
              <w:t xml:space="preserve"> 4. ovog člana bit će kažnjena i odgovorna osoba u pravnoj</w:t>
            </w:r>
            <w:r>
              <w:rPr>
                <w:sz w:val="24"/>
                <w:szCs w:val="24"/>
              </w:rPr>
              <w:t xml:space="preserve"> </w:t>
            </w:r>
            <w:r w:rsidRPr="00E5359C">
              <w:rPr>
                <w:sz w:val="24"/>
                <w:szCs w:val="24"/>
              </w:rPr>
              <w:t xml:space="preserve">osobi </w:t>
            </w:r>
            <w:r>
              <w:rPr>
                <w:sz w:val="24"/>
                <w:szCs w:val="24"/>
              </w:rPr>
              <w:t>novčanom kaznom u iznosu od 200 KM do 3,000</w:t>
            </w:r>
            <w:r w:rsidRPr="00E5359C">
              <w:rPr>
                <w:sz w:val="24"/>
                <w:szCs w:val="24"/>
              </w:rPr>
              <w:t xml:space="preserve"> KM.</w:t>
            </w:r>
            <w:r>
              <w:rPr>
                <w:sz w:val="24"/>
                <w:szCs w:val="24"/>
              </w:rPr>
              <w:t xml:space="preserve"> </w:t>
            </w:r>
            <w:r w:rsidRPr="00E5359C">
              <w:rPr>
                <w:sz w:val="24"/>
                <w:szCs w:val="24"/>
              </w:rPr>
              <w:t>Za prekršaje iz t</w:t>
            </w:r>
            <w:r>
              <w:rPr>
                <w:sz w:val="24"/>
                <w:szCs w:val="24"/>
              </w:rPr>
              <w:t>ač. 1. 4. ovog zakona bi</w:t>
            </w:r>
            <w:r w:rsidRPr="00E5359C">
              <w:rPr>
                <w:sz w:val="24"/>
                <w:szCs w:val="24"/>
              </w:rPr>
              <w:t>će kažnjena i fizička osoba novčanom</w:t>
            </w:r>
            <w:r>
              <w:rPr>
                <w:sz w:val="24"/>
                <w:szCs w:val="24"/>
              </w:rPr>
              <w:t xml:space="preserve"> </w:t>
            </w:r>
            <w:r w:rsidRPr="00E5359C">
              <w:rPr>
                <w:sz w:val="24"/>
                <w:szCs w:val="24"/>
              </w:rPr>
              <w:t xml:space="preserve">kaznom u iznosu </w:t>
            </w:r>
            <w:r>
              <w:rPr>
                <w:sz w:val="24"/>
                <w:szCs w:val="24"/>
              </w:rPr>
              <w:t>od 150 KM do 1,500</w:t>
            </w:r>
            <w:r w:rsidRPr="00E5359C">
              <w:rPr>
                <w:sz w:val="24"/>
                <w:szCs w:val="24"/>
              </w:rPr>
              <w:t xml:space="preserve"> KM.</w:t>
            </w:r>
          </w:p>
        </w:tc>
      </w:tr>
    </w:tbl>
    <w:p w:rsidR="002122B1" w:rsidRDefault="002122B1" w:rsidP="002122B1">
      <w:pPr>
        <w:pStyle w:val="NoSpacing"/>
        <w:spacing w:line="276" w:lineRule="auto"/>
        <w:jc w:val="both"/>
        <w:rPr>
          <w:sz w:val="24"/>
          <w:szCs w:val="24"/>
        </w:rPr>
      </w:pPr>
    </w:p>
    <w:tbl>
      <w:tblPr>
        <w:tblW w:w="0" w:type="auto"/>
        <w:tblLook w:val="04A0" w:firstRow="1" w:lastRow="0" w:firstColumn="1" w:lastColumn="0" w:noHBand="0" w:noVBand="1"/>
      </w:tblPr>
      <w:tblGrid>
        <w:gridCol w:w="4675"/>
        <w:gridCol w:w="4675"/>
      </w:tblGrid>
      <w:tr w:rsidR="002122B1" w:rsidTr="00CE5F0E">
        <w:tc>
          <w:tcPr>
            <w:tcW w:w="4675" w:type="dxa"/>
            <w:shd w:val="clear" w:color="auto" w:fill="D0CECE" w:themeFill="background2" w:themeFillShade="E6"/>
          </w:tcPr>
          <w:p w:rsidR="002122B1" w:rsidRPr="00EE2C26" w:rsidRDefault="002122B1" w:rsidP="00CE5F0E">
            <w:pPr>
              <w:pStyle w:val="NoSpacing"/>
              <w:spacing w:line="276" w:lineRule="auto"/>
              <w:jc w:val="both"/>
              <w:rPr>
                <w:b/>
                <w:sz w:val="24"/>
                <w:szCs w:val="24"/>
              </w:rPr>
            </w:pPr>
            <w:r w:rsidRPr="00EE2C26">
              <w:rPr>
                <w:b/>
                <w:sz w:val="24"/>
                <w:szCs w:val="24"/>
              </w:rPr>
              <w:t>Prednosti</w:t>
            </w:r>
          </w:p>
        </w:tc>
        <w:tc>
          <w:tcPr>
            <w:tcW w:w="4675" w:type="dxa"/>
            <w:shd w:val="clear" w:color="auto" w:fill="D0CECE" w:themeFill="background2" w:themeFillShade="E6"/>
          </w:tcPr>
          <w:p w:rsidR="002122B1" w:rsidRPr="00EE2C26" w:rsidRDefault="002122B1" w:rsidP="00CE5F0E">
            <w:pPr>
              <w:pStyle w:val="NoSpacing"/>
              <w:spacing w:line="276" w:lineRule="auto"/>
              <w:jc w:val="both"/>
              <w:rPr>
                <w:b/>
                <w:sz w:val="24"/>
                <w:szCs w:val="24"/>
              </w:rPr>
            </w:pPr>
            <w:r w:rsidRPr="00EE2C26">
              <w:rPr>
                <w:b/>
                <w:sz w:val="24"/>
                <w:szCs w:val="24"/>
              </w:rPr>
              <w:t>Nedostaci</w:t>
            </w:r>
          </w:p>
        </w:tc>
      </w:tr>
      <w:tr w:rsidR="002122B1" w:rsidTr="00CE5F0E">
        <w:tc>
          <w:tcPr>
            <w:tcW w:w="4675" w:type="dxa"/>
          </w:tcPr>
          <w:p w:rsidR="002122B1" w:rsidRDefault="002122B1" w:rsidP="00CE5F0E">
            <w:pPr>
              <w:pStyle w:val="NoSpacing"/>
              <w:numPr>
                <w:ilvl w:val="0"/>
                <w:numId w:val="6"/>
              </w:numPr>
              <w:spacing w:line="276" w:lineRule="auto"/>
              <w:jc w:val="both"/>
              <w:rPr>
                <w:sz w:val="24"/>
                <w:szCs w:val="24"/>
              </w:rPr>
            </w:pPr>
            <w:r>
              <w:rPr>
                <w:sz w:val="24"/>
                <w:szCs w:val="24"/>
              </w:rPr>
              <w:t>Zakon propisuje da se u javnoj upravi brigom o mladima bavi stručno lice obučeno za taj posao;</w:t>
            </w:r>
          </w:p>
          <w:p w:rsidR="002122B1" w:rsidRDefault="002122B1" w:rsidP="00CE5F0E">
            <w:pPr>
              <w:pStyle w:val="NoSpacing"/>
              <w:numPr>
                <w:ilvl w:val="0"/>
                <w:numId w:val="6"/>
              </w:numPr>
              <w:spacing w:line="276" w:lineRule="auto"/>
              <w:jc w:val="both"/>
              <w:rPr>
                <w:sz w:val="24"/>
                <w:szCs w:val="24"/>
              </w:rPr>
            </w:pPr>
            <w:r>
              <w:rPr>
                <w:sz w:val="24"/>
                <w:szCs w:val="24"/>
              </w:rPr>
              <w:t>Detaljno i taksativno propisane obaveze nižih nivoa uprave u domenu angažovanja stručnog lica za rad sa mladima, obezbeđivanja propisanih uslova za brigu o mladima, i donošenja politike prema mladima;</w:t>
            </w:r>
          </w:p>
          <w:p w:rsidR="002122B1" w:rsidRDefault="002122B1" w:rsidP="00CE5F0E">
            <w:pPr>
              <w:pStyle w:val="NoSpacing"/>
              <w:numPr>
                <w:ilvl w:val="0"/>
                <w:numId w:val="6"/>
              </w:numPr>
              <w:spacing w:line="276" w:lineRule="auto"/>
              <w:jc w:val="both"/>
              <w:rPr>
                <w:sz w:val="24"/>
                <w:szCs w:val="24"/>
              </w:rPr>
            </w:pPr>
            <w:r>
              <w:rPr>
                <w:sz w:val="24"/>
                <w:szCs w:val="24"/>
              </w:rPr>
              <w:t xml:space="preserve">Obaveza Vlade da uz podršku Savjeta za mlade priprema godišnji izveštaj o položaju mladih; </w:t>
            </w:r>
          </w:p>
          <w:p w:rsidR="002122B1" w:rsidRPr="00120CDE" w:rsidRDefault="002122B1" w:rsidP="00CE5F0E">
            <w:pPr>
              <w:pStyle w:val="NoSpacing"/>
              <w:numPr>
                <w:ilvl w:val="0"/>
                <w:numId w:val="6"/>
              </w:numPr>
              <w:spacing w:line="276" w:lineRule="auto"/>
              <w:jc w:val="both"/>
              <w:rPr>
                <w:sz w:val="24"/>
                <w:szCs w:val="24"/>
              </w:rPr>
            </w:pPr>
            <w:r>
              <w:rPr>
                <w:sz w:val="24"/>
                <w:szCs w:val="24"/>
              </w:rPr>
              <w:t>Propisani prekršaji su dobro odmereni, i imaju korektivnu svrhu, iako su propisane  novčane kazne visoke;</w:t>
            </w:r>
          </w:p>
        </w:tc>
        <w:tc>
          <w:tcPr>
            <w:tcW w:w="4675" w:type="dxa"/>
          </w:tcPr>
          <w:p w:rsidR="002122B1" w:rsidRDefault="002122B1" w:rsidP="00CE5F0E">
            <w:pPr>
              <w:pStyle w:val="NoSpacing"/>
              <w:spacing w:line="276" w:lineRule="auto"/>
              <w:ind w:left="360"/>
              <w:jc w:val="both"/>
              <w:rPr>
                <w:sz w:val="24"/>
                <w:szCs w:val="24"/>
              </w:rPr>
            </w:pPr>
          </w:p>
        </w:tc>
      </w:tr>
    </w:tbl>
    <w:p w:rsidR="002122B1" w:rsidRDefault="002122B1" w:rsidP="002122B1">
      <w:pPr>
        <w:pStyle w:val="NoSpacing"/>
        <w:spacing w:line="276" w:lineRule="auto"/>
        <w:jc w:val="both"/>
        <w:rPr>
          <w:b/>
          <w:sz w:val="24"/>
          <w:szCs w:val="24"/>
        </w:rPr>
      </w:pPr>
    </w:p>
    <w:p w:rsidR="002122B1" w:rsidRDefault="002122B1" w:rsidP="002122B1">
      <w:pPr>
        <w:pStyle w:val="NoSpacing"/>
        <w:spacing w:line="276" w:lineRule="auto"/>
        <w:jc w:val="both"/>
        <w:rPr>
          <w:b/>
          <w:sz w:val="24"/>
          <w:szCs w:val="24"/>
        </w:rPr>
      </w:pPr>
      <w:r w:rsidRPr="00F73633">
        <w:rPr>
          <w:b/>
          <w:sz w:val="24"/>
          <w:szCs w:val="24"/>
        </w:rPr>
        <w:t>BOSNA I HERCEGOVINA (</w:t>
      </w:r>
      <w:r>
        <w:rPr>
          <w:b/>
          <w:sz w:val="24"/>
          <w:szCs w:val="24"/>
        </w:rPr>
        <w:t xml:space="preserve">ENTITET </w:t>
      </w:r>
      <w:r w:rsidRPr="00F73633">
        <w:rPr>
          <w:b/>
          <w:sz w:val="24"/>
          <w:szCs w:val="24"/>
        </w:rPr>
        <w:t>REPUBLIKA SRPSKA)</w:t>
      </w:r>
    </w:p>
    <w:p w:rsidR="002122B1" w:rsidRPr="00D356DC" w:rsidRDefault="002122B1" w:rsidP="002122B1">
      <w:pPr>
        <w:pStyle w:val="NoSpacing"/>
        <w:spacing w:line="276" w:lineRule="auto"/>
        <w:jc w:val="both"/>
        <w:rPr>
          <w:sz w:val="24"/>
          <w:szCs w:val="24"/>
        </w:rPr>
      </w:pPr>
    </w:p>
    <w:p w:rsidR="002122B1" w:rsidRDefault="002122B1" w:rsidP="002122B1">
      <w:pPr>
        <w:pStyle w:val="NoSpacing"/>
        <w:spacing w:line="276" w:lineRule="auto"/>
        <w:jc w:val="both"/>
        <w:rPr>
          <w:sz w:val="24"/>
          <w:szCs w:val="24"/>
        </w:rPr>
      </w:pPr>
      <w:r>
        <w:rPr>
          <w:sz w:val="24"/>
          <w:szCs w:val="24"/>
        </w:rPr>
        <w:t xml:space="preserve">Republika Srpska opredelila se da oblast brige o mladima uredi kroz Zakon o omladinskom organizovanju. Sa svojih 90 članova, ovaj zakon naizgled veoma detaljno uređuje brigu o mladima. </w:t>
      </w:r>
      <w:r w:rsidRPr="003E6D00">
        <w:rPr>
          <w:sz w:val="24"/>
          <w:szCs w:val="24"/>
        </w:rPr>
        <w:t>Međutim, mnoga pitanja koja se u ovom zakonu detaljno obrađuju, već su na sličan način uređena drugim zakonima, npr. norm</w:t>
      </w:r>
      <w:r>
        <w:rPr>
          <w:sz w:val="24"/>
          <w:szCs w:val="24"/>
        </w:rPr>
        <w:t>e</w:t>
      </w:r>
      <w:r w:rsidRPr="003E6D00">
        <w:rPr>
          <w:sz w:val="24"/>
          <w:szCs w:val="24"/>
        </w:rPr>
        <w:t xml:space="preserve"> </w:t>
      </w:r>
      <w:r>
        <w:rPr>
          <w:sz w:val="24"/>
          <w:szCs w:val="24"/>
        </w:rPr>
        <w:t>koje uređuju</w:t>
      </w:r>
      <w:r w:rsidRPr="003E6D00">
        <w:rPr>
          <w:sz w:val="24"/>
          <w:szCs w:val="24"/>
        </w:rPr>
        <w:t xml:space="preserve"> </w:t>
      </w:r>
      <w:r>
        <w:rPr>
          <w:sz w:val="24"/>
          <w:szCs w:val="24"/>
        </w:rPr>
        <w:t>upis</w:t>
      </w:r>
      <w:r w:rsidRPr="003E6D00">
        <w:rPr>
          <w:sz w:val="24"/>
          <w:szCs w:val="24"/>
        </w:rPr>
        <w:t xml:space="preserve"> u registar</w:t>
      </w:r>
      <w:r>
        <w:rPr>
          <w:sz w:val="24"/>
          <w:szCs w:val="24"/>
        </w:rPr>
        <w:t xml:space="preserve"> omladinskih organizacija</w:t>
      </w:r>
      <w:r w:rsidRPr="003E6D00">
        <w:rPr>
          <w:sz w:val="24"/>
          <w:szCs w:val="24"/>
        </w:rPr>
        <w:t xml:space="preserve"> (čl. 46-51)</w:t>
      </w:r>
      <w:r>
        <w:rPr>
          <w:sz w:val="24"/>
          <w:szCs w:val="24"/>
        </w:rPr>
        <w:t xml:space="preserve"> i norme koje uređuju prava i obaveze omladinskih organizacija</w:t>
      </w:r>
      <w:r w:rsidRPr="003E6D00">
        <w:rPr>
          <w:sz w:val="24"/>
          <w:szCs w:val="24"/>
        </w:rPr>
        <w:t xml:space="preserve">. </w:t>
      </w:r>
      <w:r>
        <w:rPr>
          <w:sz w:val="24"/>
          <w:szCs w:val="24"/>
        </w:rPr>
        <w:t>Zakon uređuje osnivanje i nadležnosti Komisija za mlade u Upravljačkog tela za mlade, kao mehanizama participacije u donošenju odluka, ali bez dovojno jasnoće o njihovom mestu i značaju u sistemu kreiranja i sprovođenja omladinske politike. Isptovremeno, prema opisu i nadležnostima, reklo bi se da im je uloga identična. Omladinska politika se u zakonu poistovećuje sa strateškim dokumentom, dok se omladinski rad poistovećuje sa bilo kakvom aktivnošću koja se sprovodi sa omladinom ili od strane omladine. Zakon sadrži i pojedine odredbe koje mogu biti sporne sa aspekta osnovnih ljudskih prava i sloboda (npr. propisivanje pojedinih obaveza omladinskih organizacija u suprotnosti su sa slobodom udruživanja). Detaljna analiza rešenja od značaja za uporednu analizu, sadržana je u matrici koja sledi.</w:t>
      </w:r>
    </w:p>
    <w:p w:rsidR="002122B1" w:rsidRPr="00D356DC" w:rsidRDefault="002122B1" w:rsidP="002122B1">
      <w:pPr>
        <w:pStyle w:val="NoSpacing"/>
        <w:spacing w:line="276" w:lineRule="auto"/>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6655"/>
      </w:tblGrid>
      <w:tr w:rsidR="002122B1" w:rsidTr="00CE5F0E">
        <w:tc>
          <w:tcPr>
            <w:tcW w:w="2695" w:type="dxa"/>
            <w:shd w:val="clear" w:color="auto" w:fill="D0CECE" w:themeFill="background2" w:themeFillShade="E6"/>
          </w:tcPr>
          <w:p w:rsidR="002122B1" w:rsidRDefault="002122B1" w:rsidP="00CE5F0E">
            <w:pPr>
              <w:pStyle w:val="NoSpacing"/>
              <w:spacing w:line="276" w:lineRule="auto"/>
              <w:jc w:val="both"/>
              <w:rPr>
                <w:b/>
                <w:sz w:val="24"/>
                <w:szCs w:val="24"/>
              </w:rPr>
            </w:pPr>
            <w:r w:rsidRPr="004067F7">
              <w:rPr>
                <w:b/>
                <w:sz w:val="24"/>
                <w:szCs w:val="24"/>
              </w:rPr>
              <w:t>Predmet</w:t>
            </w:r>
          </w:p>
        </w:tc>
        <w:tc>
          <w:tcPr>
            <w:tcW w:w="6655" w:type="dxa"/>
          </w:tcPr>
          <w:p w:rsidR="002122B1" w:rsidRPr="00E3073A" w:rsidRDefault="002122B1" w:rsidP="00CE5F0E">
            <w:pPr>
              <w:pStyle w:val="NoSpacing"/>
              <w:spacing w:line="276" w:lineRule="auto"/>
              <w:jc w:val="both"/>
              <w:rPr>
                <w:sz w:val="24"/>
                <w:szCs w:val="24"/>
              </w:rPr>
            </w:pPr>
            <w:r>
              <w:rPr>
                <w:sz w:val="24"/>
                <w:szCs w:val="24"/>
              </w:rPr>
              <w:t>Zakon utvrđuje opšti interes i programe</w:t>
            </w:r>
            <w:r w:rsidRPr="00721E1E">
              <w:rPr>
                <w:sz w:val="24"/>
                <w:szCs w:val="24"/>
              </w:rPr>
              <w:t xml:space="preserve"> u oblasti </w:t>
            </w:r>
            <w:r>
              <w:rPr>
                <w:sz w:val="24"/>
                <w:szCs w:val="24"/>
              </w:rPr>
              <w:t>mladih</w:t>
            </w:r>
            <w:r w:rsidRPr="00721E1E">
              <w:rPr>
                <w:sz w:val="24"/>
                <w:szCs w:val="24"/>
              </w:rPr>
              <w:t>, osnivanje,</w:t>
            </w:r>
            <w:r>
              <w:rPr>
                <w:sz w:val="24"/>
                <w:szCs w:val="24"/>
              </w:rPr>
              <w:t xml:space="preserve"> </w:t>
            </w:r>
            <w:r w:rsidRPr="00721E1E">
              <w:rPr>
                <w:sz w:val="24"/>
                <w:szCs w:val="24"/>
              </w:rPr>
              <w:t>udruživanje omladinskih o</w:t>
            </w:r>
            <w:r>
              <w:rPr>
                <w:sz w:val="24"/>
                <w:szCs w:val="24"/>
              </w:rPr>
              <w:t>rganizacija, delatnost, imovinu</w:t>
            </w:r>
            <w:r w:rsidRPr="00721E1E">
              <w:rPr>
                <w:sz w:val="24"/>
                <w:szCs w:val="24"/>
              </w:rPr>
              <w:t xml:space="preserve"> i finansiranje, prava i obaveze,</w:t>
            </w:r>
            <w:r>
              <w:rPr>
                <w:sz w:val="24"/>
                <w:szCs w:val="24"/>
              </w:rPr>
              <w:t xml:space="preserve"> </w:t>
            </w:r>
            <w:r w:rsidRPr="00721E1E">
              <w:rPr>
                <w:sz w:val="24"/>
                <w:szCs w:val="24"/>
              </w:rPr>
              <w:t>stručni rad i usavršavanj</w:t>
            </w:r>
            <w:r>
              <w:rPr>
                <w:sz w:val="24"/>
                <w:szCs w:val="24"/>
              </w:rPr>
              <w:t>e, omladinske manifestacije, međ</w:t>
            </w:r>
            <w:r w:rsidRPr="00721E1E">
              <w:rPr>
                <w:sz w:val="24"/>
                <w:szCs w:val="24"/>
              </w:rPr>
              <w:t>unarodn</w:t>
            </w:r>
            <w:r>
              <w:rPr>
                <w:sz w:val="24"/>
                <w:szCs w:val="24"/>
              </w:rPr>
              <w:t>u omladinsku saradnju</w:t>
            </w:r>
            <w:r w:rsidRPr="00721E1E">
              <w:rPr>
                <w:sz w:val="24"/>
                <w:szCs w:val="24"/>
              </w:rPr>
              <w:t>,</w:t>
            </w:r>
            <w:r>
              <w:rPr>
                <w:sz w:val="24"/>
                <w:szCs w:val="24"/>
              </w:rPr>
              <w:t xml:space="preserve"> informisanje i t</w:t>
            </w:r>
            <w:r w:rsidRPr="00721E1E">
              <w:rPr>
                <w:sz w:val="24"/>
                <w:szCs w:val="24"/>
              </w:rPr>
              <w:t>ela za razvoj omladinske politike</w:t>
            </w:r>
            <w:r>
              <w:rPr>
                <w:sz w:val="24"/>
                <w:szCs w:val="24"/>
              </w:rPr>
              <w:t xml:space="preserve"> (čl. 1)</w:t>
            </w:r>
            <w:r w:rsidRPr="00721E1E">
              <w:rPr>
                <w:sz w:val="24"/>
                <w:szCs w:val="24"/>
              </w:rPr>
              <w:t>.</w:t>
            </w:r>
          </w:p>
        </w:tc>
      </w:tr>
      <w:tr w:rsidR="002122B1" w:rsidTr="00CE5F0E">
        <w:tc>
          <w:tcPr>
            <w:tcW w:w="2695" w:type="dxa"/>
            <w:shd w:val="clear" w:color="auto" w:fill="D0CECE" w:themeFill="background2" w:themeFillShade="E6"/>
          </w:tcPr>
          <w:p w:rsidR="002122B1" w:rsidRDefault="002122B1" w:rsidP="00CE5F0E">
            <w:pPr>
              <w:pStyle w:val="NoSpacing"/>
              <w:spacing w:line="276" w:lineRule="auto"/>
              <w:jc w:val="both"/>
              <w:rPr>
                <w:b/>
                <w:sz w:val="24"/>
                <w:szCs w:val="24"/>
              </w:rPr>
            </w:pPr>
            <w:r w:rsidRPr="004067F7">
              <w:rPr>
                <w:b/>
                <w:sz w:val="24"/>
                <w:szCs w:val="24"/>
              </w:rPr>
              <w:t>Cilj</w:t>
            </w:r>
          </w:p>
        </w:tc>
        <w:tc>
          <w:tcPr>
            <w:tcW w:w="6655" w:type="dxa"/>
          </w:tcPr>
          <w:p w:rsidR="002122B1" w:rsidRPr="00E3073A" w:rsidRDefault="002122B1" w:rsidP="00CE5F0E">
            <w:pPr>
              <w:pStyle w:val="NoSpacing"/>
              <w:spacing w:line="276" w:lineRule="auto"/>
              <w:jc w:val="both"/>
              <w:rPr>
                <w:sz w:val="24"/>
                <w:szCs w:val="24"/>
              </w:rPr>
            </w:pPr>
            <w:r w:rsidRPr="0065698A">
              <w:rPr>
                <w:i/>
                <w:sz w:val="24"/>
                <w:szCs w:val="24"/>
              </w:rPr>
              <w:t>‘’Ciljevi omladinskog organizovanja su podsticanje sistematskog unapređenja i razvoja omladinskog organizovanja i omladinske politike uz aktivno učešće omladine; animiranje omladine; afirmacija omladinskih aktivnosti; zastupanje interesa i prava omladine; promocija učešća mladih u procesu odlučivanja’’</w:t>
            </w:r>
            <w:r>
              <w:rPr>
                <w:sz w:val="24"/>
                <w:szCs w:val="24"/>
              </w:rPr>
              <w:t xml:space="preserve"> (čl. 4)</w:t>
            </w:r>
            <w:r w:rsidRPr="00A72DDE">
              <w:rPr>
                <w:sz w:val="24"/>
                <w:szCs w:val="24"/>
              </w:rPr>
              <w:t>.</w:t>
            </w:r>
          </w:p>
        </w:tc>
      </w:tr>
      <w:tr w:rsidR="002122B1" w:rsidTr="00CE5F0E">
        <w:tc>
          <w:tcPr>
            <w:tcW w:w="2695" w:type="dxa"/>
            <w:shd w:val="clear" w:color="auto" w:fill="D0CECE" w:themeFill="background2" w:themeFillShade="E6"/>
          </w:tcPr>
          <w:p w:rsidR="002122B1" w:rsidRDefault="002122B1" w:rsidP="00CE5F0E">
            <w:pPr>
              <w:pStyle w:val="NoSpacing"/>
              <w:spacing w:line="276" w:lineRule="auto"/>
              <w:jc w:val="both"/>
              <w:rPr>
                <w:b/>
                <w:sz w:val="24"/>
                <w:szCs w:val="24"/>
              </w:rPr>
            </w:pPr>
            <w:r w:rsidRPr="00233160">
              <w:rPr>
                <w:b/>
                <w:sz w:val="24"/>
                <w:szCs w:val="24"/>
              </w:rPr>
              <w:t>Načela</w:t>
            </w:r>
          </w:p>
        </w:tc>
        <w:tc>
          <w:tcPr>
            <w:tcW w:w="6655" w:type="dxa"/>
          </w:tcPr>
          <w:p w:rsidR="002122B1" w:rsidRPr="00E3073A" w:rsidRDefault="002122B1" w:rsidP="00CE5F0E">
            <w:pPr>
              <w:pStyle w:val="NoSpacing"/>
              <w:spacing w:line="276" w:lineRule="auto"/>
              <w:jc w:val="both"/>
              <w:rPr>
                <w:sz w:val="24"/>
                <w:szCs w:val="24"/>
              </w:rPr>
            </w:pPr>
            <w:r>
              <w:rPr>
                <w:sz w:val="24"/>
                <w:szCs w:val="24"/>
              </w:rPr>
              <w:t>‘</w:t>
            </w:r>
            <w:r w:rsidRPr="0065698A">
              <w:rPr>
                <w:i/>
                <w:sz w:val="24"/>
                <w:szCs w:val="24"/>
              </w:rPr>
              <w:t>’Omladinsko organizovanje u Republici Srpskoj temelji se na poštivanju osnovnih ljudskih prava i sloboda, kao i izvornih načela demokratije zasnovanih na Ustavu Bosne i Hercegovine, Ustavu Republike Srpske i međunarodnim konvencijama iz oblasti omladinskih djelatnosti’’</w:t>
            </w:r>
            <w:r>
              <w:rPr>
                <w:sz w:val="24"/>
                <w:szCs w:val="24"/>
              </w:rPr>
              <w:t xml:space="preserve"> (čl. 3)</w:t>
            </w:r>
            <w:r w:rsidRPr="00A72DDE">
              <w:rPr>
                <w:sz w:val="24"/>
                <w:szCs w:val="24"/>
              </w:rPr>
              <w:t>.</w:t>
            </w:r>
          </w:p>
        </w:tc>
      </w:tr>
      <w:tr w:rsidR="002122B1" w:rsidTr="00CE5F0E">
        <w:tc>
          <w:tcPr>
            <w:tcW w:w="2695" w:type="dxa"/>
            <w:shd w:val="clear" w:color="auto" w:fill="D0CECE" w:themeFill="background2" w:themeFillShade="E6"/>
          </w:tcPr>
          <w:p w:rsidR="002122B1" w:rsidRPr="00233160" w:rsidRDefault="002122B1" w:rsidP="00CE5F0E">
            <w:pPr>
              <w:pStyle w:val="NoSpacing"/>
              <w:spacing w:line="276" w:lineRule="auto"/>
              <w:jc w:val="both"/>
              <w:rPr>
                <w:b/>
                <w:sz w:val="24"/>
                <w:szCs w:val="24"/>
              </w:rPr>
            </w:pPr>
            <w:r>
              <w:rPr>
                <w:b/>
                <w:sz w:val="24"/>
                <w:szCs w:val="24"/>
              </w:rPr>
              <w:t>Definicija mlade osobe</w:t>
            </w:r>
          </w:p>
        </w:tc>
        <w:tc>
          <w:tcPr>
            <w:tcW w:w="6655" w:type="dxa"/>
          </w:tcPr>
          <w:p w:rsidR="002122B1" w:rsidRDefault="002122B1" w:rsidP="00CE5F0E">
            <w:pPr>
              <w:pStyle w:val="NoSpacing"/>
              <w:spacing w:line="276" w:lineRule="auto"/>
              <w:jc w:val="both"/>
              <w:rPr>
                <w:sz w:val="24"/>
                <w:szCs w:val="24"/>
              </w:rPr>
            </w:pPr>
            <w:r w:rsidRPr="00772E1E">
              <w:rPr>
                <w:i/>
                <w:sz w:val="24"/>
                <w:szCs w:val="24"/>
              </w:rPr>
              <w:t>"Omladinu i mlade"</w:t>
            </w:r>
            <w:r w:rsidRPr="007E7806">
              <w:rPr>
                <w:sz w:val="24"/>
                <w:szCs w:val="24"/>
              </w:rPr>
              <w:t xml:space="preserve"> čine lica od 16 do navršenih 30 godina</w:t>
            </w:r>
            <w:r>
              <w:rPr>
                <w:sz w:val="24"/>
                <w:szCs w:val="24"/>
              </w:rPr>
              <w:t xml:space="preserve"> (čl. 2)</w:t>
            </w:r>
            <w:r w:rsidRPr="007E7806">
              <w:rPr>
                <w:sz w:val="24"/>
                <w:szCs w:val="24"/>
              </w:rPr>
              <w:t>.</w:t>
            </w:r>
          </w:p>
        </w:tc>
      </w:tr>
      <w:tr w:rsidR="002122B1" w:rsidTr="00CE5F0E">
        <w:tc>
          <w:tcPr>
            <w:tcW w:w="2695" w:type="dxa"/>
            <w:shd w:val="clear" w:color="auto" w:fill="D0CECE" w:themeFill="background2" w:themeFillShade="E6"/>
          </w:tcPr>
          <w:p w:rsidR="002122B1" w:rsidRPr="00E3073A" w:rsidRDefault="002122B1" w:rsidP="00CE5F0E">
            <w:pPr>
              <w:pStyle w:val="NoSpacing"/>
              <w:spacing w:line="276" w:lineRule="auto"/>
              <w:jc w:val="both"/>
              <w:rPr>
                <w:b/>
                <w:sz w:val="24"/>
                <w:szCs w:val="24"/>
              </w:rPr>
            </w:pPr>
            <w:r>
              <w:rPr>
                <w:b/>
                <w:sz w:val="24"/>
                <w:szCs w:val="24"/>
              </w:rPr>
              <w:t>Omladinski rad i omladinska zanimanja</w:t>
            </w:r>
          </w:p>
        </w:tc>
        <w:tc>
          <w:tcPr>
            <w:tcW w:w="6655" w:type="dxa"/>
          </w:tcPr>
          <w:p w:rsidR="002122B1" w:rsidRDefault="002122B1" w:rsidP="00CE5F0E">
            <w:pPr>
              <w:pStyle w:val="NoSpacing"/>
              <w:spacing w:line="276" w:lineRule="auto"/>
              <w:jc w:val="both"/>
              <w:rPr>
                <w:sz w:val="24"/>
                <w:szCs w:val="24"/>
              </w:rPr>
            </w:pPr>
            <w:r>
              <w:rPr>
                <w:sz w:val="24"/>
                <w:szCs w:val="24"/>
              </w:rPr>
              <w:t xml:space="preserve">Zakon ne uređuje omladinska zanimanja dok omladinski rad </w:t>
            </w:r>
            <w:r w:rsidRPr="000B6D83">
              <w:rPr>
                <w:i/>
                <w:sz w:val="24"/>
                <w:szCs w:val="24"/>
              </w:rPr>
              <w:t>"odnosno aktivnost"</w:t>
            </w:r>
            <w:r w:rsidRPr="00161397">
              <w:rPr>
                <w:sz w:val="24"/>
                <w:szCs w:val="24"/>
              </w:rPr>
              <w:t xml:space="preserve"> </w:t>
            </w:r>
            <w:r>
              <w:rPr>
                <w:sz w:val="24"/>
                <w:szCs w:val="24"/>
              </w:rPr>
              <w:t>definiše kao oblike društveno-</w:t>
            </w:r>
            <w:r w:rsidRPr="00161397">
              <w:rPr>
                <w:sz w:val="24"/>
                <w:szCs w:val="24"/>
              </w:rPr>
              <w:t>korisnog rada</w:t>
            </w:r>
            <w:r>
              <w:rPr>
                <w:sz w:val="24"/>
                <w:szCs w:val="24"/>
              </w:rPr>
              <w:t xml:space="preserve"> </w:t>
            </w:r>
            <w:r w:rsidRPr="00161397">
              <w:rPr>
                <w:sz w:val="24"/>
                <w:szCs w:val="24"/>
              </w:rPr>
              <w:t>iz oblasti interesovanja omladine u koji su uključ</w:t>
            </w:r>
            <w:r>
              <w:rPr>
                <w:sz w:val="24"/>
                <w:szCs w:val="24"/>
              </w:rPr>
              <w:t>eni i kojim se doprinosi unapređ</w:t>
            </w:r>
            <w:r w:rsidRPr="00161397">
              <w:rPr>
                <w:sz w:val="24"/>
                <w:szCs w:val="24"/>
              </w:rPr>
              <w:t>enju</w:t>
            </w:r>
            <w:r>
              <w:rPr>
                <w:sz w:val="24"/>
                <w:szCs w:val="24"/>
              </w:rPr>
              <w:t xml:space="preserve"> </w:t>
            </w:r>
            <w:r w:rsidRPr="00161397">
              <w:rPr>
                <w:sz w:val="24"/>
                <w:szCs w:val="24"/>
              </w:rPr>
              <w:t>položaja mladih</w:t>
            </w:r>
            <w:r>
              <w:rPr>
                <w:sz w:val="24"/>
                <w:szCs w:val="24"/>
              </w:rPr>
              <w:t xml:space="preserve"> (čl. 2)</w:t>
            </w:r>
            <w:r w:rsidRPr="00161397">
              <w:rPr>
                <w:sz w:val="24"/>
                <w:szCs w:val="24"/>
              </w:rPr>
              <w:t xml:space="preserve">. </w:t>
            </w:r>
            <w:r>
              <w:rPr>
                <w:sz w:val="24"/>
                <w:szCs w:val="24"/>
              </w:rPr>
              <w:t xml:space="preserve">Prema duhu ovog zakona, čini se da se omladinski rad posmatra ka tematska aktivnost (sve što je stvar interesovanja mladih), a ne kao specifičan pedagoški pristup u radu sa mladima. Zakon pojmove omladinski rad i omladinska aktivnost spominje kao sinonime. Zakon zato uređuje </w:t>
            </w:r>
            <w:r w:rsidRPr="00C436D6">
              <w:rPr>
                <w:b/>
                <w:i/>
                <w:sz w:val="24"/>
                <w:szCs w:val="24"/>
              </w:rPr>
              <w:t>‘’stručan rad u omladinskim organizacijama’’</w:t>
            </w:r>
            <w:r>
              <w:rPr>
                <w:sz w:val="24"/>
                <w:szCs w:val="24"/>
              </w:rPr>
              <w:t xml:space="preserve">. </w:t>
            </w:r>
            <w:r w:rsidRPr="00423E3A">
              <w:rPr>
                <w:sz w:val="24"/>
                <w:szCs w:val="24"/>
              </w:rPr>
              <w:t>Stru</w:t>
            </w:r>
            <w:r w:rsidRPr="00423E3A">
              <w:rPr>
                <w:rFonts w:hint="eastAsia"/>
                <w:sz w:val="24"/>
                <w:szCs w:val="24"/>
              </w:rPr>
              <w:t>č</w:t>
            </w:r>
            <w:r w:rsidRPr="00423E3A">
              <w:rPr>
                <w:sz w:val="24"/>
                <w:szCs w:val="24"/>
              </w:rPr>
              <w:t xml:space="preserve">ni rad </w:t>
            </w:r>
            <w:r w:rsidRPr="00423E3A">
              <w:rPr>
                <w:rFonts w:hint="eastAsia"/>
                <w:sz w:val="24"/>
                <w:szCs w:val="24"/>
              </w:rPr>
              <w:t>č</w:t>
            </w:r>
            <w:r w:rsidRPr="00423E3A">
              <w:rPr>
                <w:sz w:val="24"/>
                <w:szCs w:val="24"/>
              </w:rPr>
              <w:t>lanova omladinskih organizacija obuhvataju:</w:t>
            </w:r>
            <w:r>
              <w:rPr>
                <w:sz w:val="24"/>
                <w:szCs w:val="24"/>
              </w:rPr>
              <w:t xml:space="preserve"> </w:t>
            </w:r>
            <w:r w:rsidRPr="00423E3A">
              <w:rPr>
                <w:sz w:val="24"/>
                <w:szCs w:val="24"/>
              </w:rPr>
              <w:t>obuku, istraživa</w:t>
            </w:r>
            <w:r w:rsidRPr="00423E3A">
              <w:rPr>
                <w:rFonts w:hint="eastAsia"/>
                <w:sz w:val="24"/>
                <w:szCs w:val="24"/>
              </w:rPr>
              <w:t>č</w:t>
            </w:r>
            <w:r w:rsidRPr="00423E3A">
              <w:rPr>
                <w:sz w:val="24"/>
                <w:szCs w:val="24"/>
              </w:rPr>
              <w:t>ko-razvojni i nau</w:t>
            </w:r>
            <w:r w:rsidRPr="00423E3A">
              <w:rPr>
                <w:rFonts w:hint="eastAsia"/>
                <w:sz w:val="24"/>
                <w:szCs w:val="24"/>
              </w:rPr>
              <w:t>č</w:t>
            </w:r>
            <w:r w:rsidRPr="00423E3A">
              <w:rPr>
                <w:sz w:val="24"/>
                <w:szCs w:val="24"/>
              </w:rPr>
              <w:t>no-istraživa</w:t>
            </w:r>
            <w:r w:rsidRPr="00423E3A">
              <w:rPr>
                <w:rFonts w:hint="eastAsia"/>
                <w:sz w:val="24"/>
                <w:szCs w:val="24"/>
              </w:rPr>
              <w:t>č</w:t>
            </w:r>
            <w:r w:rsidRPr="00423E3A">
              <w:rPr>
                <w:sz w:val="24"/>
                <w:szCs w:val="24"/>
              </w:rPr>
              <w:t>ki rad, stru</w:t>
            </w:r>
            <w:r w:rsidRPr="00423E3A">
              <w:rPr>
                <w:rFonts w:hint="eastAsia"/>
                <w:sz w:val="24"/>
                <w:szCs w:val="24"/>
              </w:rPr>
              <w:t>č</w:t>
            </w:r>
            <w:r w:rsidRPr="00423E3A">
              <w:rPr>
                <w:sz w:val="24"/>
                <w:szCs w:val="24"/>
              </w:rPr>
              <w:t>no obu</w:t>
            </w:r>
            <w:r w:rsidRPr="00423E3A">
              <w:rPr>
                <w:rFonts w:hint="eastAsia"/>
                <w:sz w:val="24"/>
                <w:szCs w:val="24"/>
              </w:rPr>
              <w:t>č</w:t>
            </w:r>
            <w:r w:rsidRPr="00423E3A">
              <w:rPr>
                <w:sz w:val="24"/>
                <w:szCs w:val="24"/>
              </w:rPr>
              <w:t>avanje, osposobljavanje</w:t>
            </w:r>
            <w:r>
              <w:rPr>
                <w:sz w:val="24"/>
                <w:szCs w:val="24"/>
              </w:rPr>
              <w:t xml:space="preserve"> </w:t>
            </w:r>
            <w:r w:rsidRPr="00423E3A">
              <w:rPr>
                <w:sz w:val="24"/>
                <w:szCs w:val="24"/>
              </w:rPr>
              <w:t>i usavršavanje, planiranje i programiranje razvoja omladinske politike, informaciono</w:t>
            </w:r>
            <w:r>
              <w:rPr>
                <w:sz w:val="24"/>
                <w:szCs w:val="24"/>
              </w:rPr>
              <w:t>-</w:t>
            </w:r>
            <w:r w:rsidRPr="00423E3A">
              <w:rPr>
                <w:sz w:val="24"/>
                <w:szCs w:val="24"/>
              </w:rPr>
              <w:t>dokumentacionu</w:t>
            </w:r>
            <w:r>
              <w:rPr>
                <w:sz w:val="24"/>
                <w:szCs w:val="24"/>
              </w:rPr>
              <w:t xml:space="preserve"> d</w:t>
            </w:r>
            <w:r w:rsidRPr="00423E3A">
              <w:rPr>
                <w:sz w:val="24"/>
                <w:szCs w:val="24"/>
              </w:rPr>
              <w:t>elatnost, me</w:t>
            </w:r>
            <w:r>
              <w:rPr>
                <w:sz w:val="24"/>
                <w:szCs w:val="24"/>
              </w:rPr>
              <w:t>đ</w:t>
            </w:r>
            <w:r w:rsidRPr="00423E3A">
              <w:rPr>
                <w:sz w:val="24"/>
                <w:szCs w:val="24"/>
              </w:rPr>
              <w:t>unarodnu stru</w:t>
            </w:r>
            <w:r w:rsidRPr="00423E3A">
              <w:rPr>
                <w:rFonts w:hint="eastAsia"/>
                <w:sz w:val="24"/>
                <w:szCs w:val="24"/>
              </w:rPr>
              <w:t>č</w:t>
            </w:r>
            <w:r w:rsidRPr="00423E3A">
              <w:rPr>
                <w:sz w:val="24"/>
                <w:szCs w:val="24"/>
              </w:rPr>
              <w:t>nu saradnju, propagandu, reklamu i</w:t>
            </w:r>
            <w:r>
              <w:rPr>
                <w:sz w:val="24"/>
                <w:szCs w:val="24"/>
              </w:rPr>
              <w:t xml:space="preserve"> </w:t>
            </w:r>
            <w:r w:rsidRPr="00423E3A">
              <w:rPr>
                <w:sz w:val="24"/>
                <w:szCs w:val="24"/>
              </w:rPr>
              <w:t>marketing, javno informisanje, izdavaštvo, profesionalno vo</w:t>
            </w:r>
            <w:r>
              <w:rPr>
                <w:sz w:val="24"/>
                <w:szCs w:val="24"/>
              </w:rPr>
              <w:t>đ</w:t>
            </w:r>
            <w:r w:rsidRPr="00423E3A">
              <w:rPr>
                <w:sz w:val="24"/>
                <w:szCs w:val="24"/>
              </w:rPr>
              <w:t>enje poslova i druge vidove</w:t>
            </w:r>
            <w:r>
              <w:rPr>
                <w:sz w:val="24"/>
                <w:szCs w:val="24"/>
              </w:rPr>
              <w:t xml:space="preserve"> </w:t>
            </w:r>
            <w:r w:rsidRPr="00423E3A">
              <w:rPr>
                <w:sz w:val="24"/>
                <w:szCs w:val="24"/>
                <w:lang w:val="en-GB"/>
              </w:rPr>
              <w:t>stru</w:t>
            </w:r>
            <w:r w:rsidRPr="00423E3A">
              <w:rPr>
                <w:rFonts w:hint="eastAsia"/>
                <w:sz w:val="24"/>
                <w:szCs w:val="24"/>
                <w:lang w:val="en-GB"/>
              </w:rPr>
              <w:t>č</w:t>
            </w:r>
            <w:r w:rsidRPr="00423E3A">
              <w:rPr>
                <w:sz w:val="24"/>
                <w:szCs w:val="24"/>
                <w:lang w:val="en-GB"/>
              </w:rPr>
              <w:t>nog rada u omladinskom sektoru</w:t>
            </w:r>
            <w:r>
              <w:rPr>
                <w:sz w:val="24"/>
                <w:szCs w:val="24"/>
                <w:lang w:val="en-GB"/>
              </w:rPr>
              <w:t xml:space="preserve"> (čl. 65)</w:t>
            </w:r>
            <w:r w:rsidRPr="00423E3A">
              <w:rPr>
                <w:sz w:val="24"/>
                <w:szCs w:val="24"/>
                <w:lang w:val="en-GB"/>
              </w:rPr>
              <w:t>.</w:t>
            </w:r>
            <w:r>
              <w:rPr>
                <w:sz w:val="24"/>
                <w:szCs w:val="24"/>
                <w:lang w:val="en-GB"/>
              </w:rPr>
              <w:t xml:space="preserve"> </w:t>
            </w:r>
            <w:r w:rsidRPr="007C444F">
              <w:rPr>
                <w:sz w:val="24"/>
                <w:szCs w:val="24"/>
              </w:rPr>
              <w:t>Stru</w:t>
            </w:r>
            <w:r w:rsidRPr="007C444F">
              <w:rPr>
                <w:rFonts w:hint="eastAsia"/>
                <w:sz w:val="24"/>
                <w:szCs w:val="24"/>
              </w:rPr>
              <w:t>č</w:t>
            </w:r>
            <w:r w:rsidRPr="007C444F">
              <w:rPr>
                <w:sz w:val="24"/>
                <w:szCs w:val="24"/>
              </w:rPr>
              <w:t>ni rad u omladinskim organizacijama obavljaju stru</w:t>
            </w:r>
            <w:r w:rsidRPr="007C444F">
              <w:rPr>
                <w:rFonts w:hint="eastAsia"/>
                <w:sz w:val="24"/>
                <w:szCs w:val="24"/>
              </w:rPr>
              <w:t>č</w:t>
            </w:r>
            <w:r w:rsidRPr="007C444F">
              <w:rPr>
                <w:sz w:val="24"/>
                <w:szCs w:val="24"/>
              </w:rPr>
              <w:t>njaci iz zemlje i</w:t>
            </w:r>
            <w:r>
              <w:rPr>
                <w:sz w:val="24"/>
                <w:szCs w:val="24"/>
              </w:rPr>
              <w:t xml:space="preserve"> </w:t>
            </w:r>
            <w:r w:rsidRPr="007C444F">
              <w:rPr>
                <w:sz w:val="24"/>
                <w:szCs w:val="24"/>
                <w:lang w:val="en-GB"/>
              </w:rPr>
              <w:t>inostranstva, koji imaju iskustvo u oml</w:t>
            </w:r>
            <w:r>
              <w:rPr>
                <w:sz w:val="24"/>
                <w:szCs w:val="24"/>
                <w:lang w:val="en-GB"/>
              </w:rPr>
              <w:t>adinskom radu, aktivnostima i d</w:t>
            </w:r>
            <w:r w:rsidRPr="007C444F">
              <w:rPr>
                <w:sz w:val="24"/>
                <w:szCs w:val="24"/>
                <w:lang w:val="en-GB"/>
              </w:rPr>
              <w:t>elatnostima</w:t>
            </w:r>
            <w:r>
              <w:rPr>
                <w:sz w:val="24"/>
                <w:szCs w:val="24"/>
                <w:lang w:val="en-GB"/>
              </w:rPr>
              <w:t xml:space="preserve"> (čl. 66)</w:t>
            </w:r>
            <w:r w:rsidRPr="007C444F">
              <w:rPr>
                <w:sz w:val="24"/>
                <w:szCs w:val="24"/>
                <w:lang w:val="en-GB"/>
              </w:rPr>
              <w:t>.</w:t>
            </w:r>
            <w:r>
              <w:rPr>
                <w:sz w:val="24"/>
                <w:szCs w:val="24"/>
                <w:lang w:val="en-GB"/>
              </w:rPr>
              <w:t xml:space="preserve"> ‘</w:t>
            </w:r>
            <w:r w:rsidRPr="00234CFB">
              <w:rPr>
                <w:i/>
                <w:sz w:val="24"/>
                <w:szCs w:val="24"/>
                <w:lang w:val="en-GB"/>
              </w:rPr>
              <w:t>’Sekretarijat, zajedno sa nadležnim institucijama i organizacijama, priprema i realizuje godišnji program stručnog usavršavanja iz oblasti omladinskog rada, aktivnosti i djelatnosti od interesa za Republiku’’</w:t>
            </w:r>
            <w:r>
              <w:rPr>
                <w:sz w:val="24"/>
                <w:szCs w:val="24"/>
                <w:lang w:val="en-GB"/>
              </w:rPr>
              <w:t xml:space="preserve"> (čl. 67)</w:t>
            </w:r>
            <w:r w:rsidRPr="002B0C18">
              <w:rPr>
                <w:sz w:val="24"/>
                <w:szCs w:val="24"/>
                <w:lang w:val="en-GB"/>
              </w:rPr>
              <w:t>.</w:t>
            </w:r>
            <w:r>
              <w:rPr>
                <w:sz w:val="24"/>
                <w:szCs w:val="24"/>
                <w:lang w:val="en-GB"/>
              </w:rPr>
              <w:t xml:space="preserve"> </w:t>
            </w:r>
            <w:r w:rsidRPr="00724277">
              <w:rPr>
                <w:sz w:val="24"/>
                <w:szCs w:val="24"/>
              </w:rPr>
              <w:t xml:space="preserve">Nadležni organi </w:t>
            </w:r>
            <w:r>
              <w:rPr>
                <w:sz w:val="24"/>
                <w:szCs w:val="24"/>
              </w:rPr>
              <w:t>JLS</w:t>
            </w:r>
            <w:r w:rsidRPr="00724277">
              <w:rPr>
                <w:sz w:val="24"/>
                <w:szCs w:val="24"/>
              </w:rPr>
              <w:t xml:space="preserve"> pripremaju i realizuju godišnji program</w:t>
            </w:r>
            <w:r>
              <w:rPr>
                <w:sz w:val="24"/>
                <w:szCs w:val="24"/>
              </w:rPr>
              <w:t xml:space="preserve"> </w:t>
            </w:r>
            <w:r w:rsidRPr="00724277">
              <w:rPr>
                <w:sz w:val="24"/>
                <w:szCs w:val="24"/>
                <w:lang w:val="en-GB"/>
              </w:rPr>
              <w:t>stru</w:t>
            </w:r>
            <w:r w:rsidRPr="00724277">
              <w:rPr>
                <w:rFonts w:hint="eastAsia"/>
                <w:sz w:val="24"/>
                <w:szCs w:val="24"/>
                <w:lang w:val="en-GB"/>
              </w:rPr>
              <w:t>č</w:t>
            </w:r>
            <w:r w:rsidRPr="00724277">
              <w:rPr>
                <w:sz w:val="24"/>
                <w:szCs w:val="24"/>
                <w:lang w:val="en-GB"/>
              </w:rPr>
              <w:t>nog usavršavanja</w:t>
            </w:r>
            <w:r>
              <w:rPr>
                <w:sz w:val="24"/>
                <w:szCs w:val="24"/>
                <w:lang w:val="en-GB"/>
              </w:rPr>
              <w:t xml:space="preserve"> na nivou JLS (čl. 68)</w:t>
            </w:r>
            <w:r w:rsidRPr="00724277">
              <w:rPr>
                <w:sz w:val="24"/>
                <w:szCs w:val="24"/>
                <w:lang w:val="en-GB"/>
              </w:rPr>
              <w:t>.</w:t>
            </w:r>
          </w:p>
        </w:tc>
      </w:tr>
      <w:tr w:rsidR="002122B1" w:rsidTr="00CE5F0E">
        <w:tc>
          <w:tcPr>
            <w:tcW w:w="2695" w:type="dxa"/>
            <w:shd w:val="clear" w:color="auto" w:fill="D0CECE" w:themeFill="background2" w:themeFillShade="E6"/>
          </w:tcPr>
          <w:p w:rsidR="002122B1" w:rsidRPr="004E5883" w:rsidRDefault="002122B1" w:rsidP="00CE5F0E">
            <w:pPr>
              <w:pStyle w:val="NoSpacing"/>
              <w:spacing w:line="276" w:lineRule="auto"/>
              <w:jc w:val="both"/>
              <w:rPr>
                <w:b/>
                <w:sz w:val="24"/>
                <w:szCs w:val="24"/>
              </w:rPr>
            </w:pPr>
            <w:r>
              <w:rPr>
                <w:b/>
                <w:sz w:val="24"/>
                <w:szCs w:val="24"/>
              </w:rPr>
              <w:t>Prava i odgovornosti mladih</w:t>
            </w:r>
          </w:p>
        </w:tc>
        <w:tc>
          <w:tcPr>
            <w:tcW w:w="6655" w:type="dxa"/>
          </w:tcPr>
          <w:p w:rsidR="002122B1" w:rsidRPr="00062E6F" w:rsidRDefault="002122B1" w:rsidP="00CE5F0E">
            <w:pPr>
              <w:pStyle w:val="NoSpacing"/>
              <w:spacing w:line="276" w:lineRule="auto"/>
              <w:jc w:val="both"/>
              <w:rPr>
                <w:sz w:val="24"/>
                <w:szCs w:val="24"/>
              </w:rPr>
            </w:pPr>
            <w:r>
              <w:rPr>
                <w:sz w:val="24"/>
                <w:szCs w:val="24"/>
              </w:rPr>
              <w:t xml:space="preserve">Zakon ne propisuje prava o odgovornosti mladih, ali propisuje prava i odgovornosti članova omladinskih organizacija, koji </w:t>
            </w:r>
            <w:r w:rsidRPr="00EF0421">
              <w:rPr>
                <w:sz w:val="24"/>
                <w:szCs w:val="24"/>
              </w:rPr>
              <w:t xml:space="preserve">imaju pravo </w:t>
            </w:r>
            <w:r>
              <w:rPr>
                <w:sz w:val="24"/>
                <w:szCs w:val="24"/>
              </w:rPr>
              <w:t xml:space="preserve">između ostalog i </w:t>
            </w:r>
            <w:r w:rsidRPr="00EF0421">
              <w:rPr>
                <w:sz w:val="24"/>
                <w:szCs w:val="24"/>
              </w:rPr>
              <w:t>na</w:t>
            </w:r>
            <w:r>
              <w:rPr>
                <w:sz w:val="24"/>
                <w:szCs w:val="24"/>
              </w:rPr>
              <w:t xml:space="preserve"> (čl. 63)</w:t>
            </w:r>
            <w:r w:rsidRPr="00EF0421">
              <w:rPr>
                <w:sz w:val="24"/>
                <w:szCs w:val="24"/>
              </w:rPr>
              <w:t>:</w:t>
            </w:r>
            <w:r>
              <w:rPr>
                <w:sz w:val="24"/>
                <w:szCs w:val="24"/>
              </w:rPr>
              <w:t xml:space="preserve"> </w:t>
            </w:r>
            <w:r w:rsidRPr="00EF0421">
              <w:rPr>
                <w:sz w:val="24"/>
                <w:szCs w:val="24"/>
              </w:rPr>
              <w:t>s</w:t>
            </w:r>
            <w:r>
              <w:rPr>
                <w:sz w:val="24"/>
                <w:szCs w:val="24"/>
              </w:rPr>
              <w:t>lobodu mišljenja i društvenog d</w:t>
            </w:r>
            <w:r w:rsidRPr="00EF0421">
              <w:rPr>
                <w:sz w:val="24"/>
                <w:szCs w:val="24"/>
              </w:rPr>
              <w:t>elovanja u skladu sa propisima i statutarnim ciljevima;</w:t>
            </w:r>
            <w:r>
              <w:rPr>
                <w:sz w:val="24"/>
                <w:szCs w:val="24"/>
              </w:rPr>
              <w:t xml:space="preserve"> </w:t>
            </w:r>
            <w:r w:rsidRPr="00EF0421">
              <w:rPr>
                <w:sz w:val="24"/>
                <w:szCs w:val="24"/>
              </w:rPr>
              <w:t>uklju</w:t>
            </w:r>
            <w:r w:rsidRPr="00EF0421">
              <w:rPr>
                <w:rFonts w:hint="eastAsia"/>
                <w:sz w:val="24"/>
                <w:szCs w:val="24"/>
              </w:rPr>
              <w:t>č</w:t>
            </w:r>
            <w:r w:rsidRPr="00EF0421">
              <w:rPr>
                <w:sz w:val="24"/>
                <w:szCs w:val="24"/>
              </w:rPr>
              <w:t>ivanje u institucije i donošenje odluka bitnih za razvoj omladinske politike;</w:t>
            </w:r>
            <w:r>
              <w:rPr>
                <w:sz w:val="24"/>
                <w:szCs w:val="24"/>
              </w:rPr>
              <w:t xml:space="preserve"> </w:t>
            </w:r>
            <w:r w:rsidRPr="00EF0421">
              <w:rPr>
                <w:sz w:val="24"/>
                <w:szCs w:val="24"/>
              </w:rPr>
              <w:t>javno iznoš</w:t>
            </w:r>
            <w:r>
              <w:rPr>
                <w:sz w:val="24"/>
                <w:szCs w:val="24"/>
              </w:rPr>
              <w:t>enje stavova i kritiku rada i d</w:t>
            </w:r>
            <w:r w:rsidRPr="00EF0421">
              <w:rPr>
                <w:sz w:val="24"/>
                <w:szCs w:val="24"/>
              </w:rPr>
              <w:t>elovanja svih segmenata društvene</w:t>
            </w:r>
            <w:r>
              <w:rPr>
                <w:sz w:val="24"/>
                <w:szCs w:val="24"/>
              </w:rPr>
              <w:t xml:space="preserve"> </w:t>
            </w:r>
            <w:r w:rsidRPr="00EF0421">
              <w:rPr>
                <w:sz w:val="24"/>
                <w:szCs w:val="24"/>
              </w:rPr>
              <w:t>zajednice;</w:t>
            </w:r>
            <w:r>
              <w:rPr>
                <w:sz w:val="24"/>
                <w:szCs w:val="24"/>
              </w:rPr>
              <w:t xml:space="preserve"> O</w:t>
            </w:r>
            <w:r w:rsidRPr="00EF0421">
              <w:rPr>
                <w:sz w:val="24"/>
                <w:szCs w:val="24"/>
              </w:rPr>
              <w:t xml:space="preserve">mladinskoj organizaciji i njenim </w:t>
            </w:r>
            <w:r w:rsidRPr="00EF0421">
              <w:rPr>
                <w:rFonts w:hint="eastAsia"/>
                <w:sz w:val="24"/>
                <w:szCs w:val="24"/>
              </w:rPr>
              <w:t>č</w:t>
            </w:r>
            <w:r w:rsidRPr="00EF0421">
              <w:rPr>
                <w:sz w:val="24"/>
                <w:szCs w:val="24"/>
              </w:rPr>
              <w:t>lanovima zagarantovana su prava koja proisti</w:t>
            </w:r>
            <w:r w:rsidRPr="00EF0421">
              <w:rPr>
                <w:rFonts w:hint="eastAsia"/>
                <w:sz w:val="24"/>
                <w:szCs w:val="24"/>
              </w:rPr>
              <w:t>č</w:t>
            </w:r>
            <w:r w:rsidRPr="00EF0421">
              <w:rPr>
                <w:sz w:val="24"/>
                <w:szCs w:val="24"/>
              </w:rPr>
              <w:t>u iz</w:t>
            </w:r>
            <w:r>
              <w:rPr>
                <w:sz w:val="24"/>
                <w:szCs w:val="24"/>
              </w:rPr>
              <w:t xml:space="preserve"> </w:t>
            </w:r>
            <w:r w:rsidRPr="00EF0421">
              <w:rPr>
                <w:sz w:val="24"/>
                <w:szCs w:val="24"/>
                <w:lang w:val="en-GB"/>
              </w:rPr>
              <w:t>me</w:t>
            </w:r>
            <w:r>
              <w:rPr>
                <w:sz w:val="24"/>
                <w:szCs w:val="24"/>
                <w:lang w:val="en-GB"/>
              </w:rPr>
              <w:t>đ</w:t>
            </w:r>
            <w:r w:rsidRPr="00EF0421">
              <w:rPr>
                <w:sz w:val="24"/>
                <w:szCs w:val="24"/>
                <w:lang w:val="en-GB"/>
              </w:rPr>
              <w:t>unarodnih konvencija, koja se odnose na omladinsko organizovanje.</w:t>
            </w:r>
            <w:r>
              <w:rPr>
                <w:sz w:val="24"/>
                <w:szCs w:val="24"/>
                <w:lang w:val="en-GB"/>
              </w:rPr>
              <w:t xml:space="preserve"> </w:t>
            </w:r>
            <w:r w:rsidRPr="002D04A7">
              <w:rPr>
                <w:sz w:val="24"/>
                <w:szCs w:val="24"/>
              </w:rPr>
              <w:t>Obaveze omladinskih organizacija odnose se</w:t>
            </w:r>
            <w:r>
              <w:rPr>
                <w:sz w:val="24"/>
                <w:szCs w:val="24"/>
              </w:rPr>
              <w:t xml:space="preserve"> </w:t>
            </w:r>
            <w:r w:rsidRPr="002D04A7">
              <w:rPr>
                <w:sz w:val="24"/>
                <w:szCs w:val="24"/>
              </w:rPr>
              <w:t>na konkretne aktivnosti</w:t>
            </w:r>
            <w:r>
              <w:rPr>
                <w:sz w:val="24"/>
                <w:szCs w:val="24"/>
              </w:rPr>
              <w:t xml:space="preserve"> (čl. 64)</w:t>
            </w:r>
            <w:r w:rsidRPr="002D04A7">
              <w:rPr>
                <w:sz w:val="24"/>
                <w:szCs w:val="24"/>
              </w:rPr>
              <w:t>: afirmaciju omladinskog volonterizma, organizaciju humanih akcija</w:t>
            </w:r>
            <w:r>
              <w:rPr>
                <w:sz w:val="24"/>
                <w:szCs w:val="24"/>
              </w:rPr>
              <w:t xml:space="preserve"> sa ciljem opšte </w:t>
            </w:r>
            <w:r w:rsidRPr="002D04A7">
              <w:rPr>
                <w:sz w:val="24"/>
                <w:szCs w:val="24"/>
              </w:rPr>
              <w:t>društvene koristi, organizovanje sportskih manifestacija, borbu protiv bolesti</w:t>
            </w:r>
            <w:r>
              <w:rPr>
                <w:sz w:val="24"/>
                <w:szCs w:val="24"/>
              </w:rPr>
              <w:t xml:space="preserve"> </w:t>
            </w:r>
            <w:r w:rsidRPr="002D04A7">
              <w:rPr>
                <w:sz w:val="24"/>
                <w:szCs w:val="24"/>
              </w:rPr>
              <w:t>zavisnosti, resocijaliziraju</w:t>
            </w:r>
            <w:r w:rsidRPr="002D04A7">
              <w:rPr>
                <w:rFonts w:hint="eastAsia"/>
                <w:sz w:val="24"/>
                <w:szCs w:val="24"/>
              </w:rPr>
              <w:t>ć</w:t>
            </w:r>
            <w:r>
              <w:rPr>
                <w:sz w:val="24"/>
                <w:szCs w:val="24"/>
              </w:rPr>
              <w:t>e aktivnosti u oblasti malol</w:t>
            </w:r>
            <w:r w:rsidRPr="002D04A7">
              <w:rPr>
                <w:sz w:val="24"/>
                <w:szCs w:val="24"/>
              </w:rPr>
              <w:t>etni</w:t>
            </w:r>
            <w:r w:rsidRPr="002D04A7">
              <w:rPr>
                <w:rFonts w:hint="eastAsia"/>
                <w:sz w:val="24"/>
                <w:szCs w:val="24"/>
              </w:rPr>
              <w:t>č</w:t>
            </w:r>
            <w:r w:rsidRPr="002D04A7">
              <w:rPr>
                <w:sz w:val="24"/>
                <w:szCs w:val="24"/>
              </w:rPr>
              <w:t>ke delikvencije i druge</w:t>
            </w:r>
            <w:r>
              <w:rPr>
                <w:sz w:val="24"/>
                <w:szCs w:val="24"/>
              </w:rPr>
              <w:t xml:space="preserve"> </w:t>
            </w:r>
            <w:r w:rsidRPr="002D04A7">
              <w:rPr>
                <w:sz w:val="24"/>
                <w:szCs w:val="24"/>
                <w:lang w:val="en-GB"/>
              </w:rPr>
              <w:t>aktivnosti koje su od koristi za širu društvenu zajednicu.</w:t>
            </w:r>
          </w:p>
        </w:tc>
      </w:tr>
      <w:tr w:rsidR="002122B1" w:rsidTr="00CE5F0E">
        <w:tc>
          <w:tcPr>
            <w:tcW w:w="2695" w:type="dxa"/>
            <w:shd w:val="clear" w:color="auto" w:fill="D0CECE" w:themeFill="background2" w:themeFillShade="E6"/>
          </w:tcPr>
          <w:p w:rsidR="002122B1" w:rsidRDefault="002122B1" w:rsidP="00CE5F0E">
            <w:pPr>
              <w:pStyle w:val="NoSpacing"/>
              <w:spacing w:line="276" w:lineRule="auto"/>
              <w:jc w:val="both"/>
              <w:rPr>
                <w:b/>
                <w:sz w:val="24"/>
                <w:szCs w:val="24"/>
              </w:rPr>
            </w:pPr>
            <w:r w:rsidRPr="00E3073A">
              <w:rPr>
                <w:b/>
                <w:sz w:val="24"/>
                <w:szCs w:val="24"/>
              </w:rPr>
              <w:t>Mehanizmi participacije mladih u donošenju odluka</w:t>
            </w:r>
          </w:p>
        </w:tc>
        <w:tc>
          <w:tcPr>
            <w:tcW w:w="6655" w:type="dxa"/>
          </w:tcPr>
          <w:p w:rsidR="002122B1" w:rsidRPr="00FE2F53" w:rsidRDefault="002122B1" w:rsidP="00CE5F0E">
            <w:pPr>
              <w:pStyle w:val="NoSpacing"/>
              <w:spacing w:line="276" w:lineRule="auto"/>
              <w:jc w:val="both"/>
              <w:rPr>
                <w:sz w:val="24"/>
                <w:szCs w:val="24"/>
              </w:rPr>
            </w:pPr>
            <w:r>
              <w:rPr>
                <w:sz w:val="24"/>
                <w:szCs w:val="24"/>
              </w:rPr>
              <w:t xml:space="preserve">Jedan od proklamovanih ciljeva omladinskog organizovanja jeste podsticanje učešća mladih u donošenju odluka (čl. 4). Ovaj cilj se operacionalizuje kroz </w:t>
            </w:r>
            <w:r w:rsidRPr="00E65E24">
              <w:rPr>
                <w:b/>
                <w:sz w:val="24"/>
                <w:szCs w:val="24"/>
              </w:rPr>
              <w:t>komisije za mlade</w:t>
            </w:r>
            <w:r>
              <w:rPr>
                <w:sz w:val="24"/>
                <w:szCs w:val="24"/>
              </w:rPr>
              <w:t xml:space="preserve"> (čl. 22) koje formiraju nadležni organi BiH-RS i JLS. </w:t>
            </w:r>
            <w:r w:rsidRPr="004467D4">
              <w:rPr>
                <w:sz w:val="24"/>
                <w:szCs w:val="24"/>
              </w:rPr>
              <w:t>Članovi komisije iz stava 2. ovog člana biraju se iz reda predstavnika omladinskih</w:t>
            </w:r>
            <w:r>
              <w:rPr>
                <w:sz w:val="24"/>
                <w:szCs w:val="24"/>
              </w:rPr>
              <w:t xml:space="preserve"> sav</w:t>
            </w:r>
            <w:r w:rsidRPr="004467D4">
              <w:rPr>
                <w:sz w:val="24"/>
                <w:szCs w:val="24"/>
              </w:rPr>
              <w:t>eta</w:t>
            </w:r>
            <w:r>
              <w:rPr>
                <w:sz w:val="24"/>
                <w:szCs w:val="24"/>
              </w:rPr>
              <w:t xml:space="preserve"> i predstav</w:t>
            </w:r>
            <w:r w:rsidRPr="004467D4">
              <w:rPr>
                <w:sz w:val="24"/>
                <w:szCs w:val="24"/>
              </w:rPr>
              <w:t xml:space="preserve">nika zakonodavne vlasti u </w:t>
            </w:r>
            <w:r>
              <w:rPr>
                <w:sz w:val="24"/>
                <w:szCs w:val="24"/>
              </w:rPr>
              <w:t>BiH-RS i JLS. Komisije su stalna radna t</w:t>
            </w:r>
            <w:r w:rsidRPr="004467D4">
              <w:rPr>
                <w:sz w:val="24"/>
                <w:szCs w:val="24"/>
              </w:rPr>
              <w:t xml:space="preserve">ela u skupštinama </w:t>
            </w:r>
            <w:r>
              <w:rPr>
                <w:sz w:val="24"/>
                <w:szCs w:val="24"/>
              </w:rPr>
              <w:t>JLS</w:t>
            </w:r>
            <w:r w:rsidRPr="004467D4">
              <w:rPr>
                <w:sz w:val="24"/>
                <w:szCs w:val="24"/>
              </w:rPr>
              <w:t xml:space="preserve"> i </w:t>
            </w:r>
            <w:r>
              <w:rPr>
                <w:sz w:val="24"/>
                <w:szCs w:val="24"/>
              </w:rPr>
              <w:t xml:space="preserve">BiH-RS. </w:t>
            </w:r>
            <w:r w:rsidRPr="009F2A9B">
              <w:rPr>
                <w:sz w:val="24"/>
                <w:szCs w:val="24"/>
              </w:rPr>
              <w:t>Još jedan mehanizam participacije</w:t>
            </w:r>
            <w:r>
              <w:rPr>
                <w:sz w:val="24"/>
                <w:szCs w:val="24"/>
              </w:rPr>
              <w:t>, odnosno telo za razvoj omladinske politike</w:t>
            </w:r>
            <w:r w:rsidRPr="009F2A9B">
              <w:rPr>
                <w:sz w:val="24"/>
                <w:szCs w:val="24"/>
              </w:rPr>
              <w:t xml:space="preserve"> je</w:t>
            </w:r>
            <w:r>
              <w:rPr>
                <w:sz w:val="24"/>
                <w:szCs w:val="24"/>
              </w:rPr>
              <w:t>ste</w:t>
            </w:r>
            <w:r w:rsidRPr="009F2A9B">
              <w:rPr>
                <w:sz w:val="24"/>
                <w:szCs w:val="24"/>
              </w:rPr>
              <w:t xml:space="preserve"> </w:t>
            </w:r>
            <w:r w:rsidRPr="000B6D83">
              <w:rPr>
                <w:b/>
                <w:sz w:val="24"/>
                <w:szCs w:val="24"/>
              </w:rPr>
              <w:t>Upravljački komitet</w:t>
            </w:r>
            <w:r w:rsidRPr="009F2A9B">
              <w:rPr>
                <w:sz w:val="24"/>
                <w:szCs w:val="24"/>
              </w:rPr>
              <w:t xml:space="preserve"> za omladinu koji obrazuje Vlada </w:t>
            </w:r>
            <w:r>
              <w:rPr>
                <w:sz w:val="24"/>
                <w:szCs w:val="24"/>
              </w:rPr>
              <w:t>BiH-RS</w:t>
            </w:r>
            <w:r w:rsidRPr="009F2A9B">
              <w:rPr>
                <w:sz w:val="24"/>
                <w:szCs w:val="24"/>
              </w:rPr>
              <w:t>, radi davanja mišljenja o stručnim pitanjima iz oblasti razvoja omladinske politike i njene primjene. Članove čine: predstavnici resornih ministarstava, Sekretarijata, institucija koje se bave razvojem omladinske politike i predstavnici Omladinskog sav</w:t>
            </w:r>
            <w:r>
              <w:rPr>
                <w:sz w:val="24"/>
                <w:szCs w:val="24"/>
              </w:rPr>
              <w:t>j</w:t>
            </w:r>
            <w:r w:rsidRPr="009F2A9B">
              <w:rPr>
                <w:sz w:val="24"/>
                <w:szCs w:val="24"/>
              </w:rPr>
              <w:t xml:space="preserve">eta (čl. 77). </w:t>
            </w:r>
            <w:r>
              <w:rPr>
                <w:sz w:val="24"/>
                <w:szCs w:val="24"/>
              </w:rPr>
              <w:t xml:space="preserve">Njegova nadležnost je (čl. 79) da </w:t>
            </w:r>
            <w:r w:rsidRPr="004600A8">
              <w:rPr>
                <w:sz w:val="24"/>
                <w:szCs w:val="24"/>
              </w:rPr>
              <w:t>razmat</w:t>
            </w:r>
            <w:r>
              <w:rPr>
                <w:sz w:val="24"/>
                <w:szCs w:val="24"/>
              </w:rPr>
              <w:t>ra, predlaže i daje mišljenja o ciljevima, programima i merama predloženim o</w:t>
            </w:r>
            <w:r w:rsidRPr="004600A8">
              <w:rPr>
                <w:sz w:val="24"/>
                <w:szCs w:val="24"/>
              </w:rPr>
              <w:t>mladinskom politikom;</w:t>
            </w:r>
            <w:r>
              <w:rPr>
                <w:sz w:val="24"/>
                <w:szCs w:val="24"/>
              </w:rPr>
              <w:t xml:space="preserve"> </w:t>
            </w:r>
            <w:r w:rsidRPr="004600A8">
              <w:rPr>
                <w:sz w:val="24"/>
                <w:szCs w:val="24"/>
              </w:rPr>
              <w:t xml:space="preserve">programima koji se finansiraju iz budžeta </w:t>
            </w:r>
            <w:r>
              <w:rPr>
                <w:sz w:val="24"/>
                <w:szCs w:val="24"/>
              </w:rPr>
              <w:t>BiH-RS ili JLS</w:t>
            </w:r>
            <w:r w:rsidRPr="004600A8">
              <w:rPr>
                <w:sz w:val="24"/>
                <w:szCs w:val="24"/>
              </w:rPr>
              <w:t>;</w:t>
            </w:r>
            <w:r>
              <w:rPr>
                <w:sz w:val="24"/>
                <w:szCs w:val="24"/>
              </w:rPr>
              <w:t xml:space="preserve"> </w:t>
            </w:r>
            <w:r w:rsidRPr="004600A8">
              <w:rPr>
                <w:sz w:val="24"/>
                <w:szCs w:val="24"/>
              </w:rPr>
              <w:t xml:space="preserve">omladinskim aktivnostima koje su od prioritetnog značaja za </w:t>
            </w:r>
            <w:r>
              <w:rPr>
                <w:sz w:val="24"/>
                <w:szCs w:val="24"/>
              </w:rPr>
              <w:t>BiH-RS ili JLS</w:t>
            </w:r>
            <w:r w:rsidRPr="004600A8">
              <w:rPr>
                <w:sz w:val="24"/>
                <w:szCs w:val="24"/>
              </w:rPr>
              <w:t>;</w:t>
            </w:r>
            <w:r>
              <w:rPr>
                <w:sz w:val="24"/>
                <w:szCs w:val="24"/>
              </w:rPr>
              <w:t xml:space="preserve"> kriterijima za raspod</w:t>
            </w:r>
            <w:r w:rsidRPr="004600A8">
              <w:rPr>
                <w:sz w:val="24"/>
                <w:szCs w:val="24"/>
              </w:rPr>
              <w:t xml:space="preserve">elu sredstava iz budžeta </w:t>
            </w:r>
            <w:r>
              <w:rPr>
                <w:sz w:val="24"/>
                <w:szCs w:val="24"/>
              </w:rPr>
              <w:t>BiH-RS ili JLS; nam</w:t>
            </w:r>
            <w:r w:rsidRPr="004600A8">
              <w:rPr>
                <w:sz w:val="24"/>
                <w:szCs w:val="24"/>
              </w:rPr>
              <w:t>enjen</w:t>
            </w:r>
            <w:r>
              <w:rPr>
                <w:sz w:val="24"/>
                <w:szCs w:val="24"/>
              </w:rPr>
              <w:t>ih za realizaciju programa utvrđenih o</w:t>
            </w:r>
            <w:r w:rsidRPr="004600A8">
              <w:rPr>
                <w:sz w:val="24"/>
                <w:szCs w:val="24"/>
              </w:rPr>
              <w:t xml:space="preserve">mladinskom politikom; </w:t>
            </w:r>
            <w:r w:rsidRPr="009F2A9B">
              <w:rPr>
                <w:sz w:val="24"/>
                <w:szCs w:val="24"/>
              </w:rPr>
              <w:t xml:space="preserve">Nadležni organi </w:t>
            </w:r>
            <w:r>
              <w:rPr>
                <w:sz w:val="24"/>
                <w:szCs w:val="24"/>
              </w:rPr>
              <w:t>JLS</w:t>
            </w:r>
            <w:r w:rsidRPr="009F2A9B">
              <w:rPr>
                <w:sz w:val="24"/>
                <w:szCs w:val="24"/>
              </w:rPr>
              <w:t xml:space="preserve"> mogu obrazovati svoje upravljačke komitete (čl. 78).</w:t>
            </w:r>
          </w:p>
        </w:tc>
      </w:tr>
      <w:tr w:rsidR="002122B1" w:rsidTr="00CE5F0E">
        <w:tc>
          <w:tcPr>
            <w:tcW w:w="2695" w:type="dxa"/>
            <w:shd w:val="clear" w:color="auto" w:fill="D0CECE" w:themeFill="background2" w:themeFillShade="E6"/>
          </w:tcPr>
          <w:p w:rsidR="002122B1" w:rsidRPr="00E3073A" w:rsidRDefault="002122B1" w:rsidP="00CE5F0E">
            <w:pPr>
              <w:pStyle w:val="NoSpacing"/>
              <w:spacing w:line="276" w:lineRule="auto"/>
              <w:jc w:val="both"/>
              <w:rPr>
                <w:b/>
                <w:sz w:val="24"/>
                <w:szCs w:val="24"/>
              </w:rPr>
            </w:pPr>
            <w:r>
              <w:rPr>
                <w:b/>
                <w:sz w:val="24"/>
                <w:szCs w:val="24"/>
              </w:rPr>
              <w:t>Oblici organizovanja mladih</w:t>
            </w:r>
          </w:p>
        </w:tc>
        <w:tc>
          <w:tcPr>
            <w:tcW w:w="6655" w:type="dxa"/>
          </w:tcPr>
          <w:p w:rsidR="002122B1" w:rsidRDefault="002122B1" w:rsidP="00CE5F0E">
            <w:pPr>
              <w:pStyle w:val="NoSpacing"/>
              <w:spacing w:line="276" w:lineRule="auto"/>
              <w:jc w:val="both"/>
              <w:rPr>
                <w:sz w:val="24"/>
                <w:szCs w:val="24"/>
              </w:rPr>
            </w:pPr>
            <w:r>
              <w:rPr>
                <w:sz w:val="24"/>
                <w:szCs w:val="24"/>
              </w:rPr>
              <w:t xml:space="preserve">Zakon uvodi pojam </w:t>
            </w:r>
            <w:r w:rsidRPr="00E65E24">
              <w:rPr>
                <w:b/>
                <w:sz w:val="24"/>
                <w:szCs w:val="24"/>
              </w:rPr>
              <w:t>omladinska organizacija</w:t>
            </w:r>
            <w:r w:rsidRPr="006545BC">
              <w:rPr>
                <w:sz w:val="24"/>
                <w:szCs w:val="24"/>
              </w:rPr>
              <w:t xml:space="preserve">, </w:t>
            </w:r>
            <w:r>
              <w:rPr>
                <w:sz w:val="24"/>
                <w:szCs w:val="24"/>
              </w:rPr>
              <w:t xml:space="preserve">što je </w:t>
            </w:r>
            <w:r w:rsidRPr="006545BC">
              <w:rPr>
                <w:sz w:val="24"/>
                <w:szCs w:val="24"/>
              </w:rPr>
              <w:t>u smislu o</w:t>
            </w:r>
            <w:r>
              <w:rPr>
                <w:sz w:val="24"/>
                <w:szCs w:val="24"/>
              </w:rPr>
              <w:t xml:space="preserve">vog zakona dobrovoljna </w:t>
            </w:r>
            <w:r w:rsidRPr="006545BC">
              <w:rPr>
                <w:sz w:val="24"/>
                <w:szCs w:val="24"/>
              </w:rPr>
              <w:t>organizacija sa pra</w:t>
            </w:r>
            <w:r>
              <w:rPr>
                <w:sz w:val="24"/>
                <w:szCs w:val="24"/>
              </w:rPr>
              <w:t>vnim statusom udruženja, koja d</w:t>
            </w:r>
            <w:r w:rsidRPr="006545BC">
              <w:rPr>
                <w:sz w:val="24"/>
                <w:szCs w:val="24"/>
              </w:rPr>
              <w:t>eluje na principima</w:t>
            </w:r>
            <w:r>
              <w:rPr>
                <w:sz w:val="24"/>
                <w:szCs w:val="24"/>
              </w:rPr>
              <w:t xml:space="preserve"> </w:t>
            </w:r>
            <w:r w:rsidRPr="006545BC">
              <w:rPr>
                <w:sz w:val="24"/>
                <w:szCs w:val="24"/>
              </w:rPr>
              <w:t>dobrovoljnosti, demokratičnosti i poštivanju zakonskih propisa, a svojim radom doprinosi</w:t>
            </w:r>
            <w:r>
              <w:rPr>
                <w:sz w:val="24"/>
                <w:szCs w:val="24"/>
              </w:rPr>
              <w:t xml:space="preserve"> </w:t>
            </w:r>
            <w:r w:rsidRPr="006545BC">
              <w:rPr>
                <w:sz w:val="24"/>
                <w:szCs w:val="24"/>
              </w:rPr>
              <w:t>poboljšanju statusa mladih, uključivanju mladih u živ</w:t>
            </w:r>
            <w:r>
              <w:rPr>
                <w:sz w:val="24"/>
                <w:szCs w:val="24"/>
              </w:rPr>
              <w:t>ot društvene zajednice, kao i r</w:t>
            </w:r>
            <w:r w:rsidRPr="006545BC">
              <w:rPr>
                <w:sz w:val="24"/>
                <w:szCs w:val="24"/>
              </w:rPr>
              <w:t>ešavanju</w:t>
            </w:r>
            <w:r>
              <w:rPr>
                <w:sz w:val="24"/>
                <w:szCs w:val="24"/>
              </w:rPr>
              <w:t xml:space="preserve"> </w:t>
            </w:r>
            <w:r w:rsidRPr="006545BC">
              <w:rPr>
                <w:sz w:val="24"/>
                <w:szCs w:val="24"/>
              </w:rPr>
              <w:t>problema mladih</w:t>
            </w:r>
            <w:r>
              <w:rPr>
                <w:sz w:val="24"/>
                <w:szCs w:val="24"/>
              </w:rPr>
              <w:t xml:space="preserve"> (čl. 5)</w:t>
            </w:r>
            <w:r w:rsidRPr="006545BC">
              <w:rPr>
                <w:sz w:val="24"/>
                <w:szCs w:val="24"/>
              </w:rPr>
              <w:t>.</w:t>
            </w:r>
            <w:r>
              <w:rPr>
                <w:sz w:val="24"/>
                <w:szCs w:val="24"/>
              </w:rPr>
              <w:t xml:space="preserve"> Najmanje 10 omladinskih orgaizacija mogu se udružiti u savez i činiti </w:t>
            </w:r>
            <w:r w:rsidRPr="00E65E24">
              <w:rPr>
                <w:b/>
                <w:sz w:val="24"/>
                <w:szCs w:val="24"/>
              </w:rPr>
              <w:t>republičku omladinsku organizaciju</w:t>
            </w:r>
            <w:r>
              <w:rPr>
                <w:i/>
                <w:sz w:val="24"/>
                <w:szCs w:val="24"/>
              </w:rPr>
              <w:t xml:space="preserve"> </w:t>
            </w:r>
            <w:r w:rsidRPr="000A51E9">
              <w:rPr>
                <w:sz w:val="24"/>
                <w:szCs w:val="24"/>
              </w:rPr>
              <w:t>(čl. 38)</w:t>
            </w:r>
            <w:r>
              <w:rPr>
                <w:sz w:val="24"/>
                <w:szCs w:val="24"/>
              </w:rPr>
              <w:t xml:space="preserve">. Ovaj status može dobiti i omladinska organizacija koja samostalno realizuje aktivnosti u najmanje 10 opština u BiH-RS. </w:t>
            </w:r>
            <w:r w:rsidRPr="00757DBE">
              <w:rPr>
                <w:b/>
                <w:sz w:val="24"/>
                <w:szCs w:val="24"/>
              </w:rPr>
              <w:t>Omladinski</w:t>
            </w:r>
            <w:r w:rsidRPr="00E65E24">
              <w:rPr>
                <w:b/>
                <w:sz w:val="24"/>
                <w:szCs w:val="24"/>
              </w:rPr>
              <w:t xml:space="preserve"> sav</w:t>
            </w:r>
            <w:r>
              <w:rPr>
                <w:b/>
                <w:sz w:val="24"/>
                <w:szCs w:val="24"/>
              </w:rPr>
              <w:t>j</w:t>
            </w:r>
            <w:r w:rsidRPr="00E65E24">
              <w:rPr>
                <w:b/>
                <w:sz w:val="24"/>
                <w:szCs w:val="24"/>
              </w:rPr>
              <w:t>et Republike Srpske</w:t>
            </w:r>
            <w:r>
              <w:rPr>
                <w:sz w:val="24"/>
                <w:szCs w:val="24"/>
              </w:rPr>
              <w:t xml:space="preserve"> čine predstavnici republičkih omladinskih organizacija (čl. </w:t>
            </w:r>
            <w:r w:rsidRPr="009F2A9B">
              <w:rPr>
                <w:sz w:val="24"/>
                <w:szCs w:val="24"/>
              </w:rPr>
              <w:t>39). Omladinski sav</w:t>
            </w:r>
            <w:r>
              <w:rPr>
                <w:sz w:val="24"/>
                <w:szCs w:val="24"/>
              </w:rPr>
              <w:t>j</w:t>
            </w:r>
            <w:r w:rsidRPr="009F2A9B">
              <w:rPr>
                <w:sz w:val="24"/>
                <w:szCs w:val="24"/>
              </w:rPr>
              <w:t>et Republike Srpske delegira svoje predstavnike u stru</w:t>
            </w:r>
            <w:r w:rsidRPr="009F2A9B">
              <w:rPr>
                <w:rFonts w:hint="eastAsia"/>
                <w:sz w:val="24"/>
                <w:szCs w:val="24"/>
              </w:rPr>
              <w:t>č</w:t>
            </w:r>
            <w:r>
              <w:rPr>
                <w:sz w:val="24"/>
                <w:szCs w:val="24"/>
              </w:rPr>
              <w:t>no-savetodavna i radna t</w:t>
            </w:r>
            <w:r w:rsidRPr="009F2A9B">
              <w:rPr>
                <w:sz w:val="24"/>
                <w:szCs w:val="24"/>
              </w:rPr>
              <w:t>ela koje formira Narodna skupština, Vlada i Sekretarijat</w:t>
            </w:r>
            <w:r>
              <w:rPr>
                <w:sz w:val="24"/>
                <w:szCs w:val="24"/>
              </w:rPr>
              <w:t xml:space="preserve"> u cilju razvoja i realizacije o</w:t>
            </w:r>
            <w:r w:rsidRPr="009F2A9B">
              <w:rPr>
                <w:sz w:val="24"/>
                <w:szCs w:val="24"/>
              </w:rPr>
              <w:t xml:space="preserve">mladinske politike (čl 41). Omladinske organizacije mogu osnovati </w:t>
            </w:r>
            <w:r w:rsidRPr="000B6D83">
              <w:rPr>
                <w:b/>
                <w:sz w:val="24"/>
                <w:szCs w:val="24"/>
              </w:rPr>
              <w:t>lokalni omladinski sav</w:t>
            </w:r>
            <w:r>
              <w:rPr>
                <w:b/>
                <w:sz w:val="24"/>
                <w:szCs w:val="24"/>
              </w:rPr>
              <w:t>j</w:t>
            </w:r>
            <w:r w:rsidRPr="000B6D83">
              <w:rPr>
                <w:b/>
                <w:sz w:val="24"/>
                <w:szCs w:val="24"/>
              </w:rPr>
              <w:t>et</w:t>
            </w:r>
            <w:r w:rsidRPr="009F2A9B">
              <w:rPr>
                <w:sz w:val="24"/>
                <w:szCs w:val="24"/>
              </w:rPr>
              <w:t xml:space="preserve"> za teritoriju JLS (čl. 44). </w:t>
            </w:r>
            <w:r>
              <w:rPr>
                <w:sz w:val="24"/>
                <w:szCs w:val="24"/>
              </w:rPr>
              <w:t>Zakon ne prepoznaje neformalne grupe mladih.</w:t>
            </w:r>
          </w:p>
        </w:tc>
      </w:tr>
      <w:tr w:rsidR="002122B1" w:rsidTr="00CE5F0E">
        <w:tc>
          <w:tcPr>
            <w:tcW w:w="2695" w:type="dxa"/>
            <w:shd w:val="clear" w:color="auto" w:fill="D0CECE" w:themeFill="background2" w:themeFillShade="E6"/>
          </w:tcPr>
          <w:p w:rsidR="002122B1" w:rsidRDefault="002122B1" w:rsidP="00CE5F0E">
            <w:pPr>
              <w:pStyle w:val="NoSpacing"/>
              <w:spacing w:line="276" w:lineRule="auto"/>
              <w:jc w:val="both"/>
              <w:rPr>
                <w:b/>
                <w:sz w:val="24"/>
                <w:szCs w:val="24"/>
              </w:rPr>
            </w:pPr>
            <w:r>
              <w:rPr>
                <w:b/>
                <w:sz w:val="24"/>
                <w:szCs w:val="24"/>
              </w:rPr>
              <w:t>Obaveze i odgovornosti JLS za brigu o mladima</w:t>
            </w:r>
          </w:p>
        </w:tc>
        <w:tc>
          <w:tcPr>
            <w:tcW w:w="6655" w:type="dxa"/>
          </w:tcPr>
          <w:p w:rsidR="002122B1" w:rsidRPr="0030772D" w:rsidRDefault="002122B1" w:rsidP="00CE5F0E">
            <w:pPr>
              <w:pStyle w:val="NoSpacing"/>
              <w:spacing w:line="276" w:lineRule="auto"/>
              <w:jc w:val="both"/>
              <w:rPr>
                <w:sz w:val="24"/>
                <w:szCs w:val="24"/>
                <w:highlight w:val="yellow"/>
              </w:rPr>
            </w:pPr>
            <w:r w:rsidRPr="00757DBE">
              <w:rPr>
                <w:sz w:val="24"/>
                <w:szCs w:val="24"/>
              </w:rPr>
              <w:t xml:space="preserve">Lokalnim samoupravama se propisuje obaveza da pripremaju i realizuju godišnji program stručnog usavršavanja, vode registar omladinskih organizacija i informišu republički registar o nastalim promenama, planiraju i obezbede sredstva za </w:t>
            </w:r>
            <w:r w:rsidRPr="00757DBE">
              <w:rPr>
                <w:i/>
                <w:sz w:val="24"/>
                <w:szCs w:val="24"/>
              </w:rPr>
              <w:t>‘’osnovno funkcionisanje’’</w:t>
            </w:r>
            <w:r w:rsidRPr="00757DBE">
              <w:rPr>
                <w:sz w:val="24"/>
                <w:szCs w:val="24"/>
              </w:rPr>
              <w:t xml:space="preserve"> omladinskog saveta JLS.  Zakon za JLS propisuje i mogućnosti koje im stoje na raspolaganju, poput mogućnosti da formiraju upravljčko telo kao intersektorsko telo, ili komisije za mlade pri organima JLS.</w:t>
            </w:r>
          </w:p>
        </w:tc>
      </w:tr>
      <w:tr w:rsidR="002122B1" w:rsidTr="00CE5F0E">
        <w:tc>
          <w:tcPr>
            <w:tcW w:w="2695" w:type="dxa"/>
            <w:shd w:val="clear" w:color="auto" w:fill="D0CECE" w:themeFill="background2" w:themeFillShade="E6"/>
          </w:tcPr>
          <w:p w:rsidR="002122B1" w:rsidRDefault="002122B1" w:rsidP="00CE5F0E">
            <w:pPr>
              <w:pStyle w:val="NoSpacing"/>
              <w:spacing w:line="276" w:lineRule="auto"/>
              <w:jc w:val="both"/>
              <w:rPr>
                <w:b/>
                <w:sz w:val="24"/>
                <w:szCs w:val="24"/>
              </w:rPr>
            </w:pPr>
            <w:r>
              <w:rPr>
                <w:b/>
                <w:sz w:val="24"/>
                <w:szCs w:val="24"/>
              </w:rPr>
              <w:t>Institucije i servisi za mlade</w:t>
            </w:r>
          </w:p>
        </w:tc>
        <w:tc>
          <w:tcPr>
            <w:tcW w:w="6655" w:type="dxa"/>
          </w:tcPr>
          <w:p w:rsidR="002122B1" w:rsidRDefault="002122B1" w:rsidP="00CE5F0E">
            <w:pPr>
              <w:pStyle w:val="NoSpacing"/>
              <w:spacing w:line="276" w:lineRule="auto"/>
              <w:jc w:val="both"/>
              <w:rPr>
                <w:sz w:val="24"/>
                <w:szCs w:val="24"/>
              </w:rPr>
            </w:pPr>
            <w:r>
              <w:rPr>
                <w:sz w:val="24"/>
                <w:szCs w:val="24"/>
              </w:rPr>
              <w:t xml:space="preserve">Zakon ne uređuje pitanje institucija, usluga i servisa za mlade, osim što prepoznaje objekte za mlade. U čl 2. objašnjava se značenje pojma </w:t>
            </w:r>
            <w:r w:rsidRPr="0030772D">
              <w:rPr>
                <w:b/>
                <w:sz w:val="24"/>
                <w:szCs w:val="24"/>
              </w:rPr>
              <w:t>omladinski objekat</w:t>
            </w:r>
            <w:r>
              <w:rPr>
                <w:i/>
                <w:sz w:val="24"/>
                <w:szCs w:val="24"/>
              </w:rPr>
              <w:t xml:space="preserve"> </w:t>
            </w:r>
            <w:r>
              <w:rPr>
                <w:sz w:val="24"/>
                <w:szCs w:val="24"/>
              </w:rPr>
              <w:t>kao</w:t>
            </w:r>
            <w:r w:rsidRPr="00E11E0B">
              <w:rPr>
                <w:sz w:val="24"/>
                <w:szCs w:val="24"/>
              </w:rPr>
              <w:t xml:space="preserve"> jednonamjenski ili višenamjenski otvoren ili zatvoren</w:t>
            </w:r>
            <w:r>
              <w:rPr>
                <w:sz w:val="24"/>
                <w:szCs w:val="24"/>
              </w:rPr>
              <w:t xml:space="preserve"> </w:t>
            </w:r>
            <w:r w:rsidRPr="00E11E0B">
              <w:rPr>
                <w:sz w:val="24"/>
                <w:szCs w:val="24"/>
              </w:rPr>
              <w:t>prostor u kome se obavljaju omladinske aktivnosti.</w:t>
            </w:r>
            <w:r>
              <w:rPr>
                <w:sz w:val="24"/>
                <w:szCs w:val="24"/>
              </w:rPr>
              <w:t xml:space="preserve"> Pod rubrumom </w:t>
            </w:r>
            <w:r w:rsidRPr="00DB696B">
              <w:rPr>
                <w:i/>
                <w:sz w:val="24"/>
                <w:szCs w:val="24"/>
              </w:rPr>
              <w:t>‘’Objekti za obavljanje omladinske aktivnosti’’</w:t>
            </w:r>
            <w:r>
              <w:rPr>
                <w:sz w:val="24"/>
                <w:szCs w:val="24"/>
              </w:rPr>
              <w:t>, zakon propisuje obavezu JLS da na osnovu utvrđ</w:t>
            </w:r>
            <w:r w:rsidRPr="00164802">
              <w:rPr>
                <w:sz w:val="24"/>
                <w:szCs w:val="24"/>
              </w:rPr>
              <w:t>enih kriterij</w:t>
            </w:r>
            <w:r>
              <w:rPr>
                <w:sz w:val="24"/>
                <w:szCs w:val="24"/>
              </w:rPr>
              <w:t>um</w:t>
            </w:r>
            <w:r w:rsidRPr="00164802">
              <w:rPr>
                <w:sz w:val="24"/>
                <w:szCs w:val="24"/>
              </w:rPr>
              <w:t>a, koje donosi komisija za</w:t>
            </w:r>
            <w:r>
              <w:rPr>
                <w:sz w:val="24"/>
                <w:szCs w:val="24"/>
              </w:rPr>
              <w:t xml:space="preserve"> mlade, obezb</w:t>
            </w:r>
            <w:r w:rsidRPr="00164802">
              <w:rPr>
                <w:sz w:val="24"/>
                <w:szCs w:val="24"/>
              </w:rPr>
              <w:t>ed</w:t>
            </w:r>
            <w:r>
              <w:rPr>
                <w:sz w:val="24"/>
                <w:szCs w:val="24"/>
              </w:rPr>
              <w:t>i</w:t>
            </w:r>
            <w:r w:rsidRPr="00164802">
              <w:rPr>
                <w:sz w:val="24"/>
                <w:szCs w:val="24"/>
              </w:rPr>
              <w:t xml:space="preserve"> objekte i uslove u kojima mladi mogu da obavljaju omladinske aktivnosti</w:t>
            </w:r>
            <w:r>
              <w:rPr>
                <w:sz w:val="24"/>
                <w:szCs w:val="24"/>
              </w:rPr>
              <w:t xml:space="preserve"> (čl. 61)</w:t>
            </w:r>
            <w:r w:rsidRPr="00164802">
              <w:rPr>
                <w:sz w:val="24"/>
                <w:szCs w:val="24"/>
              </w:rPr>
              <w:t>.</w:t>
            </w:r>
            <w:r>
              <w:rPr>
                <w:sz w:val="24"/>
                <w:szCs w:val="24"/>
              </w:rPr>
              <w:t xml:space="preserve"> Zakon ne propisuje spomenute kriterijume.</w:t>
            </w:r>
          </w:p>
        </w:tc>
      </w:tr>
      <w:tr w:rsidR="002122B1" w:rsidTr="00CE5F0E">
        <w:tc>
          <w:tcPr>
            <w:tcW w:w="2695" w:type="dxa"/>
            <w:shd w:val="clear" w:color="auto" w:fill="D0CECE" w:themeFill="background2" w:themeFillShade="E6"/>
          </w:tcPr>
          <w:p w:rsidR="002122B1" w:rsidRDefault="002122B1" w:rsidP="00CE5F0E">
            <w:pPr>
              <w:pStyle w:val="NoSpacing"/>
              <w:spacing w:line="276" w:lineRule="auto"/>
              <w:jc w:val="both"/>
              <w:rPr>
                <w:b/>
                <w:sz w:val="24"/>
                <w:szCs w:val="24"/>
              </w:rPr>
            </w:pPr>
            <w:r>
              <w:rPr>
                <w:b/>
                <w:sz w:val="24"/>
                <w:szCs w:val="24"/>
              </w:rPr>
              <w:t>Praktične politike za mlade</w:t>
            </w:r>
          </w:p>
        </w:tc>
        <w:tc>
          <w:tcPr>
            <w:tcW w:w="6655" w:type="dxa"/>
          </w:tcPr>
          <w:p w:rsidR="002122B1" w:rsidRPr="00B161B2" w:rsidRDefault="002122B1" w:rsidP="00CE5F0E">
            <w:pPr>
              <w:pStyle w:val="NoSpacing"/>
              <w:spacing w:line="276" w:lineRule="auto"/>
              <w:jc w:val="both"/>
              <w:rPr>
                <w:sz w:val="24"/>
                <w:szCs w:val="24"/>
                <w:lang w:val="sr-Latn-RS"/>
              </w:rPr>
            </w:pPr>
            <w:r>
              <w:rPr>
                <w:sz w:val="24"/>
                <w:szCs w:val="24"/>
                <w:lang w:val="sr-Latn-RS"/>
              </w:rPr>
              <w:t xml:space="preserve">Pojam </w:t>
            </w:r>
            <w:r w:rsidRPr="004D2F20">
              <w:rPr>
                <w:b/>
                <w:sz w:val="24"/>
                <w:szCs w:val="24"/>
                <w:lang w:val="sr-Latn-RS"/>
              </w:rPr>
              <w:t>omladinska politika</w:t>
            </w:r>
            <w:r>
              <w:rPr>
                <w:sz w:val="24"/>
                <w:szCs w:val="24"/>
                <w:lang w:val="sr-Latn-RS"/>
              </w:rPr>
              <w:t xml:space="preserve"> se u ovom zakon spominje kao sinonim za strateški dokument omladinske politike. U čl. 11 se navodi da se </w:t>
            </w:r>
            <w:r w:rsidRPr="00DB31C9">
              <w:rPr>
                <w:i/>
                <w:sz w:val="24"/>
                <w:szCs w:val="24"/>
                <w:lang w:val="sr-Latn-RS"/>
              </w:rPr>
              <w:t>’’opšti interes ostvaruje se donošenjem i realizacijom utvrđenog dokumenta omladinske politike na republičkom, gradskom i opštinskom nivou.’’</w:t>
            </w:r>
            <w:r>
              <w:rPr>
                <w:sz w:val="24"/>
                <w:szCs w:val="24"/>
                <w:lang w:val="sr-Latn-RS"/>
              </w:rPr>
              <w:t xml:space="preserve"> Omladinskom politikom </w:t>
            </w:r>
            <w:r w:rsidRPr="00DC678E">
              <w:rPr>
                <w:sz w:val="24"/>
                <w:szCs w:val="24"/>
                <w:lang w:val="sr-Latn-RS"/>
              </w:rPr>
              <w:t>se ure</w:t>
            </w:r>
            <w:r>
              <w:rPr>
                <w:sz w:val="24"/>
                <w:szCs w:val="24"/>
                <w:lang w:val="sr-Latn-RS"/>
              </w:rPr>
              <w:t>đ</w:t>
            </w:r>
            <w:r w:rsidRPr="00DC678E">
              <w:rPr>
                <w:sz w:val="24"/>
                <w:szCs w:val="24"/>
                <w:lang w:val="sr-Latn-RS"/>
              </w:rPr>
              <w:t xml:space="preserve">uju </w:t>
            </w:r>
            <w:r w:rsidRPr="008F7E36">
              <w:rPr>
                <w:i/>
                <w:sz w:val="24"/>
                <w:szCs w:val="24"/>
                <w:lang w:val="sr-Latn-RS"/>
              </w:rPr>
              <w:t>’’osnovni ciljevi, pravci razvoja i zadaci u omladinskom sektoru, kao što su pitanja: vaspitanje mladih, njegovanje moralnih, estetskih, kulturnih i sportskih vrijednosti, razvijanje fizičkih i duhovnih</w:t>
            </w:r>
            <w:r>
              <w:rPr>
                <w:i/>
                <w:sz w:val="24"/>
                <w:szCs w:val="24"/>
                <w:lang w:val="sr-Latn-RS"/>
              </w:rPr>
              <w:t xml:space="preserve"> </w:t>
            </w:r>
            <w:r w:rsidRPr="008F7E36">
              <w:rPr>
                <w:i/>
                <w:sz w:val="24"/>
                <w:szCs w:val="24"/>
                <w:lang w:val="sr-Latn-RS"/>
              </w:rPr>
              <w:t>vrijednosti ličnosti, svijest o humanističkim vrijednostima, ličnoj i društvenoj odgovornosti, socijalno-zdravstvenoj zaštiti, zapošljavanju, ekologiji i dr.’’</w:t>
            </w:r>
            <w:r>
              <w:rPr>
                <w:sz w:val="24"/>
                <w:szCs w:val="24"/>
                <w:lang w:val="sr-Latn-RS"/>
              </w:rPr>
              <w:t xml:space="preserve"> </w:t>
            </w:r>
            <w:r w:rsidRPr="008F7E36">
              <w:rPr>
                <w:sz w:val="24"/>
                <w:szCs w:val="24"/>
                <w:lang w:val="sr-Latn-RS"/>
              </w:rPr>
              <w:t>Omladinsku politiku Republike Srpske za kratkoročni period donosi Vlada</w:t>
            </w:r>
            <w:r>
              <w:rPr>
                <w:sz w:val="24"/>
                <w:szCs w:val="24"/>
                <w:lang w:val="sr-Latn-RS"/>
              </w:rPr>
              <w:t xml:space="preserve"> </w:t>
            </w:r>
            <w:r w:rsidRPr="008F7E36">
              <w:rPr>
                <w:sz w:val="24"/>
                <w:szCs w:val="24"/>
                <w:lang w:val="sr-Latn-RS"/>
              </w:rPr>
              <w:t>Republike Srpske</w:t>
            </w:r>
            <w:r>
              <w:rPr>
                <w:sz w:val="24"/>
                <w:szCs w:val="24"/>
                <w:lang w:val="sr-Latn-RS"/>
              </w:rPr>
              <w:t>, dok o</w:t>
            </w:r>
            <w:r w:rsidRPr="008F7E36">
              <w:rPr>
                <w:sz w:val="24"/>
                <w:szCs w:val="24"/>
                <w:lang w:val="sr-Latn-RS"/>
              </w:rPr>
              <w:t>mladinsku politiku za srednjoročni pe</w:t>
            </w:r>
            <w:r>
              <w:rPr>
                <w:sz w:val="24"/>
                <w:szCs w:val="24"/>
                <w:lang w:val="sr-Latn-RS"/>
              </w:rPr>
              <w:t xml:space="preserve">riod </w:t>
            </w:r>
            <w:r w:rsidRPr="008F7E36">
              <w:rPr>
                <w:sz w:val="24"/>
                <w:szCs w:val="24"/>
                <w:lang w:val="sr-Latn-RS"/>
              </w:rPr>
              <w:t>donosi Narodna Skupština</w:t>
            </w:r>
            <w:r>
              <w:rPr>
                <w:sz w:val="24"/>
                <w:szCs w:val="24"/>
                <w:lang w:val="sr-Latn-RS"/>
              </w:rPr>
              <w:t xml:space="preserve"> Republike Srpske (čl. 14). Zakon predviđa da iz omladinske politike proizlaze </w:t>
            </w:r>
            <w:r w:rsidRPr="0030772D">
              <w:rPr>
                <w:b/>
                <w:sz w:val="24"/>
                <w:szCs w:val="24"/>
                <w:lang w:val="sr-Latn-RS"/>
              </w:rPr>
              <w:t>posebni</w:t>
            </w:r>
            <w:r w:rsidRPr="00B22E64">
              <w:rPr>
                <w:sz w:val="24"/>
                <w:szCs w:val="24"/>
                <w:lang w:val="sr-Latn-RS"/>
              </w:rPr>
              <w:t xml:space="preserve"> </w:t>
            </w:r>
            <w:r w:rsidRPr="004D2F20">
              <w:rPr>
                <w:b/>
                <w:sz w:val="24"/>
                <w:szCs w:val="24"/>
                <w:lang w:val="sr-Latn-RS"/>
              </w:rPr>
              <w:t>programi</w:t>
            </w:r>
            <w:r w:rsidRPr="00B22E64">
              <w:rPr>
                <w:sz w:val="24"/>
                <w:szCs w:val="24"/>
                <w:lang w:val="sr-Latn-RS"/>
              </w:rPr>
              <w:t xml:space="preserve"> iz različitih oblasti omladinskog</w:t>
            </w:r>
            <w:r>
              <w:rPr>
                <w:sz w:val="24"/>
                <w:szCs w:val="24"/>
                <w:lang w:val="sr-Latn-RS"/>
              </w:rPr>
              <w:t xml:space="preserve"> </w:t>
            </w:r>
            <w:r w:rsidRPr="00B22E64">
              <w:rPr>
                <w:sz w:val="24"/>
                <w:szCs w:val="24"/>
                <w:lang w:val="sr-Latn-RS"/>
              </w:rPr>
              <w:t>života i interesovanja</w:t>
            </w:r>
            <w:r>
              <w:rPr>
                <w:sz w:val="24"/>
                <w:szCs w:val="24"/>
                <w:lang w:val="sr-Latn-RS"/>
              </w:rPr>
              <w:t xml:space="preserve"> (čl. 17), koji naročito utvrđuju: </w:t>
            </w:r>
            <w:r w:rsidRPr="00B22E64">
              <w:rPr>
                <w:sz w:val="24"/>
                <w:szCs w:val="24"/>
                <w:lang w:val="sr-Latn-RS"/>
              </w:rPr>
              <w:t>zada</w:t>
            </w:r>
            <w:r>
              <w:rPr>
                <w:sz w:val="24"/>
                <w:szCs w:val="24"/>
                <w:lang w:val="sr-Latn-RS"/>
              </w:rPr>
              <w:t>tke i m</w:t>
            </w:r>
            <w:r w:rsidRPr="00B22E64">
              <w:rPr>
                <w:sz w:val="24"/>
                <w:szCs w:val="24"/>
                <w:lang w:val="sr-Latn-RS"/>
              </w:rPr>
              <w:t>ere za realizaciju omladinske politike po oblastima;</w:t>
            </w:r>
            <w:r>
              <w:rPr>
                <w:sz w:val="24"/>
                <w:szCs w:val="24"/>
                <w:lang w:val="sr-Latn-RS"/>
              </w:rPr>
              <w:t xml:space="preserve"> </w:t>
            </w:r>
            <w:r w:rsidRPr="00B22E64">
              <w:rPr>
                <w:sz w:val="24"/>
                <w:szCs w:val="24"/>
                <w:lang w:val="sr-Latn-RS"/>
              </w:rPr>
              <w:t>opšt</w:t>
            </w:r>
            <w:r>
              <w:rPr>
                <w:sz w:val="24"/>
                <w:szCs w:val="24"/>
                <w:lang w:val="sr-Latn-RS"/>
              </w:rPr>
              <w:t>e, materijalne, kadrovske, prostorne i druge uslove</w:t>
            </w:r>
            <w:r w:rsidRPr="00B22E64">
              <w:rPr>
                <w:sz w:val="24"/>
                <w:szCs w:val="24"/>
                <w:lang w:val="sr-Latn-RS"/>
              </w:rPr>
              <w:t xml:space="preserve"> za njihovo ostvarivanje;</w:t>
            </w:r>
            <w:r>
              <w:rPr>
                <w:sz w:val="24"/>
                <w:szCs w:val="24"/>
                <w:lang w:val="sr-Latn-RS"/>
              </w:rPr>
              <w:t xml:space="preserve"> </w:t>
            </w:r>
            <w:r w:rsidRPr="00B22E64">
              <w:rPr>
                <w:sz w:val="24"/>
                <w:szCs w:val="24"/>
                <w:lang w:val="sr-Latn-RS"/>
              </w:rPr>
              <w:t>institucije nadležne za realizaciju programa omladinske politike; saradnj</w:t>
            </w:r>
            <w:r>
              <w:rPr>
                <w:sz w:val="24"/>
                <w:szCs w:val="24"/>
                <w:lang w:val="sr-Latn-RS"/>
              </w:rPr>
              <w:t>u</w:t>
            </w:r>
            <w:r w:rsidRPr="00B22E64">
              <w:rPr>
                <w:sz w:val="24"/>
                <w:szCs w:val="24"/>
                <w:lang w:val="sr-Latn-RS"/>
              </w:rPr>
              <w:t xml:space="preserve"> sa omladinskim organizacijama;</w:t>
            </w:r>
            <w:r>
              <w:rPr>
                <w:sz w:val="24"/>
                <w:szCs w:val="24"/>
                <w:lang w:val="sr-Latn-RS"/>
              </w:rPr>
              <w:t xml:space="preserve"> </w:t>
            </w:r>
            <w:r w:rsidRPr="00B22E64">
              <w:rPr>
                <w:sz w:val="24"/>
                <w:szCs w:val="24"/>
                <w:lang w:val="sr-Latn-RS"/>
              </w:rPr>
              <w:t xml:space="preserve"> sadržaj i obim omladinskih projekata i manifestacija koji se </w:t>
            </w:r>
            <w:r>
              <w:rPr>
                <w:sz w:val="24"/>
                <w:szCs w:val="24"/>
                <w:lang w:val="sr-Latn-RS"/>
              </w:rPr>
              <w:t>(su)</w:t>
            </w:r>
            <w:r w:rsidRPr="00B22E64">
              <w:rPr>
                <w:sz w:val="24"/>
                <w:szCs w:val="24"/>
                <w:lang w:val="sr-Latn-RS"/>
              </w:rPr>
              <w:t>finasiraju iz javnih sredstava;</w:t>
            </w:r>
            <w:r>
              <w:rPr>
                <w:sz w:val="24"/>
                <w:szCs w:val="24"/>
                <w:lang w:val="sr-Latn-RS"/>
              </w:rPr>
              <w:t xml:space="preserve"> </w:t>
            </w:r>
            <w:r w:rsidRPr="00B22E64">
              <w:rPr>
                <w:sz w:val="24"/>
                <w:szCs w:val="24"/>
                <w:lang w:val="sr-Latn-RS"/>
              </w:rPr>
              <w:t>izvršioc</w:t>
            </w:r>
            <w:r>
              <w:rPr>
                <w:sz w:val="24"/>
                <w:szCs w:val="24"/>
                <w:lang w:val="sr-Latn-RS"/>
              </w:rPr>
              <w:t>e</w:t>
            </w:r>
            <w:r w:rsidRPr="00B22E64">
              <w:rPr>
                <w:sz w:val="24"/>
                <w:szCs w:val="24"/>
                <w:lang w:val="sr-Latn-RS"/>
              </w:rPr>
              <w:t xml:space="preserve"> programa</w:t>
            </w:r>
            <w:r>
              <w:rPr>
                <w:sz w:val="24"/>
                <w:szCs w:val="24"/>
                <w:lang w:val="sr-Latn-RS"/>
              </w:rPr>
              <w:t>, način njihovog izbora i rokove</w:t>
            </w:r>
            <w:r w:rsidRPr="00B22E64">
              <w:rPr>
                <w:sz w:val="24"/>
                <w:szCs w:val="24"/>
                <w:lang w:val="sr-Latn-RS"/>
              </w:rPr>
              <w:t xml:space="preserve"> za realizaciju;</w:t>
            </w:r>
            <w:r>
              <w:rPr>
                <w:sz w:val="24"/>
                <w:szCs w:val="24"/>
                <w:lang w:val="sr-Latn-RS"/>
              </w:rPr>
              <w:t xml:space="preserve"> Programi se na nacionalnom i lokalnom nivou utvrđuju za sledeće oblasti (čl. 19): z</w:t>
            </w:r>
            <w:r w:rsidRPr="00B650B3">
              <w:rPr>
                <w:sz w:val="24"/>
                <w:szCs w:val="24"/>
                <w:lang w:val="sr-Latn-RS"/>
              </w:rPr>
              <w:t>apošlj</w:t>
            </w:r>
            <w:r>
              <w:rPr>
                <w:sz w:val="24"/>
                <w:szCs w:val="24"/>
                <w:lang w:val="sr-Latn-RS"/>
              </w:rPr>
              <w:t>avanje; socijalna i zdravstvena zaštita; stručni rad i usavršavanje; s</w:t>
            </w:r>
            <w:r w:rsidRPr="00B650B3">
              <w:rPr>
                <w:sz w:val="24"/>
                <w:szCs w:val="24"/>
                <w:lang w:val="sr-Latn-RS"/>
              </w:rPr>
              <w:t>port i kultura</w:t>
            </w:r>
            <w:r>
              <w:rPr>
                <w:sz w:val="24"/>
                <w:szCs w:val="24"/>
                <w:lang w:val="sr-Latn-RS"/>
              </w:rPr>
              <w:t xml:space="preserve">; Zakon propisuje da programe pripremaju nadležni organi </w:t>
            </w:r>
            <w:r>
              <w:rPr>
                <w:sz w:val="24"/>
                <w:szCs w:val="24"/>
              </w:rPr>
              <w:t xml:space="preserve">BiH-RS </w:t>
            </w:r>
            <w:r>
              <w:rPr>
                <w:sz w:val="24"/>
                <w:szCs w:val="24"/>
                <w:lang w:val="sr-Latn-RS"/>
              </w:rPr>
              <w:t>i JLS, ali ne pripisuje proceduru niti uloge pojedinačnih institucija, naročito onih koje u posmatranom sektoru imaju zakonske nadležnosti koje proističu iz drugih zakona koji uređuju posmatrani sektor. Na lokalnom nivou Skupštine JLS su nadležne za donošenje s</w:t>
            </w:r>
            <w:r w:rsidRPr="00D5166E">
              <w:rPr>
                <w:sz w:val="24"/>
                <w:szCs w:val="24"/>
                <w:lang w:val="sr-Latn-RS"/>
              </w:rPr>
              <w:t>rednjoročni</w:t>
            </w:r>
            <w:r>
              <w:rPr>
                <w:sz w:val="24"/>
                <w:szCs w:val="24"/>
                <w:lang w:val="sr-Latn-RS"/>
              </w:rPr>
              <w:t>h</w:t>
            </w:r>
            <w:r w:rsidRPr="00D5166E">
              <w:rPr>
                <w:sz w:val="24"/>
                <w:szCs w:val="24"/>
                <w:lang w:val="sr-Latn-RS"/>
              </w:rPr>
              <w:t xml:space="preserve"> i kratkoročni</w:t>
            </w:r>
            <w:r>
              <w:rPr>
                <w:sz w:val="24"/>
                <w:szCs w:val="24"/>
                <w:lang w:val="sr-Latn-RS"/>
              </w:rPr>
              <w:t>h</w:t>
            </w:r>
            <w:r w:rsidRPr="00D5166E">
              <w:rPr>
                <w:sz w:val="24"/>
                <w:szCs w:val="24"/>
                <w:lang w:val="sr-Latn-RS"/>
              </w:rPr>
              <w:t xml:space="preserve"> plan</w:t>
            </w:r>
            <w:r>
              <w:rPr>
                <w:sz w:val="24"/>
                <w:szCs w:val="24"/>
                <w:lang w:val="sr-Latn-RS"/>
              </w:rPr>
              <w:t>ova</w:t>
            </w:r>
            <w:r w:rsidRPr="00D5166E">
              <w:rPr>
                <w:sz w:val="24"/>
                <w:szCs w:val="24"/>
                <w:lang w:val="sr-Latn-RS"/>
              </w:rPr>
              <w:t xml:space="preserve"> omladinske politike </w:t>
            </w:r>
            <w:r>
              <w:rPr>
                <w:sz w:val="24"/>
                <w:szCs w:val="24"/>
                <w:lang w:val="sr-Latn-RS"/>
              </w:rPr>
              <w:t>(koji mora biti usklađen sa Omladinskom politikom Republike Srpske), na pr</w:t>
            </w:r>
            <w:r w:rsidRPr="00D5166E">
              <w:rPr>
                <w:sz w:val="24"/>
                <w:szCs w:val="24"/>
                <w:lang w:val="sr-Latn-RS"/>
              </w:rPr>
              <w:t>edlog nadležne komisije za mlade, uz učešće</w:t>
            </w:r>
            <w:r>
              <w:rPr>
                <w:sz w:val="24"/>
                <w:szCs w:val="24"/>
                <w:lang w:val="sr-Latn-RS"/>
              </w:rPr>
              <w:t xml:space="preserve"> </w:t>
            </w:r>
            <w:r w:rsidRPr="00D5166E">
              <w:rPr>
                <w:sz w:val="24"/>
                <w:szCs w:val="24"/>
                <w:lang w:val="sr-Latn-RS"/>
              </w:rPr>
              <w:t xml:space="preserve">omladinskog savjeta </w:t>
            </w:r>
            <w:r>
              <w:rPr>
                <w:sz w:val="24"/>
                <w:szCs w:val="24"/>
                <w:lang w:val="sr-Latn-RS"/>
              </w:rPr>
              <w:t>JLS (čl. 15)</w:t>
            </w:r>
            <w:r w:rsidRPr="00D5166E">
              <w:rPr>
                <w:sz w:val="24"/>
                <w:szCs w:val="24"/>
                <w:lang w:val="sr-Latn-RS"/>
              </w:rPr>
              <w:t>.</w:t>
            </w:r>
          </w:p>
        </w:tc>
      </w:tr>
      <w:tr w:rsidR="002122B1" w:rsidTr="00CE5F0E">
        <w:tc>
          <w:tcPr>
            <w:tcW w:w="2695" w:type="dxa"/>
            <w:shd w:val="clear" w:color="auto" w:fill="D0CECE" w:themeFill="background2" w:themeFillShade="E6"/>
          </w:tcPr>
          <w:p w:rsidR="002122B1" w:rsidRPr="00E3073A" w:rsidRDefault="002122B1" w:rsidP="00CE5F0E">
            <w:pPr>
              <w:pStyle w:val="NoSpacing"/>
              <w:spacing w:line="276" w:lineRule="auto"/>
              <w:jc w:val="both"/>
              <w:rPr>
                <w:b/>
                <w:sz w:val="24"/>
                <w:szCs w:val="24"/>
              </w:rPr>
            </w:pPr>
            <w:r>
              <w:rPr>
                <w:b/>
                <w:sz w:val="24"/>
                <w:szCs w:val="24"/>
              </w:rPr>
              <w:t>Finansiranje omladinske politike</w:t>
            </w:r>
          </w:p>
        </w:tc>
        <w:tc>
          <w:tcPr>
            <w:tcW w:w="6655" w:type="dxa"/>
          </w:tcPr>
          <w:p w:rsidR="002122B1" w:rsidRDefault="002122B1" w:rsidP="00CE5F0E">
            <w:pPr>
              <w:pStyle w:val="NoSpacing"/>
              <w:spacing w:line="276" w:lineRule="auto"/>
              <w:jc w:val="both"/>
              <w:rPr>
                <w:sz w:val="24"/>
                <w:szCs w:val="24"/>
              </w:rPr>
            </w:pPr>
            <w:r>
              <w:rPr>
                <w:sz w:val="24"/>
                <w:szCs w:val="24"/>
              </w:rPr>
              <w:t xml:space="preserve">Zakon propisuje da se </w:t>
            </w:r>
            <w:r w:rsidRPr="00932E50">
              <w:rPr>
                <w:sz w:val="24"/>
                <w:szCs w:val="24"/>
              </w:rPr>
              <w:t xml:space="preserve">iz budžeta </w:t>
            </w:r>
            <w:r>
              <w:rPr>
                <w:sz w:val="24"/>
                <w:szCs w:val="24"/>
              </w:rPr>
              <w:t>obezbeđ</w:t>
            </w:r>
            <w:r w:rsidRPr="00932E50">
              <w:rPr>
                <w:sz w:val="24"/>
                <w:szCs w:val="24"/>
              </w:rPr>
              <w:t xml:space="preserve">uju sredstva </w:t>
            </w:r>
            <w:r>
              <w:rPr>
                <w:sz w:val="24"/>
                <w:szCs w:val="24"/>
              </w:rPr>
              <w:t>za finansiranje programa omladinske politike (čl. 18.). Na ovaj način se između ostalog obezbeđuje i podrška</w:t>
            </w:r>
            <w:r w:rsidRPr="00932E50">
              <w:rPr>
                <w:sz w:val="24"/>
                <w:szCs w:val="24"/>
              </w:rPr>
              <w:t xml:space="preserve"> radu omladinskih organizacija i institucija koje se bave razvojem</w:t>
            </w:r>
            <w:r>
              <w:rPr>
                <w:sz w:val="24"/>
                <w:szCs w:val="24"/>
              </w:rPr>
              <w:t xml:space="preserve"> </w:t>
            </w:r>
            <w:r w:rsidRPr="00932E50">
              <w:rPr>
                <w:sz w:val="24"/>
                <w:szCs w:val="24"/>
              </w:rPr>
              <w:t>omladinske politike</w:t>
            </w:r>
            <w:r>
              <w:rPr>
                <w:sz w:val="24"/>
                <w:szCs w:val="24"/>
              </w:rPr>
              <w:t xml:space="preserve">, </w:t>
            </w:r>
            <w:r w:rsidRPr="00932E50">
              <w:rPr>
                <w:sz w:val="24"/>
                <w:szCs w:val="24"/>
              </w:rPr>
              <w:t>izgradnj</w:t>
            </w:r>
            <w:r>
              <w:rPr>
                <w:sz w:val="24"/>
                <w:szCs w:val="24"/>
              </w:rPr>
              <w:t>a</w:t>
            </w:r>
            <w:r w:rsidRPr="00932E50">
              <w:rPr>
                <w:sz w:val="24"/>
                <w:szCs w:val="24"/>
              </w:rPr>
              <w:t>, opremanje i održavanje omladinskih o</w:t>
            </w:r>
            <w:r>
              <w:rPr>
                <w:sz w:val="24"/>
                <w:szCs w:val="24"/>
              </w:rPr>
              <w:t>bjekata od republičkog interesa, i p</w:t>
            </w:r>
            <w:r w:rsidRPr="00932E50">
              <w:rPr>
                <w:sz w:val="24"/>
                <w:szCs w:val="24"/>
              </w:rPr>
              <w:t>odršk</w:t>
            </w:r>
            <w:r>
              <w:rPr>
                <w:sz w:val="24"/>
                <w:szCs w:val="24"/>
              </w:rPr>
              <w:t>a</w:t>
            </w:r>
            <w:r w:rsidRPr="00932E50">
              <w:rPr>
                <w:sz w:val="24"/>
                <w:szCs w:val="24"/>
              </w:rPr>
              <w:t xml:space="preserve"> omladinskim projektima i manifestacijama </w:t>
            </w:r>
            <w:r>
              <w:rPr>
                <w:sz w:val="24"/>
                <w:szCs w:val="24"/>
              </w:rPr>
              <w:t>‘</w:t>
            </w:r>
            <w:r w:rsidRPr="0030696C">
              <w:rPr>
                <w:i/>
                <w:sz w:val="24"/>
                <w:szCs w:val="24"/>
              </w:rPr>
              <w:t>’od republičkog interesa’’</w:t>
            </w:r>
            <w:r w:rsidRPr="00932E50">
              <w:rPr>
                <w:sz w:val="24"/>
                <w:szCs w:val="24"/>
              </w:rPr>
              <w:t>;</w:t>
            </w:r>
            <w:r>
              <w:rPr>
                <w:sz w:val="24"/>
                <w:szCs w:val="24"/>
              </w:rPr>
              <w:t xml:space="preserve"> Takođe se propisuje da se </w:t>
            </w:r>
            <w:r w:rsidRPr="00932E50">
              <w:rPr>
                <w:sz w:val="24"/>
                <w:szCs w:val="24"/>
              </w:rPr>
              <w:t xml:space="preserve">iz budžeta </w:t>
            </w:r>
            <w:r>
              <w:rPr>
                <w:sz w:val="24"/>
                <w:szCs w:val="24"/>
              </w:rPr>
              <w:t>BiH-RS obezbeđ</w:t>
            </w:r>
            <w:r w:rsidRPr="00932E50">
              <w:rPr>
                <w:sz w:val="24"/>
                <w:szCs w:val="24"/>
              </w:rPr>
              <w:t xml:space="preserve">uju sredstva </w:t>
            </w:r>
            <w:r>
              <w:rPr>
                <w:sz w:val="24"/>
                <w:szCs w:val="24"/>
              </w:rPr>
              <w:t xml:space="preserve">za </w:t>
            </w:r>
            <w:r w:rsidRPr="00A01D9D">
              <w:rPr>
                <w:sz w:val="24"/>
                <w:szCs w:val="24"/>
              </w:rPr>
              <w:t>fun</w:t>
            </w:r>
            <w:r>
              <w:rPr>
                <w:sz w:val="24"/>
                <w:szCs w:val="24"/>
              </w:rPr>
              <w:t>kcionisanje Omladinskog saveta Republike Srpske (čl. 41)</w:t>
            </w:r>
            <w:r w:rsidRPr="00A01D9D">
              <w:rPr>
                <w:sz w:val="24"/>
                <w:szCs w:val="24"/>
              </w:rPr>
              <w:t>.</w:t>
            </w:r>
            <w:r>
              <w:rPr>
                <w:sz w:val="24"/>
                <w:szCs w:val="24"/>
              </w:rPr>
              <w:t xml:space="preserve"> Zakon propisuje i obavezu JLS da </w:t>
            </w:r>
            <w:r w:rsidRPr="00845374">
              <w:rPr>
                <w:sz w:val="24"/>
                <w:szCs w:val="24"/>
              </w:rPr>
              <w:t>planira</w:t>
            </w:r>
            <w:r>
              <w:rPr>
                <w:sz w:val="24"/>
                <w:szCs w:val="24"/>
              </w:rPr>
              <w:t xml:space="preserve"> i obezbedi</w:t>
            </w:r>
            <w:r w:rsidRPr="00845374">
              <w:rPr>
                <w:sz w:val="24"/>
                <w:szCs w:val="24"/>
              </w:rPr>
              <w:t xml:space="preserve"> sredstva </w:t>
            </w:r>
            <w:r>
              <w:rPr>
                <w:sz w:val="24"/>
                <w:szCs w:val="24"/>
              </w:rPr>
              <w:t xml:space="preserve">za </w:t>
            </w:r>
            <w:r w:rsidRPr="00AC4BD5">
              <w:rPr>
                <w:i/>
                <w:sz w:val="24"/>
                <w:szCs w:val="24"/>
              </w:rPr>
              <w:t>‘’osnovno funkcionisanje’’</w:t>
            </w:r>
            <w:r>
              <w:rPr>
                <w:sz w:val="24"/>
                <w:szCs w:val="24"/>
              </w:rPr>
              <w:t xml:space="preserve"> omladinskog sav</w:t>
            </w:r>
            <w:r w:rsidRPr="00845374">
              <w:rPr>
                <w:sz w:val="24"/>
                <w:szCs w:val="24"/>
              </w:rPr>
              <w:t xml:space="preserve">eta </w:t>
            </w:r>
            <w:r>
              <w:rPr>
                <w:sz w:val="24"/>
                <w:szCs w:val="24"/>
              </w:rPr>
              <w:t>JLS (čl. 45).</w:t>
            </w:r>
            <w:r w:rsidRPr="00845374">
              <w:rPr>
                <w:sz w:val="24"/>
                <w:szCs w:val="24"/>
              </w:rPr>
              <w:t xml:space="preserve"> </w:t>
            </w:r>
            <w:r>
              <w:rPr>
                <w:sz w:val="24"/>
                <w:szCs w:val="24"/>
              </w:rPr>
              <w:t xml:space="preserve">Zakon propisuje i da </w:t>
            </w:r>
            <w:r w:rsidRPr="00410A92">
              <w:rPr>
                <w:i/>
                <w:sz w:val="24"/>
                <w:szCs w:val="24"/>
              </w:rPr>
              <w:t xml:space="preserve">‘’osnovu finasiranja omladinskog rada, aktivnosti i delovanja čine prihodi, koje omladinske organizacije ostvare, na osnovu programa, iz budžeta Republike, grada, opštine, prihoda od igara na sreću i drugih izvora’’ </w:t>
            </w:r>
            <w:r>
              <w:rPr>
                <w:sz w:val="24"/>
                <w:szCs w:val="24"/>
              </w:rPr>
              <w:t>(čl. 53)</w:t>
            </w:r>
            <w:r w:rsidRPr="00623F9E">
              <w:rPr>
                <w:sz w:val="24"/>
                <w:szCs w:val="24"/>
              </w:rPr>
              <w:t>.</w:t>
            </w:r>
            <w:r>
              <w:rPr>
                <w:sz w:val="24"/>
                <w:szCs w:val="24"/>
              </w:rPr>
              <w:t xml:space="preserve"> </w:t>
            </w:r>
            <w:r w:rsidRPr="00623F9E">
              <w:rPr>
                <w:sz w:val="24"/>
                <w:szCs w:val="24"/>
              </w:rPr>
              <w:t>Pod drugi</w:t>
            </w:r>
            <w:r>
              <w:rPr>
                <w:sz w:val="24"/>
                <w:szCs w:val="24"/>
              </w:rPr>
              <w:t>m izvorima ovaj zakon podrazum</w:t>
            </w:r>
            <w:r w:rsidRPr="00623F9E">
              <w:rPr>
                <w:sz w:val="24"/>
                <w:szCs w:val="24"/>
              </w:rPr>
              <w:t>eva prihode od članarina, poklona,</w:t>
            </w:r>
            <w:r>
              <w:rPr>
                <w:sz w:val="24"/>
                <w:szCs w:val="24"/>
              </w:rPr>
              <w:t xml:space="preserve"> </w:t>
            </w:r>
            <w:r w:rsidRPr="00623F9E">
              <w:rPr>
                <w:sz w:val="24"/>
                <w:szCs w:val="24"/>
              </w:rPr>
              <w:t>javnih donacija, reklama na omladinskim manifestacijama, ustupanja televizijskih prava,</w:t>
            </w:r>
            <w:r>
              <w:rPr>
                <w:sz w:val="24"/>
                <w:szCs w:val="24"/>
              </w:rPr>
              <w:t xml:space="preserve"> </w:t>
            </w:r>
            <w:r w:rsidRPr="00623F9E">
              <w:rPr>
                <w:sz w:val="24"/>
                <w:szCs w:val="24"/>
              </w:rPr>
              <w:t>prihoda koji se ostvaruju sopstvenim aktivnostima i prihoda od preduzeća ukoliko su</w:t>
            </w:r>
            <w:r>
              <w:rPr>
                <w:sz w:val="24"/>
                <w:szCs w:val="24"/>
              </w:rPr>
              <w:t xml:space="preserve"> </w:t>
            </w:r>
            <w:r w:rsidRPr="00623F9E">
              <w:rPr>
                <w:sz w:val="24"/>
                <w:szCs w:val="24"/>
              </w:rPr>
              <w:t>osnivači.</w:t>
            </w:r>
            <w:r>
              <w:rPr>
                <w:sz w:val="24"/>
                <w:szCs w:val="24"/>
              </w:rPr>
              <w:t xml:space="preserve"> </w:t>
            </w:r>
            <w:r w:rsidRPr="007A01EF">
              <w:rPr>
                <w:i/>
                <w:sz w:val="24"/>
                <w:szCs w:val="24"/>
              </w:rPr>
              <w:t xml:space="preserve">‘’Za sredstva uložena u finansiranje rada omladinskih organizacija, pravna i fizička lica kao donatori ostvaruju određene olakšice’’ </w:t>
            </w:r>
            <w:r>
              <w:rPr>
                <w:sz w:val="24"/>
                <w:szCs w:val="24"/>
              </w:rPr>
              <w:t>(čl. 55), ali zakon ne navodi koje su to olakšice</w:t>
            </w:r>
            <w:r w:rsidRPr="00AB67E6">
              <w:rPr>
                <w:sz w:val="24"/>
                <w:szCs w:val="24"/>
              </w:rPr>
              <w:t>.</w:t>
            </w:r>
            <w:r>
              <w:rPr>
                <w:sz w:val="24"/>
                <w:szCs w:val="24"/>
              </w:rPr>
              <w:t xml:space="preserve"> Zakon propisuje i da ‘</w:t>
            </w:r>
            <w:r w:rsidRPr="0081474F">
              <w:rPr>
                <w:i/>
                <w:sz w:val="24"/>
                <w:szCs w:val="24"/>
              </w:rPr>
              <w:t>’omladinske organizacije ostvaruju carinske, poreske i druge olakšice za nabavku osnovnih sredstava za rad, u skladu sa zakonskim propisima’’</w:t>
            </w:r>
            <w:r>
              <w:rPr>
                <w:i/>
                <w:sz w:val="24"/>
                <w:szCs w:val="24"/>
              </w:rPr>
              <w:t xml:space="preserve"> </w:t>
            </w:r>
            <w:r>
              <w:rPr>
                <w:sz w:val="24"/>
                <w:szCs w:val="24"/>
              </w:rPr>
              <w:t xml:space="preserve">(čl. 56), ali nema daljih referenci na koje se carinske, poreske i druge olakšice misli, osim olakšica koje su drugim zakonima propisane za sve korisnike, a ne samo omladinske organizacije. Zakon propisuje i obavezu Sekretarijata da </w:t>
            </w:r>
            <w:r w:rsidRPr="0047037E">
              <w:rPr>
                <w:sz w:val="24"/>
                <w:szCs w:val="24"/>
              </w:rPr>
              <w:t xml:space="preserve">planira sredstva u budžetu </w:t>
            </w:r>
            <w:r>
              <w:rPr>
                <w:sz w:val="24"/>
                <w:szCs w:val="24"/>
              </w:rPr>
              <w:t>BiH-RS</w:t>
            </w:r>
            <w:r w:rsidRPr="0047037E">
              <w:rPr>
                <w:sz w:val="24"/>
                <w:szCs w:val="24"/>
              </w:rPr>
              <w:t xml:space="preserve"> </w:t>
            </w:r>
            <w:r>
              <w:rPr>
                <w:sz w:val="24"/>
                <w:szCs w:val="24"/>
              </w:rPr>
              <w:t>z</w:t>
            </w:r>
            <w:r w:rsidRPr="0047037E">
              <w:rPr>
                <w:sz w:val="24"/>
                <w:szCs w:val="24"/>
              </w:rPr>
              <w:t>a realizaciju godišnjeg pr</w:t>
            </w:r>
            <w:r>
              <w:rPr>
                <w:sz w:val="24"/>
                <w:szCs w:val="24"/>
              </w:rPr>
              <w:t xml:space="preserve">ograma stručnog usavršavanja (čl. 67). Zakon propisuje i obavezu </w:t>
            </w:r>
            <w:r w:rsidRPr="00DE25D3">
              <w:rPr>
                <w:sz w:val="24"/>
                <w:szCs w:val="24"/>
              </w:rPr>
              <w:t>Vlad</w:t>
            </w:r>
            <w:r>
              <w:rPr>
                <w:sz w:val="24"/>
                <w:szCs w:val="24"/>
              </w:rPr>
              <w:t>i</w:t>
            </w:r>
            <w:r w:rsidRPr="00DE25D3">
              <w:rPr>
                <w:sz w:val="24"/>
                <w:szCs w:val="24"/>
              </w:rPr>
              <w:t xml:space="preserve"> </w:t>
            </w:r>
            <w:r>
              <w:rPr>
                <w:sz w:val="24"/>
                <w:szCs w:val="24"/>
              </w:rPr>
              <w:t>da</w:t>
            </w:r>
            <w:r w:rsidRPr="00DE25D3">
              <w:rPr>
                <w:sz w:val="24"/>
                <w:szCs w:val="24"/>
              </w:rPr>
              <w:t xml:space="preserve"> u budžetu p</w:t>
            </w:r>
            <w:r>
              <w:rPr>
                <w:sz w:val="24"/>
                <w:szCs w:val="24"/>
              </w:rPr>
              <w:t>lanira posebna sredstva za međ</w:t>
            </w:r>
            <w:r w:rsidRPr="00DE25D3">
              <w:rPr>
                <w:sz w:val="24"/>
                <w:szCs w:val="24"/>
              </w:rPr>
              <w:t>unarodnu omladinsku saradnju</w:t>
            </w:r>
            <w:r>
              <w:rPr>
                <w:sz w:val="24"/>
                <w:szCs w:val="24"/>
              </w:rPr>
              <w:t xml:space="preserve"> (čl. 75)</w:t>
            </w:r>
            <w:r w:rsidRPr="00DE25D3">
              <w:rPr>
                <w:sz w:val="24"/>
                <w:szCs w:val="24"/>
              </w:rPr>
              <w:t>.</w:t>
            </w:r>
          </w:p>
        </w:tc>
      </w:tr>
      <w:tr w:rsidR="002122B1" w:rsidTr="00CE5F0E">
        <w:tc>
          <w:tcPr>
            <w:tcW w:w="2695" w:type="dxa"/>
            <w:shd w:val="clear" w:color="auto" w:fill="D0CECE" w:themeFill="background2" w:themeFillShade="E6"/>
          </w:tcPr>
          <w:p w:rsidR="002122B1" w:rsidRDefault="002122B1" w:rsidP="00CE5F0E">
            <w:pPr>
              <w:pStyle w:val="NoSpacing"/>
              <w:spacing w:line="276" w:lineRule="auto"/>
              <w:jc w:val="both"/>
              <w:rPr>
                <w:b/>
                <w:sz w:val="24"/>
                <w:szCs w:val="24"/>
              </w:rPr>
            </w:pPr>
            <w:r>
              <w:rPr>
                <w:b/>
                <w:sz w:val="24"/>
                <w:szCs w:val="24"/>
              </w:rPr>
              <w:t>Evidencije</w:t>
            </w:r>
          </w:p>
        </w:tc>
        <w:tc>
          <w:tcPr>
            <w:tcW w:w="6655" w:type="dxa"/>
          </w:tcPr>
          <w:p w:rsidR="002122B1" w:rsidRDefault="002122B1" w:rsidP="00CE5F0E">
            <w:pPr>
              <w:pStyle w:val="NoSpacing"/>
              <w:spacing w:line="276" w:lineRule="auto"/>
              <w:jc w:val="both"/>
              <w:rPr>
                <w:sz w:val="24"/>
                <w:szCs w:val="24"/>
              </w:rPr>
            </w:pPr>
            <w:r>
              <w:rPr>
                <w:sz w:val="24"/>
                <w:szCs w:val="24"/>
              </w:rPr>
              <w:t>Zakon propisuje da se o</w:t>
            </w:r>
            <w:r w:rsidRPr="002F6142">
              <w:rPr>
                <w:sz w:val="24"/>
                <w:szCs w:val="24"/>
              </w:rPr>
              <w:t>mladinska organizacija, republička omladins</w:t>
            </w:r>
            <w:r>
              <w:rPr>
                <w:sz w:val="24"/>
                <w:szCs w:val="24"/>
              </w:rPr>
              <w:t>ka organizacija, omladinski sav</w:t>
            </w:r>
            <w:r w:rsidRPr="002F6142">
              <w:rPr>
                <w:sz w:val="24"/>
                <w:szCs w:val="24"/>
              </w:rPr>
              <w:t>et i</w:t>
            </w:r>
            <w:r>
              <w:rPr>
                <w:sz w:val="24"/>
                <w:szCs w:val="24"/>
              </w:rPr>
              <w:t xml:space="preserve"> sav</w:t>
            </w:r>
            <w:r w:rsidRPr="002F6142">
              <w:rPr>
                <w:sz w:val="24"/>
                <w:szCs w:val="24"/>
              </w:rPr>
              <w:t xml:space="preserve">et </w:t>
            </w:r>
            <w:r>
              <w:rPr>
                <w:sz w:val="24"/>
                <w:szCs w:val="24"/>
              </w:rPr>
              <w:t>JLS</w:t>
            </w:r>
            <w:r w:rsidRPr="002F6142">
              <w:rPr>
                <w:sz w:val="24"/>
                <w:szCs w:val="24"/>
              </w:rPr>
              <w:t xml:space="preserve"> upisuju u </w:t>
            </w:r>
            <w:r w:rsidRPr="00335B55">
              <w:rPr>
                <w:b/>
                <w:sz w:val="24"/>
                <w:szCs w:val="24"/>
              </w:rPr>
              <w:t>omladinski registar</w:t>
            </w:r>
            <w:r w:rsidRPr="002F6142">
              <w:rPr>
                <w:sz w:val="24"/>
                <w:szCs w:val="24"/>
              </w:rPr>
              <w:t xml:space="preserve"> </w:t>
            </w:r>
            <w:r w:rsidRPr="00A77ED6">
              <w:rPr>
                <w:i/>
                <w:sz w:val="24"/>
                <w:szCs w:val="24"/>
              </w:rPr>
              <w:t>‘’koji vodi Sekretarijat odnosno nadležni organ grada ili opštine’’</w:t>
            </w:r>
            <w:r>
              <w:rPr>
                <w:sz w:val="24"/>
                <w:szCs w:val="24"/>
              </w:rPr>
              <w:t xml:space="preserve"> (čl</w:t>
            </w:r>
            <w:r w:rsidRPr="002F6142">
              <w:rPr>
                <w:sz w:val="24"/>
                <w:szCs w:val="24"/>
              </w:rPr>
              <w:t>.</w:t>
            </w:r>
            <w:r>
              <w:rPr>
                <w:sz w:val="24"/>
                <w:szCs w:val="24"/>
              </w:rPr>
              <w:t xml:space="preserve"> 46). </w:t>
            </w:r>
            <w:r w:rsidRPr="005C6E3E">
              <w:rPr>
                <w:sz w:val="24"/>
                <w:szCs w:val="24"/>
              </w:rPr>
              <w:t>Omladi</w:t>
            </w:r>
            <w:r>
              <w:rPr>
                <w:sz w:val="24"/>
                <w:szCs w:val="24"/>
              </w:rPr>
              <w:t>nske organizacije koje d</w:t>
            </w:r>
            <w:r w:rsidRPr="005C6E3E">
              <w:rPr>
                <w:sz w:val="24"/>
                <w:szCs w:val="24"/>
              </w:rPr>
              <w:t xml:space="preserve">eluju na teritoriji više </w:t>
            </w:r>
            <w:r>
              <w:rPr>
                <w:sz w:val="24"/>
                <w:szCs w:val="24"/>
              </w:rPr>
              <w:t>JLS</w:t>
            </w:r>
            <w:r w:rsidRPr="005C6E3E">
              <w:rPr>
                <w:sz w:val="24"/>
                <w:szCs w:val="24"/>
              </w:rPr>
              <w:t>,</w:t>
            </w:r>
            <w:r>
              <w:rPr>
                <w:sz w:val="24"/>
                <w:szCs w:val="24"/>
              </w:rPr>
              <w:t xml:space="preserve"> </w:t>
            </w:r>
            <w:r w:rsidRPr="005C6E3E">
              <w:rPr>
                <w:sz w:val="24"/>
                <w:szCs w:val="24"/>
              </w:rPr>
              <w:t>dužne su da se upišu u registar nadležnog organa</w:t>
            </w:r>
            <w:r>
              <w:rPr>
                <w:sz w:val="24"/>
                <w:szCs w:val="24"/>
              </w:rPr>
              <w:t xml:space="preserve"> u JLS</w:t>
            </w:r>
            <w:r w:rsidRPr="005C6E3E">
              <w:rPr>
                <w:sz w:val="24"/>
                <w:szCs w:val="24"/>
              </w:rPr>
              <w:t xml:space="preserve"> </w:t>
            </w:r>
            <w:r>
              <w:rPr>
                <w:sz w:val="24"/>
                <w:szCs w:val="24"/>
              </w:rPr>
              <w:t>gde joj je s</w:t>
            </w:r>
            <w:r w:rsidRPr="005C6E3E">
              <w:rPr>
                <w:sz w:val="24"/>
                <w:szCs w:val="24"/>
              </w:rPr>
              <w:t>edište,</w:t>
            </w:r>
            <w:r>
              <w:rPr>
                <w:sz w:val="24"/>
                <w:szCs w:val="24"/>
              </w:rPr>
              <w:t xml:space="preserve"> </w:t>
            </w:r>
            <w:r w:rsidRPr="005C6E3E">
              <w:rPr>
                <w:sz w:val="24"/>
                <w:szCs w:val="24"/>
              </w:rPr>
              <w:t>a u drugom gradu ili opštini samo se evidentiraju.</w:t>
            </w:r>
            <w:r>
              <w:rPr>
                <w:sz w:val="24"/>
                <w:szCs w:val="24"/>
              </w:rPr>
              <w:t xml:space="preserve"> JLS su dužne da pismeno obav</w:t>
            </w:r>
            <w:r w:rsidRPr="005C6E3E">
              <w:rPr>
                <w:sz w:val="24"/>
                <w:szCs w:val="24"/>
              </w:rPr>
              <w:t>este Sekretarijat o</w:t>
            </w:r>
            <w:r>
              <w:rPr>
                <w:sz w:val="24"/>
                <w:szCs w:val="24"/>
              </w:rPr>
              <w:t xml:space="preserve"> </w:t>
            </w:r>
            <w:r w:rsidRPr="005C6E3E">
              <w:rPr>
                <w:sz w:val="24"/>
                <w:szCs w:val="24"/>
              </w:rPr>
              <w:t>svakom upisu u registar omladinskih organizacija</w:t>
            </w:r>
            <w:r>
              <w:rPr>
                <w:sz w:val="24"/>
                <w:szCs w:val="24"/>
              </w:rPr>
              <w:t xml:space="preserve"> (čl. 50)</w:t>
            </w:r>
            <w:r w:rsidRPr="005C6E3E">
              <w:rPr>
                <w:sz w:val="24"/>
                <w:szCs w:val="24"/>
              </w:rPr>
              <w:t>.</w:t>
            </w:r>
            <w:r>
              <w:rPr>
                <w:sz w:val="24"/>
                <w:szCs w:val="24"/>
              </w:rPr>
              <w:t xml:space="preserve"> </w:t>
            </w:r>
          </w:p>
        </w:tc>
      </w:tr>
      <w:tr w:rsidR="002122B1" w:rsidTr="00CE5F0E">
        <w:tc>
          <w:tcPr>
            <w:tcW w:w="2695" w:type="dxa"/>
            <w:shd w:val="clear" w:color="auto" w:fill="D0CECE" w:themeFill="background2" w:themeFillShade="E6"/>
          </w:tcPr>
          <w:p w:rsidR="002122B1" w:rsidRDefault="002122B1" w:rsidP="00CE5F0E">
            <w:pPr>
              <w:pStyle w:val="NoSpacing"/>
              <w:spacing w:line="276" w:lineRule="auto"/>
              <w:jc w:val="both"/>
              <w:rPr>
                <w:b/>
                <w:sz w:val="24"/>
                <w:szCs w:val="24"/>
              </w:rPr>
            </w:pPr>
            <w:r>
              <w:rPr>
                <w:b/>
                <w:sz w:val="24"/>
                <w:szCs w:val="24"/>
              </w:rPr>
              <w:t>Izveštavanje</w:t>
            </w:r>
          </w:p>
        </w:tc>
        <w:tc>
          <w:tcPr>
            <w:tcW w:w="6655" w:type="dxa"/>
          </w:tcPr>
          <w:p w:rsidR="002122B1" w:rsidRDefault="002122B1" w:rsidP="00CE5F0E">
            <w:pPr>
              <w:pStyle w:val="NoSpacing"/>
              <w:spacing w:line="276" w:lineRule="auto"/>
              <w:jc w:val="both"/>
              <w:rPr>
                <w:sz w:val="24"/>
                <w:szCs w:val="24"/>
              </w:rPr>
            </w:pPr>
            <w:r>
              <w:rPr>
                <w:sz w:val="24"/>
                <w:szCs w:val="24"/>
              </w:rPr>
              <w:t xml:space="preserve">Zakon ne propisuje mehanizme izveštavanja o sprovođenu omladinske politike u Republici Srpskoj, osim obaveze izveštavanja o svom radu republičkih omladinskih organizacija (čl. 38). </w:t>
            </w:r>
            <w:r w:rsidRPr="00E34F3C">
              <w:rPr>
                <w:i/>
                <w:sz w:val="24"/>
                <w:szCs w:val="24"/>
              </w:rPr>
              <w:t>‘’Republička omladinska organizacija dužna je da Sekretarijatu redovno dostavlja dokaze o svom radu i realizovanim aktivnostima. Dokaz, iz predhodnog stava ovog člana, čine godišnji izvještaji o radu i potvrda o tom radu izdata od nadležnih organa opštine ili grada u kojoj omladinska organizacija obavlja aktivnosti i djelatnosti.’’</w:t>
            </w:r>
          </w:p>
        </w:tc>
      </w:tr>
      <w:tr w:rsidR="002122B1" w:rsidTr="00CE5F0E">
        <w:tc>
          <w:tcPr>
            <w:tcW w:w="2695" w:type="dxa"/>
            <w:shd w:val="clear" w:color="auto" w:fill="D0CECE" w:themeFill="background2" w:themeFillShade="E6"/>
          </w:tcPr>
          <w:p w:rsidR="002122B1" w:rsidRDefault="002122B1" w:rsidP="00CE5F0E">
            <w:pPr>
              <w:pStyle w:val="NoSpacing"/>
              <w:spacing w:line="276" w:lineRule="auto"/>
              <w:jc w:val="both"/>
              <w:rPr>
                <w:b/>
                <w:sz w:val="24"/>
                <w:szCs w:val="24"/>
              </w:rPr>
            </w:pPr>
            <w:r>
              <w:rPr>
                <w:b/>
                <w:sz w:val="24"/>
                <w:szCs w:val="24"/>
              </w:rPr>
              <w:t>Nadzor nad primenom zakona i kaznene odredbe</w:t>
            </w:r>
          </w:p>
        </w:tc>
        <w:tc>
          <w:tcPr>
            <w:tcW w:w="6655" w:type="dxa"/>
          </w:tcPr>
          <w:p w:rsidR="002122B1" w:rsidRPr="001D359E" w:rsidRDefault="002122B1" w:rsidP="00CE5F0E">
            <w:pPr>
              <w:pStyle w:val="NoSpacing"/>
              <w:spacing w:line="276" w:lineRule="auto"/>
              <w:jc w:val="both"/>
              <w:rPr>
                <w:sz w:val="24"/>
                <w:szCs w:val="24"/>
              </w:rPr>
            </w:pPr>
            <w:r w:rsidRPr="001D359E">
              <w:rPr>
                <w:sz w:val="24"/>
                <w:szCs w:val="24"/>
              </w:rPr>
              <w:t>Nadzor nad primjenom zakona, kao i zakonitošću rada omladinskih</w:t>
            </w:r>
          </w:p>
          <w:p w:rsidR="002122B1" w:rsidRPr="00FE2F53" w:rsidRDefault="002122B1" w:rsidP="00CE5F0E">
            <w:pPr>
              <w:pStyle w:val="NoSpacing"/>
              <w:spacing w:line="276" w:lineRule="auto"/>
              <w:jc w:val="both"/>
              <w:rPr>
                <w:sz w:val="24"/>
                <w:szCs w:val="24"/>
              </w:rPr>
            </w:pPr>
            <w:r w:rsidRPr="001D359E">
              <w:rPr>
                <w:sz w:val="24"/>
                <w:szCs w:val="24"/>
              </w:rPr>
              <w:t>organizacija, vrši nadležni republički organ, u čije područje spada praćenje stanja u</w:t>
            </w:r>
            <w:r>
              <w:rPr>
                <w:sz w:val="24"/>
                <w:szCs w:val="24"/>
              </w:rPr>
              <w:t xml:space="preserve"> omladinskom sektoru (čl. 82)</w:t>
            </w:r>
            <w:r w:rsidRPr="001D359E">
              <w:rPr>
                <w:sz w:val="24"/>
                <w:szCs w:val="24"/>
              </w:rPr>
              <w:t xml:space="preserve">. </w:t>
            </w:r>
            <w:r>
              <w:rPr>
                <w:sz w:val="24"/>
                <w:szCs w:val="24"/>
              </w:rPr>
              <w:t xml:space="preserve">Zakon propisuje kaznene odredbe u iznosu od 25 – 1,500 EUR za omladinske organizacije i njihova ovlašćena lica za prekršaje zakonskih odredbi (čl. 83). </w:t>
            </w:r>
          </w:p>
        </w:tc>
      </w:tr>
    </w:tbl>
    <w:p w:rsidR="002122B1" w:rsidRDefault="002122B1" w:rsidP="002122B1">
      <w:pPr>
        <w:pStyle w:val="NoSpacing"/>
        <w:spacing w:line="276" w:lineRule="auto"/>
        <w:jc w:val="both"/>
        <w:rPr>
          <w:sz w:val="24"/>
          <w:szCs w:val="24"/>
        </w:rPr>
      </w:pPr>
    </w:p>
    <w:tbl>
      <w:tblPr>
        <w:tblW w:w="0" w:type="auto"/>
        <w:tblLook w:val="04A0" w:firstRow="1" w:lastRow="0" w:firstColumn="1" w:lastColumn="0" w:noHBand="0" w:noVBand="1"/>
      </w:tblPr>
      <w:tblGrid>
        <w:gridCol w:w="4675"/>
        <w:gridCol w:w="4675"/>
      </w:tblGrid>
      <w:tr w:rsidR="002122B1" w:rsidTr="00CE5F0E">
        <w:tc>
          <w:tcPr>
            <w:tcW w:w="4675" w:type="dxa"/>
            <w:shd w:val="clear" w:color="auto" w:fill="D0CECE" w:themeFill="background2" w:themeFillShade="E6"/>
          </w:tcPr>
          <w:p w:rsidR="002122B1" w:rsidRPr="00EE2C26" w:rsidRDefault="002122B1" w:rsidP="00CE5F0E">
            <w:pPr>
              <w:pStyle w:val="NoSpacing"/>
              <w:spacing w:line="276" w:lineRule="auto"/>
              <w:jc w:val="both"/>
              <w:rPr>
                <w:b/>
                <w:sz w:val="24"/>
                <w:szCs w:val="24"/>
              </w:rPr>
            </w:pPr>
            <w:r w:rsidRPr="00EE2C26">
              <w:rPr>
                <w:b/>
                <w:sz w:val="24"/>
                <w:szCs w:val="24"/>
              </w:rPr>
              <w:t>Prednosti</w:t>
            </w:r>
          </w:p>
        </w:tc>
        <w:tc>
          <w:tcPr>
            <w:tcW w:w="4675" w:type="dxa"/>
            <w:shd w:val="clear" w:color="auto" w:fill="D0CECE" w:themeFill="background2" w:themeFillShade="E6"/>
          </w:tcPr>
          <w:p w:rsidR="002122B1" w:rsidRPr="00EE2C26" w:rsidRDefault="002122B1" w:rsidP="00CE5F0E">
            <w:pPr>
              <w:pStyle w:val="NoSpacing"/>
              <w:spacing w:line="276" w:lineRule="auto"/>
              <w:jc w:val="both"/>
              <w:rPr>
                <w:b/>
                <w:sz w:val="24"/>
                <w:szCs w:val="24"/>
              </w:rPr>
            </w:pPr>
            <w:r w:rsidRPr="00EE2C26">
              <w:rPr>
                <w:b/>
                <w:sz w:val="24"/>
                <w:szCs w:val="24"/>
              </w:rPr>
              <w:t>Nedostaci</w:t>
            </w:r>
          </w:p>
        </w:tc>
      </w:tr>
      <w:tr w:rsidR="002122B1" w:rsidTr="00CE5F0E">
        <w:tc>
          <w:tcPr>
            <w:tcW w:w="4675" w:type="dxa"/>
          </w:tcPr>
          <w:p w:rsidR="002122B1" w:rsidRDefault="002122B1" w:rsidP="00CE5F0E">
            <w:pPr>
              <w:pStyle w:val="NoSpacing"/>
              <w:spacing w:line="276" w:lineRule="auto"/>
              <w:jc w:val="both"/>
              <w:rPr>
                <w:sz w:val="24"/>
                <w:szCs w:val="24"/>
              </w:rPr>
            </w:pPr>
          </w:p>
        </w:tc>
        <w:tc>
          <w:tcPr>
            <w:tcW w:w="4675" w:type="dxa"/>
          </w:tcPr>
          <w:p w:rsidR="002122B1" w:rsidRPr="003A60C0" w:rsidRDefault="002122B1" w:rsidP="00CE5F0E">
            <w:pPr>
              <w:pStyle w:val="NoSpacing"/>
              <w:numPr>
                <w:ilvl w:val="0"/>
                <w:numId w:val="4"/>
              </w:numPr>
              <w:spacing w:line="276" w:lineRule="auto"/>
              <w:jc w:val="both"/>
              <w:rPr>
                <w:sz w:val="24"/>
                <w:szCs w:val="24"/>
              </w:rPr>
            </w:pPr>
            <w:r>
              <w:rPr>
                <w:sz w:val="24"/>
                <w:szCs w:val="24"/>
              </w:rPr>
              <w:t>Zakon uređuje brojna pitanja koja su uređena drugim opštim i posebnim zakonima.</w:t>
            </w:r>
          </w:p>
        </w:tc>
      </w:tr>
    </w:tbl>
    <w:p w:rsidR="00240145" w:rsidRDefault="00240145" w:rsidP="00240145">
      <w:pPr>
        <w:pStyle w:val="NoSpacing"/>
        <w:spacing w:line="276" w:lineRule="auto"/>
        <w:jc w:val="both"/>
        <w:rPr>
          <w:b/>
          <w:sz w:val="24"/>
          <w:szCs w:val="24"/>
        </w:rPr>
      </w:pPr>
    </w:p>
    <w:p w:rsidR="00240145" w:rsidRDefault="00240145" w:rsidP="00240145">
      <w:pPr>
        <w:pStyle w:val="NoSpacing"/>
        <w:spacing w:line="276" w:lineRule="auto"/>
        <w:jc w:val="both"/>
        <w:rPr>
          <w:b/>
          <w:sz w:val="24"/>
          <w:szCs w:val="24"/>
        </w:rPr>
      </w:pPr>
      <w:r>
        <w:rPr>
          <w:b/>
          <w:sz w:val="24"/>
          <w:szCs w:val="24"/>
        </w:rPr>
        <w:t xml:space="preserve">BUGARSKA </w:t>
      </w:r>
    </w:p>
    <w:p w:rsidR="00240145" w:rsidRDefault="00240145" w:rsidP="00240145">
      <w:pPr>
        <w:pStyle w:val="NoSpacing"/>
        <w:spacing w:line="276" w:lineRule="auto"/>
        <w:jc w:val="both"/>
        <w:rPr>
          <w:b/>
          <w:sz w:val="24"/>
          <w:szCs w:val="24"/>
        </w:rPr>
      </w:pPr>
    </w:p>
    <w:p w:rsidR="00240145" w:rsidRPr="001E5F1F" w:rsidRDefault="00240145" w:rsidP="00240145">
      <w:pPr>
        <w:pStyle w:val="NoSpacing"/>
        <w:spacing w:line="276" w:lineRule="auto"/>
        <w:jc w:val="both"/>
        <w:rPr>
          <w:sz w:val="24"/>
          <w:szCs w:val="24"/>
        </w:rPr>
      </w:pPr>
      <w:r>
        <w:rPr>
          <w:sz w:val="24"/>
          <w:szCs w:val="24"/>
        </w:rPr>
        <w:t xml:space="preserve">Zakon o mladima donsesen je u Bugarskoj 2012, a izmenjen 2014. godine. Sadrži 47 članova. Za sprovođenje državne politike za mlade zadužen je Savet ministara preko resornog ministra za mlade (čl. 4). Zakon uređuje veći broj pitanja koja su uređena i Zakonom o mladima Republike Srbije. Deo Zakona o mladima Bugarske je i </w:t>
      </w:r>
      <w:r w:rsidRPr="004B5098">
        <w:rPr>
          <w:b/>
          <w:sz w:val="24"/>
          <w:szCs w:val="24"/>
        </w:rPr>
        <w:t>oblast volontiranja</w:t>
      </w:r>
      <w:r>
        <w:rPr>
          <w:sz w:val="24"/>
          <w:szCs w:val="24"/>
        </w:rPr>
        <w:t xml:space="preserve">. Ovaj zakon uređuje većinu pitanja bitnih za oblast volontiranja, bez potrebe za donošenjem posebnog zakona (čl. 35-42). U tom pogledu se utvrđuje obaveza države i JLS da </w:t>
      </w:r>
      <w:r w:rsidRPr="007F2B8E">
        <w:rPr>
          <w:sz w:val="24"/>
          <w:szCs w:val="24"/>
        </w:rPr>
        <w:t>promovišu volontiranje kroz nacionalne i opštinske programe za mlade</w:t>
      </w:r>
      <w:r>
        <w:rPr>
          <w:sz w:val="24"/>
          <w:szCs w:val="24"/>
        </w:rPr>
        <w:t xml:space="preserve"> (čl. 35)</w:t>
      </w:r>
      <w:r w:rsidRPr="007F2B8E">
        <w:rPr>
          <w:sz w:val="24"/>
          <w:szCs w:val="24"/>
        </w:rPr>
        <w:t>.</w:t>
      </w:r>
      <w:r>
        <w:rPr>
          <w:sz w:val="24"/>
          <w:szCs w:val="24"/>
        </w:rPr>
        <w:t xml:space="preserve"> Utvrđuju se principi volontiranja (čl. 36): slobodan izbor, bez nadoknade, lična odgovornost, jednakost i </w:t>
      </w:r>
      <w:r w:rsidRPr="007F2B8E">
        <w:rPr>
          <w:sz w:val="24"/>
          <w:szCs w:val="24"/>
        </w:rPr>
        <w:t>poštovanje života, zdravlja i dostoj</w:t>
      </w:r>
      <w:r>
        <w:rPr>
          <w:sz w:val="24"/>
          <w:szCs w:val="24"/>
        </w:rPr>
        <w:t xml:space="preserve">anstva volontera. </w:t>
      </w:r>
      <w:r w:rsidRPr="007F2B8E">
        <w:rPr>
          <w:sz w:val="24"/>
          <w:szCs w:val="24"/>
        </w:rPr>
        <w:t>Malol</w:t>
      </w:r>
      <w:r>
        <w:rPr>
          <w:sz w:val="24"/>
          <w:szCs w:val="24"/>
        </w:rPr>
        <w:t>etna lica mogu</w:t>
      </w:r>
      <w:r w:rsidRPr="007F2B8E">
        <w:rPr>
          <w:sz w:val="24"/>
          <w:szCs w:val="24"/>
        </w:rPr>
        <w:t xml:space="preserve"> volontira</w:t>
      </w:r>
      <w:r>
        <w:rPr>
          <w:sz w:val="24"/>
          <w:szCs w:val="24"/>
        </w:rPr>
        <w:t>ti</w:t>
      </w:r>
      <w:r w:rsidRPr="007F2B8E">
        <w:rPr>
          <w:sz w:val="24"/>
          <w:szCs w:val="24"/>
        </w:rPr>
        <w:t xml:space="preserve"> uz pismenu saglasnost zakonskih zastupnika</w:t>
      </w:r>
      <w:r>
        <w:rPr>
          <w:sz w:val="24"/>
          <w:szCs w:val="24"/>
        </w:rPr>
        <w:t xml:space="preserve"> (čl. 38), i ne mogu im se dod</w:t>
      </w:r>
      <w:r w:rsidRPr="007F2B8E">
        <w:rPr>
          <w:sz w:val="24"/>
          <w:szCs w:val="24"/>
        </w:rPr>
        <w:t>eliti aktivnosti koje su zabranjene ili ograničene za izvođenje za određene kategorije osoba zbog ozbiljnog, štetnog ili opasnog uticaja na njihovu psihu i organizam prema važećim zakonima</w:t>
      </w:r>
      <w:r>
        <w:rPr>
          <w:sz w:val="24"/>
          <w:szCs w:val="24"/>
        </w:rPr>
        <w:t xml:space="preserve"> (čl. 39)</w:t>
      </w:r>
      <w:r w:rsidRPr="007F2B8E">
        <w:rPr>
          <w:sz w:val="24"/>
          <w:szCs w:val="24"/>
        </w:rPr>
        <w:t>.</w:t>
      </w:r>
      <w:r>
        <w:rPr>
          <w:sz w:val="24"/>
          <w:szCs w:val="24"/>
        </w:rPr>
        <w:t xml:space="preserve"> Za maloletne volontere</w:t>
      </w:r>
      <w:r w:rsidRPr="007F2B8E">
        <w:rPr>
          <w:sz w:val="24"/>
          <w:szCs w:val="24"/>
        </w:rPr>
        <w:t xml:space="preserve">, organizator </w:t>
      </w:r>
      <w:r>
        <w:rPr>
          <w:sz w:val="24"/>
          <w:szCs w:val="24"/>
        </w:rPr>
        <w:t>je</w:t>
      </w:r>
      <w:r w:rsidRPr="007F2B8E">
        <w:rPr>
          <w:sz w:val="24"/>
          <w:szCs w:val="24"/>
        </w:rPr>
        <w:t xml:space="preserve"> dužan osigurati kvalifikovanog odraslog </w:t>
      </w:r>
      <w:r>
        <w:rPr>
          <w:sz w:val="24"/>
          <w:szCs w:val="24"/>
        </w:rPr>
        <w:t>tim lidera</w:t>
      </w:r>
      <w:r w:rsidRPr="007F2B8E">
        <w:rPr>
          <w:sz w:val="24"/>
          <w:szCs w:val="24"/>
        </w:rPr>
        <w:t>.</w:t>
      </w:r>
      <w:r>
        <w:rPr>
          <w:sz w:val="24"/>
          <w:szCs w:val="24"/>
        </w:rPr>
        <w:t xml:space="preserve"> V</w:t>
      </w:r>
      <w:r w:rsidRPr="007F2B8E">
        <w:rPr>
          <w:sz w:val="24"/>
          <w:szCs w:val="24"/>
        </w:rPr>
        <w:t xml:space="preserve">olonteri državljani </w:t>
      </w:r>
      <w:r>
        <w:rPr>
          <w:sz w:val="24"/>
          <w:szCs w:val="24"/>
        </w:rPr>
        <w:t>zemalja EU</w:t>
      </w:r>
      <w:r w:rsidRPr="007F2B8E">
        <w:rPr>
          <w:sz w:val="24"/>
          <w:szCs w:val="24"/>
        </w:rPr>
        <w:t xml:space="preserve">, </w:t>
      </w:r>
      <w:r>
        <w:rPr>
          <w:sz w:val="24"/>
          <w:szCs w:val="24"/>
        </w:rPr>
        <w:t>EEA</w:t>
      </w:r>
      <w:r w:rsidRPr="007F2B8E">
        <w:rPr>
          <w:sz w:val="24"/>
          <w:szCs w:val="24"/>
        </w:rPr>
        <w:t xml:space="preserve"> i Švajcarsk</w:t>
      </w:r>
      <w:r>
        <w:rPr>
          <w:sz w:val="24"/>
          <w:szCs w:val="24"/>
        </w:rPr>
        <w:t>e</w:t>
      </w:r>
      <w:r w:rsidRPr="007F2B8E">
        <w:rPr>
          <w:sz w:val="24"/>
          <w:szCs w:val="24"/>
        </w:rPr>
        <w:t xml:space="preserve"> sprovode volonterske aktivnosti </w:t>
      </w:r>
      <w:r>
        <w:rPr>
          <w:sz w:val="24"/>
          <w:szCs w:val="24"/>
        </w:rPr>
        <w:t xml:space="preserve">u istim </w:t>
      </w:r>
      <w:r w:rsidRPr="007F2B8E">
        <w:rPr>
          <w:sz w:val="24"/>
          <w:szCs w:val="24"/>
        </w:rPr>
        <w:t>u</w:t>
      </w:r>
      <w:r>
        <w:rPr>
          <w:sz w:val="24"/>
          <w:szCs w:val="24"/>
        </w:rPr>
        <w:t>slovima</w:t>
      </w:r>
      <w:r w:rsidRPr="007F2B8E">
        <w:rPr>
          <w:sz w:val="24"/>
          <w:szCs w:val="24"/>
        </w:rPr>
        <w:t xml:space="preserve"> </w:t>
      </w:r>
      <w:r>
        <w:rPr>
          <w:sz w:val="24"/>
          <w:szCs w:val="24"/>
        </w:rPr>
        <w:t>kao i bugarski</w:t>
      </w:r>
      <w:r w:rsidRPr="007F2B8E">
        <w:rPr>
          <w:sz w:val="24"/>
          <w:szCs w:val="24"/>
        </w:rPr>
        <w:t xml:space="preserve"> d</w:t>
      </w:r>
      <w:r>
        <w:rPr>
          <w:sz w:val="24"/>
          <w:szCs w:val="24"/>
        </w:rPr>
        <w:t>ržavljani (čl. 40)</w:t>
      </w:r>
      <w:r w:rsidRPr="007F2B8E">
        <w:rPr>
          <w:sz w:val="24"/>
          <w:szCs w:val="24"/>
        </w:rPr>
        <w:t>.</w:t>
      </w:r>
      <w:r>
        <w:rPr>
          <w:sz w:val="24"/>
          <w:szCs w:val="24"/>
        </w:rPr>
        <w:t xml:space="preserve"> V</w:t>
      </w:r>
      <w:r w:rsidRPr="007F2B8E">
        <w:rPr>
          <w:sz w:val="24"/>
          <w:szCs w:val="24"/>
        </w:rPr>
        <w:t xml:space="preserve">olonteri </w:t>
      </w:r>
      <w:r>
        <w:rPr>
          <w:sz w:val="24"/>
          <w:szCs w:val="24"/>
        </w:rPr>
        <w:t>iz trećih zemalja</w:t>
      </w:r>
      <w:r w:rsidRPr="007F2B8E">
        <w:rPr>
          <w:sz w:val="24"/>
          <w:szCs w:val="24"/>
        </w:rPr>
        <w:t xml:space="preserve"> mogu dobiti dozvolu boravka na teritoriji Republike Bugarske za obavljanje </w:t>
      </w:r>
      <w:r>
        <w:rPr>
          <w:sz w:val="24"/>
          <w:szCs w:val="24"/>
        </w:rPr>
        <w:t>volonterskih</w:t>
      </w:r>
      <w:r w:rsidRPr="007F2B8E">
        <w:rPr>
          <w:sz w:val="24"/>
          <w:szCs w:val="24"/>
        </w:rPr>
        <w:t xml:space="preserve"> aktivnosti u okviru Evropske volonterske službe</w:t>
      </w:r>
      <w:r>
        <w:rPr>
          <w:sz w:val="24"/>
          <w:szCs w:val="24"/>
        </w:rPr>
        <w:t>, pri čemu će se sa njima zaključiti ugovor između volontera i organizatora</w:t>
      </w:r>
      <w:r w:rsidRPr="007F2B8E">
        <w:rPr>
          <w:sz w:val="24"/>
          <w:szCs w:val="24"/>
        </w:rPr>
        <w:t xml:space="preserve"> </w:t>
      </w:r>
      <w:r>
        <w:rPr>
          <w:sz w:val="24"/>
          <w:szCs w:val="24"/>
        </w:rPr>
        <w:t>volontiranja iz BG</w:t>
      </w:r>
      <w:r w:rsidRPr="007F2B8E">
        <w:rPr>
          <w:sz w:val="24"/>
          <w:szCs w:val="24"/>
        </w:rPr>
        <w:t>.</w:t>
      </w:r>
      <w:r>
        <w:rPr>
          <w:sz w:val="24"/>
          <w:szCs w:val="24"/>
        </w:rPr>
        <w:t xml:space="preserve"> Ugovor sadrži: opis aktivnosti, trajanje, </w:t>
      </w:r>
      <w:r w:rsidRPr="007F2B8E">
        <w:rPr>
          <w:sz w:val="24"/>
          <w:szCs w:val="24"/>
        </w:rPr>
        <w:t>mesto</w:t>
      </w:r>
      <w:r>
        <w:rPr>
          <w:sz w:val="24"/>
          <w:szCs w:val="24"/>
        </w:rPr>
        <w:t>, kontrolu</w:t>
      </w:r>
      <w:r w:rsidRPr="007F2B8E">
        <w:rPr>
          <w:sz w:val="24"/>
          <w:szCs w:val="24"/>
        </w:rPr>
        <w:t xml:space="preserve"> sprovođenja</w:t>
      </w:r>
      <w:r>
        <w:rPr>
          <w:sz w:val="24"/>
          <w:szCs w:val="24"/>
        </w:rPr>
        <w:t xml:space="preserve">, </w:t>
      </w:r>
      <w:r w:rsidRPr="007F2B8E">
        <w:rPr>
          <w:sz w:val="24"/>
          <w:szCs w:val="24"/>
        </w:rPr>
        <w:t xml:space="preserve">uslove za pokrivanje troškova </w:t>
      </w:r>
      <w:r>
        <w:rPr>
          <w:sz w:val="24"/>
          <w:szCs w:val="24"/>
        </w:rPr>
        <w:t xml:space="preserve">održavanja i smeštaja volontera, </w:t>
      </w:r>
      <w:r w:rsidRPr="007F2B8E">
        <w:rPr>
          <w:sz w:val="24"/>
          <w:szCs w:val="24"/>
        </w:rPr>
        <w:t xml:space="preserve"> </w:t>
      </w:r>
      <w:r>
        <w:rPr>
          <w:sz w:val="24"/>
          <w:szCs w:val="24"/>
        </w:rPr>
        <w:t>koju</w:t>
      </w:r>
      <w:r w:rsidRPr="007F2B8E">
        <w:rPr>
          <w:sz w:val="24"/>
          <w:szCs w:val="24"/>
        </w:rPr>
        <w:t xml:space="preserve"> obuku volonter mora proći.</w:t>
      </w:r>
      <w:r>
        <w:rPr>
          <w:sz w:val="24"/>
          <w:szCs w:val="24"/>
        </w:rPr>
        <w:t xml:space="preserve"> Zakon propisuje i obavezu omladinskih organizacija</w:t>
      </w:r>
      <w:r w:rsidRPr="007F2B8E">
        <w:rPr>
          <w:sz w:val="24"/>
          <w:szCs w:val="24"/>
        </w:rPr>
        <w:t xml:space="preserve"> </w:t>
      </w:r>
      <w:r>
        <w:rPr>
          <w:sz w:val="24"/>
          <w:szCs w:val="24"/>
        </w:rPr>
        <w:t>da s</w:t>
      </w:r>
      <w:r w:rsidRPr="007F2B8E">
        <w:rPr>
          <w:sz w:val="24"/>
          <w:szCs w:val="24"/>
        </w:rPr>
        <w:t xml:space="preserve">vake godine, do 1. marta, dostavljaju Ministarstvu omladine i sporta informacije o dobrim </w:t>
      </w:r>
      <w:r>
        <w:rPr>
          <w:sz w:val="24"/>
          <w:szCs w:val="24"/>
        </w:rPr>
        <w:t>volontirskim</w:t>
      </w:r>
      <w:r w:rsidRPr="007F2B8E">
        <w:rPr>
          <w:sz w:val="24"/>
          <w:szCs w:val="24"/>
        </w:rPr>
        <w:t xml:space="preserve"> praksama </w:t>
      </w:r>
      <w:r>
        <w:rPr>
          <w:sz w:val="24"/>
          <w:szCs w:val="24"/>
        </w:rPr>
        <w:t>(čl. 41)</w:t>
      </w:r>
      <w:r w:rsidRPr="007F2B8E">
        <w:rPr>
          <w:sz w:val="24"/>
          <w:szCs w:val="24"/>
        </w:rPr>
        <w:t>.</w:t>
      </w:r>
      <w:r>
        <w:rPr>
          <w:sz w:val="24"/>
          <w:szCs w:val="24"/>
        </w:rPr>
        <w:t xml:space="preserve"> Za organizatore volontiranja propisana je obaveza da volontere snabdeju uputstvom</w:t>
      </w:r>
      <w:r w:rsidRPr="007F2B8E">
        <w:rPr>
          <w:sz w:val="24"/>
          <w:szCs w:val="24"/>
        </w:rPr>
        <w:t xml:space="preserve"> o bezbednosti </w:t>
      </w:r>
      <w:r>
        <w:rPr>
          <w:sz w:val="24"/>
          <w:szCs w:val="24"/>
        </w:rPr>
        <w:t>na radu</w:t>
      </w:r>
      <w:r w:rsidRPr="007F2B8E">
        <w:rPr>
          <w:sz w:val="24"/>
          <w:szCs w:val="24"/>
        </w:rPr>
        <w:t xml:space="preserve">, </w:t>
      </w:r>
      <w:r>
        <w:rPr>
          <w:sz w:val="24"/>
          <w:szCs w:val="24"/>
        </w:rPr>
        <w:t>ili im omoguće</w:t>
      </w:r>
      <w:r w:rsidRPr="007F2B8E">
        <w:rPr>
          <w:sz w:val="24"/>
          <w:szCs w:val="24"/>
        </w:rPr>
        <w:t xml:space="preserve"> specijalizovanu obuku</w:t>
      </w:r>
      <w:r>
        <w:rPr>
          <w:sz w:val="24"/>
          <w:szCs w:val="24"/>
        </w:rPr>
        <w:t xml:space="preserve"> (čl. 42)</w:t>
      </w:r>
      <w:r w:rsidRPr="007F2B8E">
        <w:rPr>
          <w:sz w:val="24"/>
          <w:szCs w:val="24"/>
        </w:rPr>
        <w:t>.</w:t>
      </w:r>
      <w:r>
        <w:rPr>
          <w:sz w:val="24"/>
          <w:szCs w:val="24"/>
        </w:rPr>
        <w:t xml:space="preserve"> </w:t>
      </w:r>
      <w:r w:rsidRPr="007F2B8E">
        <w:rPr>
          <w:sz w:val="24"/>
          <w:szCs w:val="24"/>
        </w:rPr>
        <w:t>Na zahtev volontera, organizator događaja će izdati dokument koji potvrđuje učešće volontera</w:t>
      </w:r>
      <w:r>
        <w:rPr>
          <w:sz w:val="24"/>
          <w:szCs w:val="24"/>
        </w:rPr>
        <w:t xml:space="preserve"> (čl. 43).</w:t>
      </w:r>
    </w:p>
    <w:p w:rsidR="00240145" w:rsidRPr="00F73633" w:rsidRDefault="00240145" w:rsidP="00240145">
      <w:pPr>
        <w:pStyle w:val="NoSpacing"/>
        <w:spacing w:line="276" w:lineRule="auto"/>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6655"/>
      </w:tblGrid>
      <w:tr w:rsidR="00240145" w:rsidTr="00CE5F0E">
        <w:tc>
          <w:tcPr>
            <w:tcW w:w="2695" w:type="dxa"/>
            <w:shd w:val="clear" w:color="auto" w:fill="D0CECE" w:themeFill="background2" w:themeFillShade="E6"/>
          </w:tcPr>
          <w:p w:rsidR="00240145" w:rsidRDefault="00240145" w:rsidP="00CE5F0E">
            <w:pPr>
              <w:pStyle w:val="NoSpacing"/>
              <w:spacing w:line="276" w:lineRule="auto"/>
              <w:jc w:val="both"/>
              <w:rPr>
                <w:b/>
                <w:sz w:val="24"/>
                <w:szCs w:val="24"/>
              </w:rPr>
            </w:pPr>
            <w:r>
              <w:rPr>
                <w:b/>
                <w:sz w:val="24"/>
                <w:szCs w:val="24"/>
              </w:rPr>
              <w:t>Predmet</w:t>
            </w:r>
          </w:p>
        </w:tc>
        <w:tc>
          <w:tcPr>
            <w:tcW w:w="6655" w:type="dxa"/>
          </w:tcPr>
          <w:p w:rsidR="00240145" w:rsidRPr="00E3073A" w:rsidRDefault="00240145" w:rsidP="00CE5F0E">
            <w:pPr>
              <w:pStyle w:val="NoSpacing"/>
              <w:spacing w:line="276" w:lineRule="auto"/>
              <w:jc w:val="both"/>
              <w:rPr>
                <w:sz w:val="24"/>
                <w:szCs w:val="24"/>
              </w:rPr>
            </w:pPr>
            <w:r>
              <w:rPr>
                <w:sz w:val="24"/>
                <w:szCs w:val="24"/>
              </w:rPr>
              <w:t>Z</w:t>
            </w:r>
            <w:r w:rsidRPr="00927AEA">
              <w:rPr>
                <w:sz w:val="24"/>
                <w:szCs w:val="24"/>
              </w:rPr>
              <w:t xml:space="preserve">akon </w:t>
            </w:r>
            <w:r>
              <w:rPr>
                <w:sz w:val="24"/>
                <w:szCs w:val="24"/>
              </w:rPr>
              <w:t>uređuje osnovne principe, upravljanje</w:t>
            </w:r>
            <w:r w:rsidRPr="00927AEA">
              <w:rPr>
                <w:sz w:val="24"/>
                <w:szCs w:val="24"/>
              </w:rPr>
              <w:t xml:space="preserve"> i finansiranje aktivnosti </w:t>
            </w:r>
            <w:r>
              <w:rPr>
                <w:sz w:val="24"/>
                <w:szCs w:val="24"/>
              </w:rPr>
              <w:t>u ostvarivanju</w:t>
            </w:r>
            <w:r w:rsidRPr="00927AEA">
              <w:rPr>
                <w:sz w:val="24"/>
                <w:szCs w:val="24"/>
              </w:rPr>
              <w:t xml:space="preserve"> državne politike prema mladima</w:t>
            </w:r>
            <w:r>
              <w:rPr>
                <w:sz w:val="24"/>
                <w:szCs w:val="24"/>
              </w:rPr>
              <w:t xml:space="preserve"> (čl. 1).</w:t>
            </w:r>
          </w:p>
        </w:tc>
      </w:tr>
      <w:tr w:rsidR="00240145" w:rsidTr="00CE5F0E">
        <w:tc>
          <w:tcPr>
            <w:tcW w:w="2695" w:type="dxa"/>
            <w:shd w:val="clear" w:color="auto" w:fill="D0CECE" w:themeFill="background2" w:themeFillShade="E6"/>
          </w:tcPr>
          <w:p w:rsidR="00240145" w:rsidRDefault="00240145" w:rsidP="00CE5F0E">
            <w:pPr>
              <w:pStyle w:val="NoSpacing"/>
              <w:spacing w:line="276" w:lineRule="auto"/>
              <w:jc w:val="both"/>
              <w:rPr>
                <w:b/>
                <w:sz w:val="24"/>
                <w:szCs w:val="24"/>
              </w:rPr>
            </w:pPr>
            <w:r w:rsidRPr="004067F7">
              <w:rPr>
                <w:b/>
                <w:sz w:val="24"/>
                <w:szCs w:val="24"/>
              </w:rPr>
              <w:t>Cilj</w:t>
            </w:r>
          </w:p>
        </w:tc>
        <w:tc>
          <w:tcPr>
            <w:tcW w:w="6655" w:type="dxa"/>
          </w:tcPr>
          <w:p w:rsidR="00240145" w:rsidRPr="00E3073A" w:rsidRDefault="00240145" w:rsidP="00CE5F0E">
            <w:pPr>
              <w:pStyle w:val="NoSpacing"/>
              <w:spacing w:line="276" w:lineRule="auto"/>
              <w:jc w:val="both"/>
              <w:rPr>
                <w:sz w:val="24"/>
                <w:szCs w:val="24"/>
              </w:rPr>
            </w:pPr>
            <w:r>
              <w:rPr>
                <w:sz w:val="24"/>
                <w:szCs w:val="24"/>
              </w:rPr>
              <w:t>/</w:t>
            </w:r>
          </w:p>
        </w:tc>
      </w:tr>
      <w:tr w:rsidR="00240145" w:rsidTr="00CE5F0E">
        <w:tc>
          <w:tcPr>
            <w:tcW w:w="2695" w:type="dxa"/>
            <w:shd w:val="clear" w:color="auto" w:fill="D0CECE" w:themeFill="background2" w:themeFillShade="E6"/>
          </w:tcPr>
          <w:p w:rsidR="00240145" w:rsidRDefault="00240145" w:rsidP="00CE5F0E">
            <w:pPr>
              <w:pStyle w:val="NoSpacing"/>
              <w:spacing w:line="276" w:lineRule="auto"/>
              <w:jc w:val="both"/>
              <w:rPr>
                <w:b/>
                <w:sz w:val="24"/>
                <w:szCs w:val="24"/>
              </w:rPr>
            </w:pPr>
            <w:r w:rsidRPr="00233160">
              <w:rPr>
                <w:b/>
                <w:sz w:val="24"/>
                <w:szCs w:val="24"/>
              </w:rPr>
              <w:t>Načela</w:t>
            </w:r>
          </w:p>
        </w:tc>
        <w:tc>
          <w:tcPr>
            <w:tcW w:w="6655" w:type="dxa"/>
          </w:tcPr>
          <w:p w:rsidR="00240145" w:rsidRDefault="00240145" w:rsidP="00CE5F0E">
            <w:pPr>
              <w:pStyle w:val="NoSpacing"/>
              <w:spacing w:line="276" w:lineRule="auto"/>
              <w:jc w:val="both"/>
              <w:rPr>
                <w:sz w:val="24"/>
                <w:szCs w:val="24"/>
              </w:rPr>
            </w:pPr>
            <w:r>
              <w:rPr>
                <w:sz w:val="24"/>
                <w:szCs w:val="24"/>
              </w:rPr>
              <w:t xml:space="preserve">Zakon afirmiše principe državne politike prema mladima (čl. 3): </w:t>
            </w:r>
          </w:p>
          <w:p w:rsidR="00240145" w:rsidRPr="007874E4" w:rsidRDefault="00240145" w:rsidP="00CE5F0E">
            <w:pPr>
              <w:pStyle w:val="NoSpacing"/>
              <w:spacing w:line="276" w:lineRule="auto"/>
              <w:jc w:val="both"/>
              <w:rPr>
                <w:sz w:val="24"/>
                <w:szCs w:val="24"/>
              </w:rPr>
            </w:pPr>
            <w:r w:rsidRPr="007874E4">
              <w:rPr>
                <w:sz w:val="24"/>
                <w:szCs w:val="24"/>
              </w:rPr>
              <w:t xml:space="preserve">1. </w:t>
            </w:r>
            <w:r w:rsidRPr="007874E4">
              <w:rPr>
                <w:b/>
                <w:sz w:val="24"/>
                <w:szCs w:val="24"/>
              </w:rPr>
              <w:t>zakonitost, transparentnost, ravnopravnost, svrsishodnost, sistematizovanost i doslednost politika</w:t>
            </w:r>
            <w:r w:rsidRPr="007874E4">
              <w:rPr>
                <w:sz w:val="24"/>
                <w:szCs w:val="24"/>
              </w:rPr>
              <w:t xml:space="preserve"> države, opština i društva za razvoj mladih;</w:t>
            </w:r>
          </w:p>
          <w:p w:rsidR="00240145" w:rsidRPr="007874E4" w:rsidRDefault="00240145" w:rsidP="00CE5F0E">
            <w:pPr>
              <w:pStyle w:val="NoSpacing"/>
              <w:spacing w:line="276" w:lineRule="auto"/>
              <w:jc w:val="both"/>
              <w:rPr>
                <w:sz w:val="24"/>
                <w:szCs w:val="24"/>
              </w:rPr>
            </w:pPr>
            <w:r w:rsidRPr="007874E4">
              <w:rPr>
                <w:sz w:val="24"/>
                <w:szCs w:val="24"/>
              </w:rPr>
              <w:t xml:space="preserve">2. </w:t>
            </w:r>
            <w:r w:rsidRPr="007874E4">
              <w:rPr>
                <w:b/>
                <w:sz w:val="24"/>
                <w:szCs w:val="24"/>
              </w:rPr>
              <w:t>koordinacija politika za mlade</w:t>
            </w:r>
            <w:r w:rsidRPr="007874E4">
              <w:rPr>
                <w:sz w:val="24"/>
                <w:szCs w:val="24"/>
              </w:rPr>
              <w:t xml:space="preserve"> u oblasti obrazovanja, socijalne politike, zdravstva, kulture, sporta, pravosuđa, unutrašnjih poslova i odbrane;</w:t>
            </w:r>
          </w:p>
          <w:p w:rsidR="00240145" w:rsidRPr="007874E4" w:rsidRDefault="00240145" w:rsidP="00CE5F0E">
            <w:pPr>
              <w:pStyle w:val="NoSpacing"/>
              <w:spacing w:line="276" w:lineRule="auto"/>
              <w:jc w:val="both"/>
              <w:rPr>
                <w:sz w:val="24"/>
                <w:szCs w:val="24"/>
              </w:rPr>
            </w:pPr>
            <w:r w:rsidRPr="007874E4">
              <w:rPr>
                <w:sz w:val="24"/>
                <w:szCs w:val="24"/>
              </w:rPr>
              <w:t xml:space="preserve">3. </w:t>
            </w:r>
            <w:r w:rsidRPr="00BA7D3A">
              <w:rPr>
                <w:b/>
                <w:sz w:val="24"/>
                <w:szCs w:val="24"/>
              </w:rPr>
              <w:t>koordinacija državne politike za mlade sa međunarodnom omladinskom politikom</w:t>
            </w:r>
            <w:r w:rsidRPr="007874E4">
              <w:rPr>
                <w:sz w:val="24"/>
                <w:szCs w:val="24"/>
              </w:rPr>
              <w:t xml:space="preserve"> </w:t>
            </w:r>
            <w:r>
              <w:rPr>
                <w:sz w:val="24"/>
                <w:szCs w:val="24"/>
              </w:rPr>
              <w:t>(EU</w:t>
            </w:r>
            <w:r w:rsidRPr="007874E4">
              <w:rPr>
                <w:sz w:val="24"/>
                <w:szCs w:val="24"/>
              </w:rPr>
              <w:t>, Savet</w:t>
            </w:r>
            <w:r>
              <w:rPr>
                <w:sz w:val="24"/>
                <w:szCs w:val="24"/>
              </w:rPr>
              <w:t>a</w:t>
            </w:r>
            <w:r w:rsidRPr="007874E4">
              <w:rPr>
                <w:sz w:val="24"/>
                <w:szCs w:val="24"/>
              </w:rPr>
              <w:t xml:space="preserve"> Evrope i </w:t>
            </w:r>
            <w:r>
              <w:rPr>
                <w:sz w:val="24"/>
                <w:szCs w:val="24"/>
              </w:rPr>
              <w:t>UN)</w:t>
            </w:r>
            <w:r w:rsidRPr="007874E4">
              <w:rPr>
                <w:sz w:val="24"/>
                <w:szCs w:val="24"/>
              </w:rPr>
              <w:t>;</w:t>
            </w:r>
          </w:p>
          <w:p w:rsidR="00240145" w:rsidRPr="007874E4" w:rsidRDefault="00240145" w:rsidP="00CE5F0E">
            <w:pPr>
              <w:pStyle w:val="NoSpacing"/>
              <w:spacing w:line="276" w:lineRule="auto"/>
              <w:jc w:val="both"/>
              <w:rPr>
                <w:sz w:val="24"/>
                <w:szCs w:val="24"/>
              </w:rPr>
            </w:pPr>
            <w:r w:rsidRPr="007874E4">
              <w:rPr>
                <w:sz w:val="24"/>
                <w:szCs w:val="24"/>
              </w:rPr>
              <w:t xml:space="preserve">4. </w:t>
            </w:r>
            <w:r>
              <w:rPr>
                <w:b/>
                <w:sz w:val="24"/>
                <w:szCs w:val="24"/>
              </w:rPr>
              <w:t>integracija politika za d</w:t>
            </w:r>
            <w:r w:rsidRPr="00BA7D3A">
              <w:rPr>
                <w:b/>
                <w:sz w:val="24"/>
                <w:szCs w:val="24"/>
              </w:rPr>
              <w:t>ecu i mlade</w:t>
            </w:r>
            <w:r w:rsidRPr="007874E4">
              <w:rPr>
                <w:sz w:val="24"/>
                <w:szCs w:val="24"/>
              </w:rPr>
              <w:t>;</w:t>
            </w:r>
          </w:p>
          <w:p w:rsidR="00240145" w:rsidRPr="007874E4" w:rsidRDefault="00240145" w:rsidP="00CE5F0E">
            <w:pPr>
              <w:pStyle w:val="NoSpacing"/>
              <w:spacing w:line="276" w:lineRule="auto"/>
              <w:jc w:val="both"/>
              <w:rPr>
                <w:sz w:val="24"/>
                <w:szCs w:val="24"/>
              </w:rPr>
            </w:pPr>
            <w:r w:rsidRPr="007874E4">
              <w:rPr>
                <w:sz w:val="24"/>
                <w:szCs w:val="24"/>
              </w:rPr>
              <w:t xml:space="preserve">5. </w:t>
            </w:r>
            <w:r w:rsidRPr="00BA7D3A">
              <w:rPr>
                <w:b/>
                <w:sz w:val="24"/>
                <w:szCs w:val="24"/>
              </w:rPr>
              <w:t>garantovanje dijaloga i učešća mladih</w:t>
            </w:r>
            <w:r w:rsidRPr="007874E4">
              <w:rPr>
                <w:sz w:val="24"/>
                <w:szCs w:val="24"/>
              </w:rPr>
              <w:t xml:space="preserve"> u formiranju omladinske politike;</w:t>
            </w:r>
          </w:p>
          <w:p w:rsidR="00240145" w:rsidRPr="007874E4" w:rsidRDefault="00240145" w:rsidP="00CE5F0E">
            <w:pPr>
              <w:pStyle w:val="NoSpacing"/>
              <w:spacing w:line="276" w:lineRule="auto"/>
              <w:jc w:val="both"/>
              <w:rPr>
                <w:sz w:val="24"/>
                <w:szCs w:val="24"/>
              </w:rPr>
            </w:pPr>
            <w:r w:rsidRPr="007874E4">
              <w:rPr>
                <w:sz w:val="24"/>
                <w:szCs w:val="24"/>
              </w:rPr>
              <w:t xml:space="preserve">6. </w:t>
            </w:r>
            <w:r w:rsidRPr="00BA7D3A">
              <w:rPr>
                <w:b/>
                <w:sz w:val="24"/>
                <w:szCs w:val="24"/>
              </w:rPr>
              <w:t>sloboda udruživanja</w:t>
            </w:r>
            <w:r w:rsidRPr="007874E4">
              <w:rPr>
                <w:sz w:val="24"/>
                <w:szCs w:val="24"/>
              </w:rPr>
              <w:t xml:space="preserve"> mladih, sloboda omladinskih inicijativa, samouprava omladinskih organizacija;</w:t>
            </w:r>
          </w:p>
          <w:p w:rsidR="00240145" w:rsidRPr="00E3073A" w:rsidRDefault="00240145" w:rsidP="00CE5F0E">
            <w:pPr>
              <w:pStyle w:val="NoSpacing"/>
              <w:spacing w:line="276" w:lineRule="auto"/>
              <w:jc w:val="both"/>
              <w:rPr>
                <w:sz w:val="24"/>
                <w:szCs w:val="24"/>
              </w:rPr>
            </w:pPr>
            <w:r w:rsidRPr="007874E4">
              <w:rPr>
                <w:sz w:val="24"/>
                <w:szCs w:val="24"/>
              </w:rPr>
              <w:t xml:space="preserve">7. </w:t>
            </w:r>
            <w:r w:rsidRPr="00BA7D3A">
              <w:rPr>
                <w:b/>
                <w:sz w:val="24"/>
                <w:szCs w:val="24"/>
              </w:rPr>
              <w:t>decentralizacija</w:t>
            </w:r>
            <w:r>
              <w:rPr>
                <w:sz w:val="24"/>
                <w:szCs w:val="24"/>
              </w:rPr>
              <w:t xml:space="preserve"> omladinske politike;</w:t>
            </w:r>
          </w:p>
        </w:tc>
      </w:tr>
      <w:tr w:rsidR="00240145" w:rsidTr="00CE5F0E">
        <w:tc>
          <w:tcPr>
            <w:tcW w:w="2695" w:type="dxa"/>
            <w:shd w:val="clear" w:color="auto" w:fill="D0CECE" w:themeFill="background2" w:themeFillShade="E6"/>
          </w:tcPr>
          <w:p w:rsidR="00240145" w:rsidRPr="00233160" w:rsidRDefault="00240145" w:rsidP="00CE5F0E">
            <w:pPr>
              <w:pStyle w:val="NoSpacing"/>
              <w:spacing w:line="276" w:lineRule="auto"/>
              <w:jc w:val="both"/>
              <w:rPr>
                <w:b/>
                <w:sz w:val="24"/>
                <w:szCs w:val="24"/>
              </w:rPr>
            </w:pPr>
            <w:r>
              <w:rPr>
                <w:b/>
                <w:sz w:val="24"/>
                <w:szCs w:val="24"/>
              </w:rPr>
              <w:t>Definicija mlade osobe</w:t>
            </w:r>
          </w:p>
        </w:tc>
        <w:tc>
          <w:tcPr>
            <w:tcW w:w="6655" w:type="dxa"/>
          </w:tcPr>
          <w:p w:rsidR="00240145" w:rsidRPr="00E3073A" w:rsidRDefault="00240145" w:rsidP="00CE5F0E">
            <w:pPr>
              <w:pStyle w:val="NoSpacing"/>
              <w:spacing w:line="276" w:lineRule="auto"/>
              <w:jc w:val="both"/>
              <w:rPr>
                <w:sz w:val="24"/>
                <w:szCs w:val="24"/>
              </w:rPr>
            </w:pPr>
            <w:r>
              <w:rPr>
                <w:sz w:val="24"/>
                <w:szCs w:val="24"/>
              </w:rPr>
              <w:t>Mladi od 15-29 godina starosti.</w:t>
            </w:r>
          </w:p>
        </w:tc>
      </w:tr>
      <w:tr w:rsidR="00240145" w:rsidTr="00CE5F0E">
        <w:tc>
          <w:tcPr>
            <w:tcW w:w="2695" w:type="dxa"/>
            <w:shd w:val="clear" w:color="auto" w:fill="D0CECE" w:themeFill="background2" w:themeFillShade="E6"/>
          </w:tcPr>
          <w:p w:rsidR="00240145" w:rsidRPr="00E3073A" w:rsidRDefault="00240145" w:rsidP="00CE5F0E">
            <w:pPr>
              <w:pStyle w:val="NoSpacing"/>
              <w:spacing w:line="276" w:lineRule="auto"/>
              <w:jc w:val="both"/>
              <w:rPr>
                <w:b/>
                <w:sz w:val="24"/>
                <w:szCs w:val="24"/>
              </w:rPr>
            </w:pPr>
            <w:r>
              <w:rPr>
                <w:b/>
                <w:sz w:val="24"/>
                <w:szCs w:val="24"/>
              </w:rPr>
              <w:t>Omladinski rad i omladinska zanimanja</w:t>
            </w:r>
          </w:p>
        </w:tc>
        <w:tc>
          <w:tcPr>
            <w:tcW w:w="6655" w:type="dxa"/>
          </w:tcPr>
          <w:p w:rsidR="00240145" w:rsidRDefault="00240145" w:rsidP="00CE5F0E">
            <w:pPr>
              <w:pStyle w:val="NoSpacing"/>
              <w:spacing w:line="276" w:lineRule="auto"/>
              <w:jc w:val="both"/>
              <w:rPr>
                <w:sz w:val="24"/>
                <w:szCs w:val="24"/>
              </w:rPr>
            </w:pPr>
            <w:r w:rsidRPr="00D13B85">
              <w:rPr>
                <w:b/>
                <w:sz w:val="24"/>
                <w:szCs w:val="24"/>
              </w:rPr>
              <w:t>Omladinski radnik</w:t>
            </w:r>
            <w:r>
              <w:rPr>
                <w:sz w:val="24"/>
                <w:szCs w:val="24"/>
              </w:rPr>
              <w:t xml:space="preserve"> je definisan kao</w:t>
            </w:r>
            <w:r w:rsidRPr="001B4498">
              <w:rPr>
                <w:sz w:val="24"/>
                <w:szCs w:val="24"/>
              </w:rPr>
              <w:t xml:space="preserve"> je odrasla osoba koja je prošla posebnu obuku za rad sa mladima i / ili stekla profesionalno iskustvo za rad sa mladima i sprovođenje omladinskih aktivnosti</w:t>
            </w:r>
            <w:r>
              <w:rPr>
                <w:sz w:val="24"/>
                <w:szCs w:val="24"/>
              </w:rPr>
              <w:t xml:space="preserve"> (čl. 32)</w:t>
            </w:r>
            <w:r w:rsidRPr="001B4498">
              <w:rPr>
                <w:sz w:val="24"/>
                <w:szCs w:val="24"/>
              </w:rPr>
              <w:t>.</w:t>
            </w:r>
            <w:r>
              <w:rPr>
                <w:sz w:val="24"/>
                <w:szCs w:val="24"/>
              </w:rPr>
              <w:t xml:space="preserve"> </w:t>
            </w:r>
            <w:r w:rsidRPr="001B4498">
              <w:rPr>
                <w:sz w:val="24"/>
                <w:szCs w:val="24"/>
              </w:rPr>
              <w:t>Omladinski radnik podržava aktivnosti omladinskih organizacija analizom, planiranjem, organizovanjem, praćenjem i vrednovanjem aktivnosti mladih, na osnovu individualnog pristupa i procene potreba mladih</w:t>
            </w:r>
            <w:r>
              <w:rPr>
                <w:sz w:val="24"/>
                <w:szCs w:val="24"/>
              </w:rPr>
              <w:t xml:space="preserve"> (čl.33)</w:t>
            </w:r>
            <w:r w:rsidRPr="001B4498">
              <w:rPr>
                <w:sz w:val="24"/>
                <w:szCs w:val="24"/>
              </w:rPr>
              <w:t>.</w:t>
            </w:r>
            <w:r>
              <w:rPr>
                <w:sz w:val="24"/>
                <w:szCs w:val="24"/>
              </w:rPr>
              <w:t xml:space="preserve"> Zakon propisuje i obavezi nacionalnog i lokalnog nivoa uprave da u svoje programe</w:t>
            </w:r>
            <w:r w:rsidRPr="001B4498">
              <w:rPr>
                <w:sz w:val="24"/>
                <w:szCs w:val="24"/>
              </w:rPr>
              <w:t xml:space="preserve"> za mlade uključuju aktivnosti za podršku razvoju i posebnoj obuci omladinskih radnika</w:t>
            </w:r>
            <w:r>
              <w:rPr>
                <w:sz w:val="24"/>
                <w:szCs w:val="24"/>
              </w:rPr>
              <w:t xml:space="preserve"> (čl. 34) čime se osigurava kontinuirani razvoj omladinskog rada</w:t>
            </w:r>
            <w:r w:rsidRPr="001B4498">
              <w:rPr>
                <w:sz w:val="24"/>
                <w:szCs w:val="24"/>
              </w:rPr>
              <w:t>.</w:t>
            </w:r>
            <w:r>
              <w:rPr>
                <w:sz w:val="24"/>
                <w:szCs w:val="24"/>
              </w:rPr>
              <w:t xml:space="preserve"> Zakon ne određuje da li je zanimanje omladinski rad deo nacionalne nomenklature zanimanja.</w:t>
            </w:r>
          </w:p>
        </w:tc>
      </w:tr>
      <w:tr w:rsidR="00240145" w:rsidTr="00CE5F0E">
        <w:tc>
          <w:tcPr>
            <w:tcW w:w="2695" w:type="dxa"/>
            <w:shd w:val="clear" w:color="auto" w:fill="D0CECE" w:themeFill="background2" w:themeFillShade="E6"/>
          </w:tcPr>
          <w:p w:rsidR="00240145" w:rsidRPr="004E5883" w:rsidRDefault="00240145" w:rsidP="00CE5F0E">
            <w:pPr>
              <w:pStyle w:val="NoSpacing"/>
              <w:spacing w:line="276" w:lineRule="auto"/>
              <w:jc w:val="both"/>
              <w:rPr>
                <w:b/>
                <w:sz w:val="24"/>
                <w:szCs w:val="24"/>
              </w:rPr>
            </w:pPr>
            <w:r>
              <w:rPr>
                <w:b/>
                <w:sz w:val="24"/>
                <w:szCs w:val="24"/>
              </w:rPr>
              <w:t>Prava i odgovornosti mladih</w:t>
            </w:r>
          </w:p>
        </w:tc>
        <w:tc>
          <w:tcPr>
            <w:tcW w:w="6655" w:type="dxa"/>
          </w:tcPr>
          <w:p w:rsidR="00240145" w:rsidRPr="00062E6F" w:rsidRDefault="00240145" w:rsidP="00CE5F0E">
            <w:pPr>
              <w:pStyle w:val="NoSpacing"/>
              <w:spacing w:line="276" w:lineRule="auto"/>
              <w:jc w:val="both"/>
              <w:rPr>
                <w:sz w:val="24"/>
                <w:szCs w:val="24"/>
              </w:rPr>
            </w:pPr>
            <w:r>
              <w:rPr>
                <w:sz w:val="24"/>
                <w:szCs w:val="24"/>
              </w:rPr>
              <w:t>Zakon ne uređuje ovo pitanje.</w:t>
            </w:r>
          </w:p>
        </w:tc>
      </w:tr>
      <w:tr w:rsidR="00240145" w:rsidTr="00CE5F0E">
        <w:tc>
          <w:tcPr>
            <w:tcW w:w="2695" w:type="dxa"/>
            <w:shd w:val="clear" w:color="auto" w:fill="D0CECE" w:themeFill="background2" w:themeFillShade="E6"/>
          </w:tcPr>
          <w:p w:rsidR="00240145" w:rsidRDefault="00240145" w:rsidP="00CE5F0E">
            <w:pPr>
              <w:pStyle w:val="NoSpacing"/>
              <w:spacing w:line="276" w:lineRule="auto"/>
              <w:jc w:val="both"/>
              <w:rPr>
                <w:b/>
                <w:sz w:val="24"/>
                <w:szCs w:val="24"/>
              </w:rPr>
            </w:pPr>
            <w:r w:rsidRPr="00E3073A">
              <w:rPr>
                <w:b/>
                <w:sz w:val="24"/>
                <w:szCs w:val="24"/>
              </w:rPr>
              <w:t>Mehanizmi participacije mladih u donošenju odluka</w:t>
            </w:r>
          </w:p>
        </w:tc>
        <w:tc>
          <w:tcPr>
            <w:tcW w:w="6655" w:type="dxa"/>
          </w:tcPr>
          <w:p w:rsidR="00240145" w:rsidRPr="00FE2F53" w:rsidRDefault="00240145" w:rsidP="00CE5F0E">
            <w:pPr>
              <w:pStyle w:val="NoSpacing"/>
              <w:spacing w:line="276" w:lineRule="auto"/>
              <w:jc w:val="both"/>
              <w:rPr>
                <w:sz w:val="24"/>
                <w:szCs w:val="24"/>
              </w:rPr>
            </w:pPr>
            <w:r>
              <w:rPr>
                <w:sz w:val="24"/>
                <w:szCs w:val="24"/>
              </w:rPr>
              <w:t xml:space="preserve">Participacija mladih utvrđena je kao opšti princip državne politike za mlade (čl. 2). Zakon prepoznaje </w:t>
            </w:r>
            <w:r w:rsidRPr="00343CC5">
              <w:rPr>
                <w:b/>
                <w:sz w:val="24"/>
                <w:szCs w:val="24"/>
              </w:rPr>
              <w:t>Nacionalni savet za mlade</w:t>
            </w:r>
            <w:r>
              <w:rPr>
                <w:sz w:val="24"/>
                <w:szCs w:val="24"/>
              </w:rPr>
              <w:t xml:space="preserve"> kao savetodavno telo ministra omladine koje </w:t>
            </w:r>
            <w:r w:rsidRPr="00802BCE">
              <w:rPr>
                <w:sz w:val="24"/>
                <w:szCs w:val="24"/>
              </w:rPr>
              <w:t>daje mišljenja o nacrtima normativnih akata i strateških dokumenata koji s</w:t>
            </w:r>
            <w:r>
              <w:rPr>
                <w:sz w:val="24"/>
                <w:szCs w:val="24"/>
              </w:rPr>
              <w:t xml:space="preserve">e odnose na omladinsku politiku, </w:t>
            </w:r>
            <w:r w:rsidRPr="00802BCE">
              <w:rPr>
                <w:sz w:val="24"/>
                <w:szCs w:val="24"/>
              </w:rPr>
              <w:t>predlaže mere za postizanje ci</w:t>
            </w:r>
            <w:r>
              <w:rPr>
                <w:sz w:val="24"/>
                <w:szCs w:val="24"/>
              </w:rPr>
              <w:t>ljeva državne politike za mlade, razmatra druga</w:t>
            </w:r>
            <w:r w:rsidRPr="00802BCE">
              <w:rPr>
                <w:sz w:val="24"/>
                <w:szCs w:val="24"/>
              </w:rPr>
              <w:t xml:space="preserve"> pitanja </w:t>
            </w:r>
            <w:r>
              <w:rPr>
                <w:sz w:val="24"/>
                <w:szCs w:val="24"/>
              </w:rPr>
              <w:t>o sprovođenju</w:t>
            </w:r>
            <w:r w:rsidRPr="00802BCE">
              <w:rPr>
                <w:sz w:val="24"/>
                <w:szCs w:val="24"/>
              </w:rPr>
              <w:t xml:space="preserve"> omladinske politike</w:t>
            </w:r>
            <w:r>
              <w:rPr>
                <w:sz w:val="24"/>
                <w:szCs w:val="24"/>
              </w:rPr>
              <w:t xml:space="preserve"> (čl. 10)</w:t>
            </w:r>
            <w:r w:rsidRPr="00802BCE">
              <w:rPr>
                <w:sz w:val="24"/>
                <w:szCs w:val="24"/>
              </w:rPr>
              <w:t>.</w:t>
            </w:r>
            <w:r>
              <w:rPr>
                <w:sz w:val="24"/>
                <w:szCs w:val="24"/>
              </w:rPr>
              <w:t xml:space="preserve"> Njegov sastav čine zamenici ministara zaduženih za omladinu i sport</w:t>
            </w:r>
            <w:r w:rsidRPr="00ED0FD0">
              <w:rPr>
                <w:sz w:val="24"/>
                <w:szCs w:val="24"/>
              </w:rPr>
              <w:t>, privred</w:t>
            </w:r>
            <w:r>
              <w:rPr>
                <w:sz w:val="24"/>
                <w:szCs w:val="24"/>
              </w:rPr>
              <w:t>u</w:t>
            </w:r>
            <w:r w:rsidRPr="00ED0FD0">
              <w:rPr>
                <w:sz w:val="24"/>
                <w:szCs w:val="24"/>
              </w:rPr>
              <w:t>, turiz</w:t>
            </w:r>
            <w:r>
              <w:rPr>
                <w:sz w:val="24"/>
                <w:szCs w:val="24"/>
              </w:rPr>
              <w:t>a</w:t>
            </w:r>
            <w:r w:rsidRPr="00ED0FD0">
              <w:rPr>
                <w:sz w:val="24"/>
                <w:szCs w:val="24"/>
              </w:rPr>
              <w:t xml:space="preserve">m, </w:t>
            </w:r>
            <w:r>
              <w:rPr>
                <w:sz w:val="24"/>
                <w:szCs w:val="24"/>
              </w:rPr>
              <w:t>rad</w:t>
            </w:r>
            <w:r w:rsidRPr="00ED0FD0">
              <w:rPr>
                <w:sz w:val="24"/>
                <w:szCs w:val="24"/>
              </w:rPr>
              <w:t xml:space="preserve"> i s</w:t>
            </w:r>
            <w:r>
              <w:rPr>
                <w:sz w:val="24"/>
                <w:szCs w:val="24"/>
              </w:rPr>
              <w:t>ocijalnu politiku</w:t>
            </w:r>
            <w:r w:rsidRPr="00ED0FD0">
              <w:rPr>
                <w:sz w:val="24"/>
                <w:szCs w:val="24"/>
              </w:rPr>
              <w:t>, zdravlj</w:t>
            </w:r>
            <w:r>
              <w:rPr>
                <w:sz w:val="24"/>
                <w:szCs w:val="24"/>
              </w:rPr>
              <w:t>a</w:t>
            </w:r>
            <w:r w:rsidRPr="00ED0FD0">
              <w:rPr>
                <w:sz w:val="24"/>
                <w:szCs w:val="24"/>
              </w:rPr>
              <w:t xml:space="preserve">, kulture, unutrašnjih poslova, pravde, regionalnog razvoja i javnih radova, finansija, </w:t>
            </w:r>
            <w:r>
              <w:rPr>
                <w:sz w:val="24"/>
                <w:szCs w:val="24"/>
              </w:rPr>
              <w:t xml:space="preserve">prosvete i nauke, zatim </w:t>
            </w:r>
            <w:r w:rsidRPr="00ED0FD0">
              <w:rPr>
                <w:sz w:val="24"/>
                <w:szCs w:val="24"/>
              </w:rPr>
              <w:t>zamenik predsednika Drž</w:t>
            </w:r>
            <w:r>
              <w:rPr>
                <w:sz w:val="24"/>
                <w:szCs w:val="24"/>
              </w:rPr>
              <w:t xml:space="preserve">avne agencije za dečiju zaštitu, </w:t>
            </w:r>
            <w:r w:rsidRPr="00ED0FD0">
              <w:rPr>
                <w:sz w:val="24"/>
                <w:szCs w:val="24"/>
              </w:rPr>
              <w:t>predstavnik Nacionalne asocijacije opština</w:t>
            </w:r>
            <w:r>
              <w:rPr>
                <w:sz w:val="24"/>
                <w:szCs w:val="24"/>
              </w:rPr>
              <w:t xml:space="preserve">, </w:t>
            </w:r>
            <w:r w:rsidRPr="00ED0FD0">
              <w:rPr>
                <w:sz w:val="24"/>
                <w:szCs w:val="24"/>
              </w:rPr>
              <w:t>predstavnik Nacionalno</w:t>
            </w:r>
            <w:r>
              <w:rPr>
                <w:sz w:val="24"/>
                <w:szCs w:val="24"/>
              </w:rPr>
              <w:t xml:space="preserve">g saveta učenika i </w:t>
            </w:r>
            <w:r w:rsidRPr="00ED0FD0">
              <w:rPr>
                <w:sz w:val="24"/>
                <w:szCs w:val="24"/>
              </w:rPr>
              <w:t>po jedan predstavnik iz svake nacionaln</w:t>
            </w:r>
            <w:r>
              <w:rPr>
                <w:sz w:val="24"/>
                <w:szCs w:val="24"/>
              </w:rPr>
              <w:t>e</w:t>
            </w:r>
            <w:r w:rsidRPr="00ED0FD0">
              <w:rPr>
                <w:sz w:val="24"/>
                <w:szCs w:val="24"/>
              </w:rPr>
              <w:t xml:space="preserve"> reprezent</w:t>
            </w:r>
            <w:r>
              <w:rPr>
                <w:sz w:val="24"/>
                <w:szCs w:val="24"/>
              </w:rPr>
              <w:t>ativne omladinske organizacije.</w:t>
            </w:r>
          </w:p>
        </w:tc>
      </w:tr>
      <w:tr w:rsidR="00240145" w:rsidTr="00CE5F0E">
        <w:tc>
          <w:tcPr>
            <w:tcW w:w="2695" w:type="dxa"/>
            <w:shd w:val="clear" w:color="auto" w:fill="D0CECE" w:themeFill="background2" w:themeFillShade="E6"/>
          </w:tcPr>
          <w:p w:rsidR="00240145" w:rsidRPr="00E3073A" w:rsidRDefault="00240145" w:rsidP="00CE5F0E">
            <w:pPr>
              <w:pStyle w:val="NoSpacing"/>
              <w:spacing w:line="276" w:lineRule="auto"/>
              <w:jc w:val="both"/>
              <w:rPr>
                <w:b/>
                <w:sz w:val="24"/>
                <w:szCs w:val="24"/>
              </w:rPr>
            </w:pPr>
            <w:r>
              <w:rPr>
                <w:b/>
                <w:sz w:val="24"/>
                <w:szCs w:val="24"/>
              </w:rPr>
              <w:t>Oblici organizovanja mladih</w:t>
            </w:r>
          </w:p>
        </w:tc>
        <w:tc>
          <w:tcPr>
            <w:tcW w:w="6655" w:type="dxa"/>
          </w:tcPr>
          <w:p w:rsidR="00C10F3A" w:rsidRDefault="00240145" w:rsidP="00CE5F0E">
            <w:pPr>
              <w:pStyle w:val="NoSpacing"/>
              <w:spacing w:line="276" w:lineRule="auto"/>
              <w:jc w:val="both"/>
              <w:rPr>
                <w:sz w:val="24"/>
                <w:szCs w:val="24"/>
              </w:rPr>
            </w:pPr>
            <w:r>
              <w:rPr>
                <w:sz w:val="24"/>
                <w:szCs w:val="24"/>
              </w:rPr>
              <w:t xml:space="preserve">Zakon prepoznaje omladinsku organizaciju, savez omladinskih organizacija, nacionalnu reprezentativnu omladinsku organizaciju.  </w:t>
            </w:r>
            <w:r>
              <w:rPr>
                <w:b/>
                <w:sz w:val="24"/>
                <w:szCs w:val="24"/>
              </w:rPr>
              <w:t>Omladinska organizacija</w:t>
            </w:r>
            <w:r>
              <w:rPr>
                <w:sz w:val="24"/>
                <w:szCs w:val="24"/>
              </w:rPr>
              <w:t xml:space="preserve"> je udruženje čije članstvo čini 70% mlade osobe od 15-29 godina starosti (čl. 19). Omladinska organizacija se može osnovati i na drugi način, u skladu sa drugim zakonima (čl. 20). </w:t>
            </w:r>
          </w:p>
          <w:p w:rsidR="00240145" w:rsidRPr="00FE2F53" w:rsidRDefault="00240145" w:rsidP="00CE5F0E">
            <w:pPr>
              <w:pStyle w:val="NoSpacing"/>
              <w:spacing w:line="276" w:lineRule="auto"/>
              <w:jc w:val="both"/>
              <w:rPr>
                <w:sz w:val="24"/>
                <w:szCs w:val="24"/>
              </w:rPr>
            </w:pPr>
            <w:r>
              <w:rPr>
                <w:b/>
                <w:sz w:val="24"/>
                <w:szCs w:val="24"/>
              </w:rPr>
              <w:t>S</w:t>
            </w:r>
            <w:r w:rsidRPr="006307BB">
              <w:rPr>
                <w:b/>
                <w:sz w:val="24"/>
                <w:szCs w:val="24"/>
              </w:rPr>
              <w:t>avez udruženja</w:t>
            </w:r>
            <w:r>
              <w:rPr>
                <w:sz w:val="24"/>
                <w:szCs w:val="24"/>
              </w:rPr>
              <w:t xml:space="preserve"> je omladinska organizacija pod istim uslovima. </w:t>
            </w:r>
            <w:r w:rsidRPr="00DF23EB">
              <w:rPr>
                <w:b/>
                <w:sz w:val="24"/>
                <w:szCs w:val="24"/>
              </w:rPr>
              <w:t>Nacionalna reprezentativna omladinska organizacija</w:t>
            </w:r>
            <w:r w:rsidRPr="00DF23EB">
              <w:rPr>
                <w:sz w:val="24"/>
                <w:szCs w:val="24"/>
              </w:rPr>
              <w:t xml:space="preserve"> je omladinska organizacija koja ima najmanje 900 </w:t>
            </w:r>
            <w:r>
              <w:rPr>
                <w:sz w:val="24"/>
                <w:szCs w:val="24"/>
              </w:rPr>
              <w:t>članova pojedinaca</w:t>
            </w:r>
            <w:r w:rsidRPr="00DF23EB">
              <w:rPr>
                <w:sz w:val="24"/>
                <w:szCs w:val="24"/>
              </w:rPr>
              <w:t xml:space="preserve"> i koja obavlja aktivnosti </w:t>
            </w:r>
            <w:r>
              <w:rPr>
                <w:sz w:val="24"/>
                <w:szCs w:val="24"/>
              </w:rPr>
              <w:t>u najmanje 30</w:t>
            </w:r>
            <w:r w:rsidRPr="00DF23EB">
              <w:rPr>
                <w:sz w:val="24"/>
                <w:szCs w:val="24"/>
              </w:rPr>
              <w:t>% opština u zemlji</w:t>
            </w:r>
            <w:r>
              <w:rPr>
                <w:sz w:val="24"/>
                <w:szCs w:val="24"/>
              </w:rPr>
              <w:t xml:space="preserve"> (čl. 22)</w:t>
            </w:r>
            <w:r w:rsidRPr="00DF23EB">
              <w:rPr>
                <w:sz w:val="24"/>
                <w:szCs w:val="24"/>
              </w:rPr>
              <w:t>.</w:t>
            </w:r>
            <w:r>
              <w:rPr>
                <w:sz w:val="24"/>
                <w:szCs w:val="24"/>
              </w:rPr>
              <w:t xml:space="preserve">  Ovaj status dodeljuje se na 3 godine i može se obnoviti, a po dobijanju statusa organizacija se u</w:t>
            </w:r>
            <w:r w:rsidRPr="00DF23EB">
              <w:rPr>
                <w:sz w:val="24"/>
                <w:szCs w:val="24"/>
              </w:rPr>
              <w:t>pisuje se u spisak nacionalno reprezentativnih omladinskih organizacija</w:t>
            </w:r>
            <w:r>
              <w:rPr>
                <w:sz w:val="24"/>
                <w:szCs w:val="24"/>
              </w:rPr>
              <w:t xml:space="preserve"> (čl. 23-28).</w:t>
            </w:r>
          </w:p>
        </w:tc>
      </w:tr>
      <w:tr w:rsidR="00240145" w:rsidTr="00CE5F0E">
        <w:tc>
          <w:tcPr>
            <w:tcW w:w="2695" w:type="dxa"/>
            <w:shd w:val="clear" w:color="auto" w:fill="D0CECE" w:themeFill="background2" w:themeFillShade="E6"/>
          </w:tcPr>
          <w:p w:rsidR="00240145" w:rsidRDefault="00240145" w:rsidP="00CE5F0E">
            <w:pPr>
              <w:pStyle w:val="NoSpacing"/>
              <w:spacing w:line="276" w:lineRule="auto"/>
              <w:jc w:val="both"/>
              <w:rPr>
                <w:b/>
                <w:sz w:val="24"/>
                <w:szCs w:val="24"/>
              </w:rPr>
            </w:pPr>
            <w:r>
              <w:rPr>
                <w:b/>
                <w:sz w:val="24"/>
                <w:szCs w:val="24"/>
              </w:rPr>
              <w:t>Obaveze i odgovornosti JLS za brigu o mladima</w:t>
            </w:r>
          </w:p>
        </w:tc>
        <w:tc>
          <w:tcPr>
            <w:tcW w:w="6655" w:type="dxa"/>
          </w:tcPr>
          <w:p w:rsidR="00240145" w:rsidRPr="00FE2F53" w:rsidRDefault="00240145" w:rsidP="00CE5F0E">
            <w:pPr>
              <w:pStyle w:val="NoSpacing"/>
              <w:spacing w:line="276" w:lineRule="auto"/>
              <w:jc w:val="both"/>
              <w:rPr>
                <w:sz w:val="24"/>
                <w:szCs w:val="24"/>
              </w:rPr>
            </w:pPr>
            <w:r>
              <w:rPr>
                <w:sz w:val="24"/>
                <w:szCs w:val="24"/>
              </w:rPr>
              <w:t xml:space="preserve">Niži nivoi uprave (regionalni i lokalni) učestvuju u sprovođenju državne politike brige o mladima. </w:t>
            </w:r>
            <w:r w:rsidRPr="00B7071B">
              <w:rPr>
                <w:sz w:val="24"/>
                <w:szCs w:val="24"/>
              </w:rPr>
              <w:t xml:space="preserve">Guverneri okruga će obezbediti sprovođenje državne politike za mlade na teritoriji okruga </w:t>
            </w:r>
            <w:r>
              <w:rPr>
                <w:sz w:val="24"/>
                <w:szCs w:val="24"/>
              </w:rPr>
              <w:t>u</w:t>
            </w:r>
            <w:r w:rsidRPr="00B7071B">
              <w:rPr>
                <w:sz w:val="24"/>
                <w:szCs w:val="24"/>
              </w:rPr>
              <w:t xml:space="preserve"> bliskoj saradnji sa Ministarstvom omladine i sporta i sa omladinskim organizacijama okruga, </w:t>
            </w:r>
            <w:r>
              <w:rPr>
                <w:sz w:val="24"/>
                <w:szCs w:val="24"/>
              </w:rPr>
              <w:t xml:space="preserve">i odgovorni su za </w:t>
            </w:r>
            <w:r w:rsidRPr="00B7071B">
              <w:rPr>
                <w:sz w:val="24"/>
                <w:szCs w:val="24"/>
              </w:rPr>
              <w:t>analiz</w:t>
            </w:r>
            <w:r>
              <w:rPr>
                <w:sz w:val="24"/>
                <w:szCs w:val="24"/>
              </w:rPr>
              <w:t xml:space="preserve">u stanju mladih u okrugu i formulisanje prioriteta, </w:t>
            </w:r>
            <w:r w:rsidRPr="00B7071B">
              <w:rPr>
                <w:sz w:val="24"/>
                <w:szCs w:val="24"/>
              </w:rPr>
              <w:t>ciljev</w:t>
            </w:r>
            <w:r>
              <w:rPr>
                <w:sz w:val="24"/>
                <w:szCs w:val="24"/>
              </w:rPr>
              <w:t>a</w:t>
            </w:r>
            <w:r w:rsidRPr="00B7071B">
              <w:rPr>
                <w:sz w:val="24"/>
                <w:szCs w:val="24"/>
              </w:rPr>
              <w:t xml:space="preserve"> i mer</w:t>
            </w:r>
            <w:r>
              <w:rPr>
                <w:sz w:val="24"/>
                <w:szCs w:val="24"/>
              </w:rPr>
              <w:t>a</w:t>
            </w:r>
            <w:r w:rsidRPr="00B7071B">
              <w:rPr>
                <w:sz w:val="24"/>
                <w:szCs w:val="24"/>
              </w:rPr>
              <w:t xml:space="preserve"> za razvoj regionalne omladinske politike</w:t>
            </w:r>
            <w:r>
              <w:rPr>
                <w:sz w:val="24"/>
                <w:szCs w:val="24"/>
              </w:rPr>
              <w:t xml:space="preserve"> (čl. 13)</w:t>
            </w:r>
            <w:r w:rsidRPr="00B7071B">
              <w:rPr>
                <w:sz w:val="24"/>
                <w:szCs w:val="24"/>
              </w:rPr>
              <w:t>.</w:t>
            </w:r>
            <w:r>
              <w:rPr>
                <w:sz w:val="24"/>
                <w:szCs w:val="24"/>
              </w:rPr>
              <w:t xml:space="preserve"> G</w:t>
            </w:r>
            <w:r w:rsidRPr="00B7071B">
              <w:rPr>
                <w:sz w:val="24"/>
                <w:szCs w:val="24"/>
              </w:rPr>
              <w:t xml:space="preserve">uverner priprema </w:t>
            </w:r>
            <w:r>
              <w:rPr>
                <w:sz w:val="24"/>
                <w:szCs w:val="24"/>
              </w:rPr>
              <w:t xml:space="preserve">godišnji </w:t>
            </w:r>
            <w:r w:rsidRPr="00B7071B">
              <w:rPr>
                <w:sz w:val="24"/>
                <w:szCs w:val="24"/>
              </w:rPr>
              <w:t xml:space="preserve">regionalni plan za mlade, </w:t>
            </w:r>
            <w:r>
              <w:rPr>
                <w:sz w:val="24"/>
                <w:szCs w:val="24"/>
              </w:rPr>
              <w:t>sumirajući</w:t>
            </w:r>
            <w:r w:rsidRPr="00B7071B">
              <w:rPr>
                <w:sz w:val="24"/>
                <w:szCs w:val="24"/>
              </w:rPr>
              <w:t xml:space="preserve"> opštinske planove za mlade</w:t>
            </w:r>
            <w:r>
              <w:rPr>
                <w:sz w:val="24"/>
                <w:szCs w:val="24"/>
              </w:rPr>
              <w:t xml:space="preserve"> (čl. 14)</w:t>
            </w:r>
            <w:r w:rsidRPr="00B7071B">
              <w:rPr>
                <w:sz w:val="24"/>
                <w:szCs w:val="24"/>
              </w:rPr>
              <w:t>.</w:t>
            </w:r>
            <w:r>
              <w:rPr>
                <w:sz w:val="24"/>
                <w:szCs w:val="24"/>
              </w:rPr>
              <w:t xml:space="preserve"> Načelnici JLS su odgovorni za sprovođenje državne omladinske politike u JLS (čl. 15). Blisko sarađuju sa resornim ministarstvom, guvernerom okruga i omladinskim organizacijama.  </w:t>
            </w:r>
          </w:p>
        </w:tc>
      </w:tr>
      <w:tr w:rsidR="00240145" w:rsidTr="00CE5F0E">
        <w:tc>
          <w:tcPr>
            <w:tcW w:w="2695" w:type="dxa"/>
            <w:shd w:val="clear" w:color="auto" w:fill="D0CECE" w:themeFill="background2" w:themeFillShade="E6"/>
          </w:tcPr>
          <w:p w:rsidR="00240145" w:rsidRDefault="00240145" w:rsidP="00CE5F0E">
            <w:pPr>
              <w:pStyle w:val="NoSpacing"/>
              <w:spacing w:line="276" w:lineRule="auto"/>
              <w:jc w:val="both"/>
              <w:rPr>
                <w:b/>
                <w:sz w:val="24"/>
                <w:szCs w:val="24"/>
              </w:rPr>
            </w:pPr>
            <w:r>
              <w:rPr>
                <w:b/>
                <w:sz w:val="24"/>
                <w:szCs w:val="24"/>
              </w:rPr>
              <w:t>Institucije i servisi za mlade</w:t>
            </w:r>
          </w:p>
        </w:tc>
        <w:tc>
          <w:tcPr>
            <w:tcW w:w="6655" w:type="dxa"/>
          </w:tcPr>
          <w:p w:rsidR="00240145" w:rsidRDefault="00240145" w:rsidP="00CE5F0E">
            <w:pPr>
              <w:pStyle w:val="NoSpacing"/>
              <w:spacing w:line="276" w:lineRule="auto"/>
              <w:jc w:val="both"/>
              <w:rPr>
                <w:sz w:val="24"/>
                <w:szCs w:val="24"/>
              </w:rPr>
            </w:pPr>
            <w:r>
              <w:rPr>
                <w:sz w:val="24"/>
                <w:szCs w:val="24"/>
              </w:rPr>
              <w:t>Zakon ne uređuje pitanje institucija i usluga za mlade, osim oblasti volontiranja.</w:t>
            </w:r>
          </w:p>
        </w:tc>
      </w:tr>
      <w:tr w:rsidR="00240145" w:rsidTr="00CE5F0E">
        <w:tc>
          <w:tcPr>
            <w:tcW w:w="2695" w:type="dxa"/>
            <w:shd w:val="clear" w:color="auto" w:fill="D0CECE" w:themeFill="background2" w:themeFillShade="E6"/>
          </w:tcPr>
          <w:p w:rsidR="00240145" w:rsidRDefault="00240145" w:rsidP="00CE5F0E">
            <w:pPr>
              <w:pStyle w:val="NoSpacing"/>
              <w:spacing w:line="276" w:lineRule="auto"/>
              <w:jc w:val="both"/>
              <w:rPr>
                <w:b/>
                <w:sz w:val="24"/>
                <w:szCs w:val="24"/>
              </w:rPr>
            </w:pPr>
            <w:r>
              <w:rPr>
                <w:b/>
                <w:sz w:val="24"/>
                <w:szCs w:val="24"/>
              </w:rPr>
              <w:t>Praktične politike za mlade</w:t>
            </w:r>
          </w:p>
        </w:tc>
        <w:tc>
          <w:tcPr>
            <w:tcW w:w="6655" w:type="dxa"/>
          </w:tcPr>
          <w:p w:rsidR="00C10F3A" w:rsidRDefault="00240145" w:rsidP="00CE5F0E">
            <w:pPr>
              <w:pStyle w:val="NoSpacing"/>
              <w:spacing w:line="276" w:lineRule="auto"/>
              <w:jc w:val="both"/>
              <w:rPr>
                <w:sz w:val="24"/>
                <w:szCs w:val="24"/>
              </w:rPr>
            </w:pPr>
            <w:r>
              <w:rPr>
                <w:sz w:val="24"/>
                <w:szCs w:val="24"/>
              </w:rPr>
              <w:t xml:space="preserve">Osnovni dokument politike za mlade je </w:t>
            </w:r>
            <w:r w:rsidRPr="00461C27">
              <w:rPr>
                <w:b/>
                <w:sz w:val="24"/>
                <w:szCs w:val="24"/>
              </w:rPr>
              <w:t>Nacionalna strategija za mlade</w:t>
            </w:r>
            <w:r>
              <w:rPr>
                <w:b/>
                <w:sz w:val="24"/>
                <w:szCs w:val="24"/>
              </w:rPr>
              <w:t xml:space="preserve"> sa godišnjim planom </w:t>
            </w:r>
            <w:r w:rsidRPr="00813A9C">
              <w:rPr>
                <w:sz w:val="24"/>
                <w:szCs w:val="24"/>
              </w:rPr>
              <w:t>kao pratećim opera</w:t>
            </w:r>
            <w:r>
              <w:rPr>
                <w:sz w:val="24"/>
                <w:szCs w:val="24"/>
              </w:rPr>
              <w:t>t</w:t>
            </w:r>
            <w:r w:rsidRPr="00813A9C">
              <w:rPr>
                <w:sz w:val="24"/>
                <w:szCs w:val="24"/>
              </w:rPr>
              <w:t>ivnim dokumentom.</w:t>
            </w:r>
            <w:r>
              <w:rPr>
                <w:sz w:val="24"/>
                <w:szCs w:val="24"/>
              </w:rPr>
              <w:t xml:space="preserve"> Donosi je Parlament Bugarske na predlog Savet ministara, na period od 10 godina. Strategija utvrđuje </w:t>
            </w:r>
            <w:r w:rsidRPr="00386464">
              <w:rPr>
                <w:sz w:val="24"/>
                <w:szCs w:val="24"/>
              </w:rPr>
              <w:t>dugoročne ciljeve i prior</w:t>
            </w:r>
            <w:r>
              <w:rPr>
                <w:sz w:val="24"/>
                <w:szCs w:val="24"/>
              </w:rPr>
              <w:t>itete državne politike za mlade (čl. 4). Strategija sadrži analizu</w:t>
            </w:r>
            <w:r w:rsidRPr="00461C27">
              <w:rPr>
                <w:sz w:val="24"/>
                <w:szCs w:val="24"/>
              </w:rPr>
              <w:t xml:space="preserve"> izazova pred omladinskom politikom</w:t>
            </w:r>
            <w:r>
              <w:rPr>
                <w:sz w:val="24"/>
                <w:szCs w:val="24"/>
              </w:rPr>
              <w:t xml:space="preserve">, </w:t>
            </w:r>
            <w:r w:rsidRPr="00461C27">
              <w:rPr>
                <w:sz w:val="24"/>
                <w:szCs w:val="24"/>
              </w:rPr>
              <w:t>glavne i posebne ciljeve i prior</w:t>
            </w:r>
            <w:r>
              <w:rPr>
                <w:sz w:val="24"/>
                <w:szCs w:val="24"/>
              </w:rPr>
              <w:t xml:space="preserve">itete državne politike za mlade, </w:t>
            </w:r>
            <w:r w:rsidRPr="00461C27">
              <w:rPr>
                <w:sz w:val="24"/>
                <w:szCs w:val="24"/>
              </w:rPr>
              <w:t>aktivnosti z</w:t>
            </w:r>
            <w:r>
              <w:rPr>
                <w:sz w:val="24"/>
                <w:szCs w:val="24"/>
              </w:rPr>
              <w:t xml:space="preserve">a postizanje ciljeva strategije, </w:t>
            </w:r>
            <w:r w:rsidRPr="00461C27">
              <w:rPr>
                <w:sz w:val="24"/>
                <w:szCs w:val="24"/>
              </w:rPr>
              <w:t>radnje za praćenje, eva</w:t>
            </w:r>
            <w:r>
              <w:rPr>
                <w:sz w:val="24"/>
                <w:szCs w:val="24"/>
              </w:rPr>
              <w:t xml:space="preserve">luaciju i ažuriranje strategije. U skladu sa strategijom </w:t>
            </w:r>
          </w:p>
          <w:p w:rsidR="00C10F3A" w:rsidRDefault="00240145" w:rsidP="00CE5F0E">
            <w:pPr>
              <w:pStyle w:val="NoSpacing"/>
              <w:spacing w:line="276" w:lineRule="auto"/>
              <w:jc w:val="both"/>
              <w:rPr>
                <w:sz w:val="24"/>
                <w:szCs w:val="24"/>
              </w:rPr>
            </w:pPr>
            <w:r>
              <w:rPr>
                <w:sz w:val="24"/>
                <w:szCs w:val="24"/>
              </w:rPr>
              <w:t xml:space="preserve">Savet ministara donosi i </w:t>
            </w:r>
            <w:r w:rsidRPr="00635D47">
              <w:rPr>
                <w:b/>
                <w:sz w:val="24"/>
                <w:szCs w:val="24"/>
              </w:rPr>
              <w:t>Nacionalne programe za mlade</w:t>
            </w:r>
            <w:r>
              <w:rPr>
                <w:sz w:val="24"/>
                <w:szCs w:val="24"/>
              </w:rPr>
              <w:t xml:space="preserve"> (čl. 7). </w:t>
            </w:r>
          </w:p>
          <w:p w:rsidR="00C10F3A" w:rsidRDefault="00240145" w:rsidP="00CE5F0E">
            <w:pPr>
              <w:pStyle w:val="NoSpacing"/>
              <w:spacing w:line="276" w:lineRule="auto"/>
              <w:jc w:val="both"/>
              <w:rPr>
                <w:sz w:val="24"/>
                <w:szCs w:val="24"/>
              </w:rPr>
            </w:pPr>
            <w:r>
              <w:rPr>
                <w:sz w:val="24"/>
                <w:szCs w:val="24"/>
              </w:rPr>
              <w:t xml:space="preserve">Na regionalnom nivou Guverneri okruga donose godišnji </w:t>
            </w:r>
            <w:r w:rsidRPr="007C5B12">
              <w:rPr>
                <w:b/>
                <w:sz w:val="24"/>
                <w:szCs w:val="24"/>
              </w:rPr>
              <w:t>Regionalni plan za mlade</w:t>
            </w:r>
            <w:r>
              <w:rPr>
                <w:sz w:val="24"/>
                <w:szCs w:val="24"/>
              </w:rPr>
              <w:t>,</w:t>
            </w:r>
            <w:r w:rsidRPr="0082625B">
              <w:rPr>
                <w:sz w:val="24"/>
                <w:szCs w:val="24"/>
              </w:rPr>
              <w:t xml:space="preserve"> </w:t>
            </w:r>
            <w:r>
              <w:rPr>
                <w:sz w:val="24"/>
                <w:szCs w:val="24"/>
              </w:rPr>
              <w:t xml:space="preserve">kojim se </w:t>
            </w:r>
            <w:r w:rsidRPr="0082625B">
              <w:rPr>
                <w:sz w:val="24"/>
                <w:szCs w:val="24"/>
              </w:rPr>
              <w:t>utvrđuj</w:t>
            </w:r>
            <w:r>
              <w:rPr>
                <w:sz w:val="24"/>
                <w:szCs w:val="24"/>
              </w:rPr>
              <w:t>u</w:t>
            </w:r>
            <w:r w:rsidRPr="0082625B">
              <w:rPr>
                <w:sz w:val="24"/>
                <w:szCs w:val="24"/>
              </w:rPr>
              <w:t xml:space="preserve"> ciljev</w:t>
            </w:r>
            <w:r>
              <w:rPr>
                <w:sz w:val="24"/>
                <w:szCs w:val="24"/>
              </w:rPr>
              <w:t>i i prioriteti</w:t>
            </w:r>
            <w:r w:rsidRPr="0082625B">
              <w:rPr>
                <w:sz w:val="24"/>
                <w:szCs w:val="24"/>
              </w:rPr>
              <w:t xml:space="preserve"> regionalne omladinske politike u skladu sa Nacionalnom strategijom za mlade, sa regionalnom strategijom razvoja i sa potrebama mladih u </w:t>
            </w:r>
            <w:r>
              <w:rPr>
                <w:sz w:val="24"/>
                <w:szCs w:val="24"/>
              </w:rPr>
              <w:t>region (čl 14)</w:t>
            </w:r>
            <w:r w:rsidRPr="0082625B">
              <w:rPr>
                <w:sz w:val="24"/>
                <w:szCs w:val="24"/>
              </w:rPr>
              <w:t>.</w:t>
            </w:r>
            <w:r>
              <w:rPr>
                <w:sz w:val="24"/>
                <w:szCs w:val="24"/>
              </w:rPr>
              <w:t xml:space="preserve"> Plan sadrži </w:t>
            </w:r>
            <w:r w:rsidRPr="0082625B">
              <w:rPr>
                <w:sz w:val="24"/>
                <w:szCs w:val="24"/>
              </w:rPr>
              <w:t>analiz</w:t>
            </w:r>
            <w:r>
              <w:rPr>
                <w:sz w:val="24"/>
                <w:szCs w:val="24"/>
              </w:rPr>
              <w:t>u</w:t>
            </w:r>
            <w:r w:rsidRPr="0082625B">
              <w:rPr>
                <w:sz w:val="24"/>
                <w:szCs w:val="24"/>
              </w:rPr>
              <w:t xml:space="preserve"> </w:t>
            </w:r>
            <w:r>
              <w:rPr>
                <w:sz w:val="24"/>
                <w:szCs w:val="24"/>
              </w:rPr>
              <w:t xml:space="preserve">potreba, prioritete i posebne ciljeve, </w:t>
            </w:r>
            <w:r w:rsidRPr="0082625B">
              <w:rPr>
                <w:sz w:val="24"/>
                <w:szCs w:val="24"/>
              </w:rPr>
              <w:t xml:space="preserve">opis aktivnosti, </w:t>
            </w:r>
            <w:r>
              <w:rPr>
                <w:sz w:val="24"/>
                <w:szCs w:val="24"/>
              </w:rPr>
              <w:t xml:space="preserve">organizaciju i koordinaciju </w:t>
            </w:r>
            <w:r w:rsidRPr="0082625B">
              <w:rPr>
                <w:sz w:val="24"/>
                <w:szCs w:val="24"/>
              </w:rPr>
              <w:t>aktivnosti</w:t>
            </w:r>
            <w:r>
              <w:rPr>
                <w:sz w:val="24"/>
                <w:szCs w:val="24"/>
              </w:rPr>
              <w:t xml:space="preserve">, </w:t>
            </w:r>
            <w:r w:rsidRPr="0082625B">
              <w:rPr>
                <w:sz w:val="24"/>
                <w:szCs w:val="24"/>
              </w:rPr>
              <w:t>ak</w:t>
            </w:r>
            <w:r>
              <w:rPr>
                <w:sz w:val="24"/>
                <w:szCs w:val="24"/>
              </w:rPr>
              <w:t xml:space="preserve">tivnosti praćenja i evaluacije, </w:t>
            </w:r>
            <w:r w:rsidRPr="0082625B">
              <w:rPr>
                <w:sz w:val="24"/>
                <w:szCs w:val="24"/>
              </w:rPr>
              <w:t xml:space="preserve">redosled i način davanja informacija i javnosti </w:t>
            </w:r>
            <w:r>
              <w:rPr>
                <w:sz w:val="24"/>
                <w:szCs w:val="24"/>
              </w:rPr>
              <w:t>rada</w:t>
            </w:r>
            <w:r w:rsidRPr="0082625B">
              <w:rPr>
                <w:sz w:val="24"/>
                <w:szCs w:val="24"/>
              </w:rPr>
              <w:t>.</w:t>
            </w:r>
            <w:r>
              <w:rPr>
                <w:sz w:val="24"/>
                <w:szCs w:val="24"/>
              </w:rPr>
              <w:t xml:space="preserve"> </w:t>
            </w:r>
            <w:r w:rsidRPr="0082625B">
              <w:rPr>
                <w:sz w:val="24"/>
                <w:szCs w:val="24"/>
              </w:rPr>
              <w:t>Godišnje, do 1. marta, guverneri dostavljaju regionalne planove za mlade ministru omladine i sporta.</w:t>
            </w:r>
            <w:r>
              <w:rPr>
                <w:sz w:val="24"/>
                <w:szCs w:val="24"/>
              </w:rPr>
              <w:t xml:space="preserve"> </w:t>
            </w:r>
          </w:p>
          <w:p w:rsidR="00240145" w:rsidRDefault="00240145" w:rsidP="00CE5F0E">
            <w:pPr>
              <w:pStyle w:val="NoSpacing"/>
              <w:spacing w:line="276" w:lineRule="auto"/>
              <w:jc w:val="both"/>
              <w:rPr>
                <w:sz w:val="24"/>
                <w:szCs w:val="24"/>
              </w:rPr>
            </w:pPr>
            <w:r>
              <w:rPr>
                <w:sz w:val="24"/>
                <w:szCs w:val="24"/>
              </w:rPr>
              <w:t xml:space="preserve">Lokalna politika za mlade uobličava se u godišnji </w:t>
            </w:r>
            <w:r>
              <w:rPr>
                <w:b/>
                <w:sz w:val="24"/>
                <w:szCs w:val="24"/>
              </w:rPr>
              <w:t>O</w:t>
            </w:r>
            <w:r w:rsidRPr="000C3198">
              <w:rPr>
                <w:b/>
                <w:sz w:val="24"/>
                <w:szCs w:val="24"/>
              </w:rPr>
              <w:t xml:space="preserve">pštinski plan za mlade </w:t>
            </w:r>
            <w:r>
              <w:rPr>
                <w:sz w:val="24"/>
                <w:szCs w:val="24"/>
              </w:rPr>
              <w:t xml:space="preserve">koji donosi JLS, i najkasnije do 31. januara ga dostavlja guverneru okruga. </w:t>
            </w:r>
            <w:r w:rsidRPr="00C66000">
              <w:rPr>
                <w:sz w:val="24"/>
                <w:szCs w:val="24"/>
              </w:rPr>
              <w:t>Opštinski plan za mlade utvrđuje ciljeve i prioritete opštinske politike za mlade, kao i finansijska sredstva za njeno ostvarivanje u skladu sa Nacionalnom strategijom za mlade.</w:t>
            </w:r>
            <w:r>
              <w:rPr>
                <w:sz w:val="24"/>
                <w:szCs w:val="24"/>
              </w:rPr>
              <w:t xml:space="preserve"> Plan sadrži </w:t>
            </w:r>
            <w:r w:rsidRPr="0082625B">
              <w:rPr>
                <w:sz w:val="24"/>
                <w:szCs w:val="24"/>
              </w:rPr>
              <w:t>analiz</w:t>
            </w:r>
            <w:r>
              <w:rPr>
                <w:sz w:val="24"/>
                <w:szCs w:val="24"/>
              </w:rPr>
              <w:t>u</w:t>
            </w:r>
            <w:r w:rsidRPr="0082625B">
              <w:rPr>
                <w:sz w:val="24"/>
                <w:szCs w:val="24"/>
              </w:rPr>
              <w:t xml:space="preserve"> </w:t>
            </w:r>
            <w:r>
              <w:rPr>
                <w:sz w:val="24"/>
                <w:szCs w:val="24"/>
              </w:rPr>
              <w:t xml:space="preserve">potreba, prioritete i posebne ciljeve, </w:t>
            </w:r>
            <w:r w:rsidRPr="0082625B">
              <w:rPr>
                <w:sz w:val="24"/>
                <w:szCs w:val="24"/>
              </w:rPr>
              <w:t xml:space="preserve">opis aktivnosti, </w:t>
            </w:r>
            <w:r>
              <w:rPr>
                <w:sz w:val="24"/>
                <w:szCs w:val="24"/>
              </w:rPr>
              <w:t xml:space="preserve">organizaciju i koordinaciju </w:t>
            </w:r>
            <w:r w:rsidRPr="0082625B">
              <w:rPr>
                <w:sz w:val="24"/>
                <w:szCs w:val="24"/>
              </w:rPr>
              <w:t>aktivnosti</w:t>
            </w:r>
            <w:r>
              <w:rPr>
                <w:sz w:val="24"/>
                <w:szCs w:val="24"/>
              </w:rPr>
              <w:t xml:space="preserve">, </w:t>
            </w:r>
            <w:r w:rsidRPr="0082625B">
              <w:rPr>
                <w:sz w:val="24"/>
                <w:szCs w:val="24"/>
              </w:rPr>
              <w:t>ak</w:t>
            </w:r>
            <w:r>
              <w:rPr>
                <w:sz w:val="24"/>
                <w:szCs w:val="24"/>
              </w:rPr>
              <w:t xml:space="preserve">tivnosti praćenja i evaluacije, </w:t>
            </w:r>
            <w:r w:rsidRPr="0082625B">
              <w:rPr>
                <w:sz w:val="24"/>
                <w:szCs w:val="24"/>
              </w:rPr>
              <w:t xml:space="preserve">redosled i način davanja informacija i javnosti </w:t>
            </w:r>
            <w:r>
              <w:rPr>
                <w:sz w:val="24"/>
                <w:szCs w:val="24"/>
              </w:rPr>
              <w:t>rada (čl. 16)</w:t>
            </w:r>
            <w:r w:rsidRPr="0082625B">
              <w:rPr>
                <w:sz w:val="24"/>
                <w:szCs w:val="24"/>
              </w:rPr>
              <w:t>.</w:t>
            </w:r>
          </w:p>
        </w:tc>
      </w:tr>
      <w:tr w:rsidR="00240145" w:rsidTr="00CE5F0E">
        <w:tc>
          <w:tcPr>
            <w:tcW w:w="2695" w:type="dxa"/>
            <w:shd w:val="clear" w:color="auto" w:fill="D0CECE" w:themeFill="background2" w:themeFillShade="E6"/>
          </w:tcPr>
          <w:p w:rsidR="00240145" w:rsidRPr="00E3073A" w:rsidRDefault="00240145" w:rsidP="00CE5F0E">
            <w:pPr>
              <w:pStyle w:val="NoSpacing"/>
              <w:spacing w:line="276" w:lineRule="auto"/>
              <w:jc w:val="both"/>
              <w:rPr>
                <w:b/>
                <w:sz w:val="24"/>
                <w:szCs w:val="24"/>
              </w:rPr>
            </w:pPr>
            <w:r>
              <w:rPr>
                <w:b/>
                <w:sz w:val="24"/>
                <w:szCs w:val="24"/>
              </w:rPr>
              <w:t>Finansiranje omladinske politike</w:t>
            </w:r>
          </w:p>
        </w:tc>
        <w:tc>
          <w:tcPr>
            <w:tcW w:w="6655" w:type="dxa"/>
          </w:tcPr>
          <w:p w:rsidR="00240145" w:rsidRDefault="00240145" w:rsidP="00CE5F0E">
            <w:pPr>
              <w:pStyle w:val="NoSpacing"/>
              <w:spacing w:line="276" w:lineRule="auto"/>
              <w:jc w:val="both"/>
              <w:rPr>
                <w:sz w:val="24"/>
                <w:szCs w:val="24"/>
              </w:rPr>
            </w:pPr>
            <w:r>
              <w:rPr>
                <w:sz w:val="24"/>
                <w:szCs w:val="24"/>
              </w:rPr>
              <w:t>Država obezbeđuje sredstva u budžetu za finansiranje</w:t>
            </w:r>
            <w:r w:rsidRPr="006D4847">
              <w:rPr>
                <w:sz w:val="24"/>
                <w:szCs w:val="24"/>
              </w:rPr>
              <w:t xml:space="preserve"> nacionalnih programa za mlade </w:t>
            </w:r>
            <w:r>
              <w:rPr>
                <w:sz w:val="24"/>
                <w:szCs w:val="24"/>
              </w:rPr>
              <w:t xml:space="preserve">(čl. 8). </w:t>
            </w:r>
            <w:r w:rsidRPr="00635D47">
              <w:rPr>
                <w:sz w:val="24"/>
                <w:szCs w:val="24"/>
              </w:rPr>
              <w:t>Uslovi i postupak finansiranja projekata u okviru nacio</w:t>
            </w:r>
            <w:r>
              <w:rPr>
                <w:sz w:val="24"/>
                <w:szCs w:val="24"/>
              </w:rPr>
              <w:t>nalnih programa za mlade utvrdi</w:t>
            </w:r>
            <w:r w:rsidRPr="00635D47">
              <w:rPr>
                <w:sz w:val="24"/>
                <w:szCs w:val="24"/>
              </w:rPr>
              <w:t>će se pravilnikom ministra omladine i sporta u koordinaciji sa ministrom finansija</w:t>
            </w:r>
            <w:r>
              <w:rPr>
                <w:sz w:val="24"/>
                <w:szCs w:val="24"/>
              </w:rPr>
              <w:t>. Finansijska sredstva za realizaciju opštinskog plana za mlade planiraju se u budžetima JLS.</w:t>
            </w:r>
          </w:p>
        </w:tc>
      </w:tr>
      <w:tr w:rsidR="00240145" w:rsidTr="00CE5F0E">
        <w:tc>
          <w:tcPr>
            <w:tcW w:w="2695" w:type="dxa"/>
            <w:shd w:val="clear" w:color="auto" w:fill="D0CECE" w:themeFill="background2" w:themeFillShade="E6"/>
          </w:tcPr>
          <w:p w:rsidR="00240145" w:rsidRDefault="00240145" w:rsidP="00CE5F0E">
            <w:pPr>
              <w:pStyle w:val="NoSpacing"/>
              <w:spacing w:line="276" w:lineRule="auto"/>
              <w:jc w:val="both"/>
              <w:rPr>
                <w:b/>
                <w:sz w:val="24"/>
                <w:szCs w:val="24"/>
              </w:rPr>
            </w:pPr>
            <w:r>
              <w:rPr>
                <w:b/>
                <w:sz w:val="24"/>
                <w:szCs w:val="24"/>
              </w:rPr>
              <w:t>Evidencije</w:t>
            </w:r>
          </w:p>
        </w:tc>
        <w:tc>
          <w:tcPr>
            <w:tcW w:w="6655" w:type="dxa"/>
          </w:tcPr>
          <w:p w:rsidR="00240145" w:rsidRPr="006B18CA" w:rsidRDefault="00240145" w:rsidP="00CE5F0E">
            <w:pPr>
              <w:pStyle w:val="NoSpacing"/>
              <w:spacing w:line="276" w:lineRule="auto"/>
              <w:jc w:val="both"/>
              <w:rPr>
                <w:sz w:val="24"/>
                <w:szCs w:val="24"/>
              </w:rPr>
            </w:pPr>
            <w:r w:rsidRPr="006B18CA">
              <w:rPr>
                <w:sz w:val="24"/>
                <w:szCs w:val="24"/>
              </w:rPr>
              <w:t xml:space="preserve">Ministarstvo omladine i sporta </w:t>
            </w:r>
            <w:r>
              <w:rPr>
                <w:sz w:val="24"/>
                <w:szCs w:val="24"/>
              </w:rPr>
              <w:t>vodi</w:t>
            </w:r>
            <w:r w:rsidRPr="006B18CA">
              <w:rPr>
                <w:sz w:val="24"/>
                <w:szCs w:val="24"/>
              </w:rPr>
              <w:t xml:space="preserve"> </w:t>
            </w:r>
            <w:r w:rsidRPr="006B18CA">
              <w:rPr>
                <w:b/>
                <w:sz w:val="24"/>
                <w:szCs w:val="24"/>
              </w:rPr>
              <w:t>Nacionalni informacioni sistem za mlade</w:t>
            </w:r>
            <w:r w:rsidRPr="006B18CA">
              <w:rPr>
                <w:sz w:val="24"/>
                <w:szCs w:val="24"/>
              </w:rPr>
              <w:t xml:space="preserve"> rad</w:t>
            </w:r>
            <w:r>
              <w:rPr>
                <w:sz w:val="24"/>
                <w:szCs w:val="24"/>
              </w:rPr>
              <w:t xml:space="preserve">i pružanja ažurnih informacija o </w:t>
            </w:r>
            <w:r w:rsidRPr="006B18CA">
              <w:rPr>
                <w:sz w:val="24"/>
                <w:szCs w:val="24"/>
              </w:rPr>
              <w:t xml:space="preserve">potrebama mladih u zemlji, kao i za planiranje, praćenje, upravljanje i evaluaciju omladinskih politika na nacionalnom, </w:t>
            </w:r>
            <w:r>
              <w:rPr>
                <w:sz w:val="24"/>
                <w:szCs w:val="24"/>
              </w:rPr>
              <w:t xml:space="preserve">regionalnom i opštinskom nivou (čl. 44). </w:t>
            </w:r>
            <w:r w:rsidRPr="006B18CA">
              <w:rPr>
                <w:sz w:val="24"/>
                <w:szCs w:val="24"/>
              </w:rPr>
              <w:t>Nacionalni informacioni sistem za mlade sadrži:</w:t>
            </w:r>
          </w:p>
          <w:p w:rsidR="00240145" w:rsidRPr="006B18CA" w:rsidRDefault="00240145" w:rsidP="00CE5F0E">
            <w:pPr>
              <w:pStyle w:val="NoSpacing"/>
              <w:spacing w:line="276" w:lineRule="auto"/>
              <w:jc w:val="both"/>
              <w:rPr>
                <w:sz w:val="24"/>
                <w:szCs w:val="24"/>
              </w:rPr>
            </w:pPr>
            <w:r>
              <w:rPr>
                <w:sz w:val="24"/>
                <w:szCs w:val="24"/>
              </w:rPr>
              <w:t>1. podake</w:t>
            </w:r>
            <w:r w:rsidRPr="006B18CA">
              <w:rPr>
                <w:sz w:val="24"/>
                <w:szCs w:val="24"/>
              </w:rPr>
              <w:t xml:space="preserve"> za omladinske organizacije u zemlji;</w:t>
            </w:r>
          </w:p>
          <w:p w:rsidR="00240145" w:rsidRPr="006B18CA" w:rsidRDefault="00240145" w:rsidP="00CE5F0E">
            <w:pPr>
              <w:pStyle w:val="NoSpacing"/>
              <w:spacing w:line="276" w:lineRule="auto"/>
              <w:jc w:val="both"/>
              <w:rPr>
                <w:sz w:val="24"/>
                <w:szCs w:val="24"/>
              </w:rPr>
            </w:pPr>
            <w:r w:rsidRPr="006B18CA">
              <w:rPr>
                <w:sz w:val="24"/>
                <w:szCs w:val="24"/>
              </w:rPr>
              <w:t>2. spisak nacionalno reprezentativnih omladinskih organizacija;</w:t>
            </w:r>
          </w:p>
          <w:p w:rsidR="00240145" w:rsidRPr="006B18CA" w:rsidRDefault="00240145" w:rsidP="00CE5F0E">
            <w:pPr>
              <w:pStyle w:val="NoSpacing"/>
              <w:spacing w:line="276" w:lineRule="auto"/>
              <w:jc w:val="both"/>
              <w:rPr>
                <w:sz w:val="24"/>
                <w:szCs w:val="24"/>
              </w:rPr>
            </w:pPr>
            <w:r w:rsidRPr="006B18CA">
              <w:rPr>
                <w:sz w:val="24"/>
                <w:szCs w:val="24"/>
              </w:rPr>
              <w:t>3. istraživanje o stanju mladih, analize i procene za sprovođenje omladinskih politika na nacionalnom, regionalnom i opštinskom nivou;</w:t>
            </w:r>
          </w:p>
          <w:p w:rsidR="00240145" w:rsidRPr="006B18CA" w:rsidRDefault="00240145" w:rsidP="00CE5F0E">
            <w:pPr>
              <w:pStyle w:val="NoSpacing"/>
              <w:spacing w:line="276" w:lineRule="auto"/>
              <w:jc w:val="both"/>
              <w:rPr>
                <w:sz w:val="24"/>
                <w:szCs w:val="24"/>
              </w:rPr>
            </w:pPr>
            <w:r>
              <w:rPr>
                <w:sz w:val="24"/>
                <w:szCs w:val="24"/>
              </w:rPr>
              <w:t>4. nacionalna i evropska dokumenta</w:t>
            </w:r>
            <w:r w:rsidRPr="006B18CA">
              <w:rPr>
                <w:sz w:val="24"/>
                <w:szCs w:val="24"/>
              </w:rPr>
              <w:t xml:space="preserve"> koji se odnose na sprovođenje omladinske politike;</w:t>
            </w:r>
          </w:p>
          <w:p w:rsidR="00240145" w:rsidRPr="006B18CA" w:rsidRDefault="00240145" w:rsidP="00CE5F0E">
            <w:pPr>
              <w:pStyle w:val="NoSpacing"/>
              <w:spacing w:line="276" w:lineRule="auto"/>
              <w:jc w:val="both"/>
              <w:rPr>
                <w:sz w:val="24"/>
                <w:szCs w:val="24"/>
              </w:rPr>
            </w:pPr>
            <w:r w:rsidRPr="006B18CA">
              <w:rPr>
                <w:sz w:val="24"/>
                <w:szCs w:val="24"/>
              </w:rPr>
              <w:t>5. ažurne informacije o mogućnostima finansiranja omladinskih aktivnosti.</w:t>
            </w:r>
          </w:p>
          <w:p w:rsidR="00240145" w:rsidRDefault="00240145" w:rsidP="00CE5F0E">
            <w:pPr>
              <w:pStyle w:val="NoSpacing"/>
              <w:spacing w:line="276" w:lineRule="auto"/>
              <w:jc w:val="both"/>
              <w:rPr>
                <w:sz w:val="24"/>
                <w:szCs w:val="24"/>
              </w:rPr>
            </w:pPr>
            <w:r w:rsidRPr="006B18CA">
              <w:rPr>
                <w:sz w:val="24"/>
                <w:szCs w:val="24"/>
              </w:rPr>
              <w:t xml:space="preserve">Nacionalni informacioni sistem za mlade </w:t>
            </w:r>
            <w:r>
              <w:rPr>
                <w:sz w:val="24"/>
                <w:szCs w:val="24"/>
              </w:rPr>
              <w:t>je</w:t>
            </w:r>
            <w:r w:rsidRPr="006B18CA">
              <w:rPr>
                <w:sz w:val="24"/>
                <w:szCs w:val="24"/>
              </w:rPr>
              <w:t xml:space="preserve"> javno dostupan putem veb stranice Ministarstva omladine i sporta. Omladinske organizacije, koje konkurišu za finansiranje u okviru nacionalnih i evropskih programa za mlade, </w:t>
            </w:r>
            <w:r>
              <w:rPr>
                <w:sz w:val="24"/>
                <w:szCs w:val="24"/>
              </w:rPr>
              <w:t xml:space="preserve">kao i nacionalne reprezentativne omladinske organizacije </w:t>
            </w:r>
            <w:r w:rsidRPr="006B18CA">
              <w:rPr>
                <w:sz w:val="24"/>
                <w:szCs w:val="24"/>
              </w:rPr>
              <w:t xml:space="preserve">obavezne su da budu registrovane u Nacionalnom </w:t>
            </w:r>
            <w:r>
              <w:rPr>
                <w:sz w:val="24"/>
                <w:szCs w:val="24"/>
              </w:rPr>
              <w:t>informacionom sistemu za mlade (čl. 45).</w:t>
            </w:r>
          </w:p>
        </w:tc>
      </w:tr>
      <w:tr w:rsidR="00240145" w:rsidTr="00CE5F0E">
        <w:tc>
          <w:tcPr>
            <w:tcW w:w="2695" w:type="dxa"/>
            <w:shd w:val="clear" w:color="auto" w:fill="D0CECE" w:themeFill="background2" w:themeFillShade="E6"/>
          </w:tcPr>
          <w:p w:rsidR="00240145" w:rsidRDefault="00240145" w:rsidP="00CE5F0E">
            <w:pPr>
              <w:pStyle w:val="NoSpacing"/>
              <w:spacing w:line="276" w:lineRule="auto"/>
              <w:jc w:val="both"/>
              <w:rPr>
                <w:b/>
                <w:sz w:val="24"/>
                <w:szCs w:val="24"/>
              </w:rPr>
            </w:pPr>
            <w:r>
              <w:rPr>
                <w:b/>
                <w:sz w:val="24"/>
                <w:szCs w:val="24"/>
              </w:rPr>
              <w:t>Izveštavanje</w:t>
            </w:r>
          </w:p>
        </w:tc>
        <w:tc>
          <w:tcPr>
            <w:tcW w:w="6655" w:type="dxa"/>
          </w:tcPr>
          <w:p w:rsidR="00240145" w:rsidRDefault="00240145" w:rsidP="00CE5F0E">
            <w:pPr>
              <w:pStyle w:val="NoSpacing"/>
              <w:spacing w:line="276" w:lineRule="auto"/>
              <w:jc w:val="both"/>
              <w:rPr>
                <w:sz w:val="24"/>
                <w:szCs w:val="24"/>
              </w:rPr>
            </w:pPr>
            <w:r>
              <w:rPr>
                <w:sz w:val="24"/>
                <w:szCs w:val="24"/>
              </w:rPr>
              <w:t>Parlament godišnje odobrava izv</w:t>
            </w:r>
            <w:r w:rsidRPr="00DF54D9">
              <w:rPr>
                <w:sz w:val="24"/>
                <w:szCs w:val="24"/>
              </w:rPr>
              <w:t xml:space="preserve">eštaj o mladima </w:t>
            </w:r>
            <w:r>
              <w:rPr>
                <w:sz w:val="24"/>
                <w:szCs w:val="24"/>
              </w:rPr>
              <w:t xml:space="preserve">koji mu </w:t>
            </w:r>
            <w:r w:rsidRPr="004E6E8C">
              <w:rPr>
                <w:sz w:val="24"/>
                <w:szCs w:val="24"/>
              </w:rPr>
              <w:t xml:space="preserve">do 30. aprila </w:t>
            </w:r>
            <w:r>
              <w:rPr>
                <w:sz w:val="24"/>
                <w:szCs w:val="24"/>
              </w:rPr>
              <w:t>podnosi Savet</w:t>
            </w:r>
            <w:r w:rsidRPr="00DF54D9">
              <w:rPr>
                <w:sz w:val="24"/>
                <w:szCs w:val="24"/>
              </w:rPr>
              <w:t xml:space="preserve"> ministara</w:t>
            </w:r>
            <w:r>
              <w:rPr>
                <w:sz w:val="24"/>
                <w:szCs w:val="24"/>
              </w:rPr>
              <w:t xml:space="preserve"> (čl. 5).</w:t>
            </w:r>
            <w:r>
              <w:t xml:space="preserve"> </w:t>
            </w:r>
            <w:r>
              <w:rPr>
                <w:sz w:val="24"/>
                <w:szCs w:val="24"/>
              </w:rPr>
              <w:t>U godišnjem izveštaju utvrđuju se</w:t>
            </w:r>
            <w:r w:rsidRPr="00EC1405">
              <w:rPr>
                <w:sz w:val="24"/>
                <w:szCs w:val="24"/>
              </w:rPr>
              <w:t xml:space="preserve"> promene u socio-ekonomskom položaju mladih od početka </w:t>
            </w:r>
            <w:r>
              <w:rPr>
                <w:sz w:val="24"/>
                <w:szCs w:val="24"/>
              </w:rPr>
              <w:t>sprovođenja</w:t>
            </w:r>
            <w:r w:rsidRPr="00EC1405">
              <w:rPr>
                <w:sz w:val="24"/>
                <w:szCs w:val="24"/>
              </w:rPr>
              <w:t xml:space="preserve"> Nacionalne strategije za mlade i </w:t>
            </w:r>
            <w:r>
              <w:rPr>
                <w:sz w:val="24"/>
                <w:szCs w:val="24"/>
              </w:rPr>
              <w:t>ostvarenost</w:t>
            </w:r>
            <w:r w:rsidRPr="00EC1405">
              <w:rPr>
                <w:sz w:val="24"/>
                <w:szCs w:val="24"/>
              </w:rPr>
              <w:t xml:space="preserve"> </w:t>
            </w:r>
            <w:r>
              <w:rPr>
                <w:sz w:val="24"/>
                <w:szCs w:val="24"/>
              </w:rPr>
              <w:t xml:space="preserve">prioriteta i ciljeva Strategije. </w:t>
            </w:r>
            <w:r w:rsidRPr="0082625B">
              <w:rPr>
                <w:sz w:val="24"/>
                <w:szCs w:val="24"/>
              </w:rPr>
              <w:t>Godišnje, do 1. marta, guverneri</w:t>
            </w:r>
            <w:r>
              <w:rPr>
                <w:sz w:val="24"/>
                <w:szCs w:val="24"/>
              </w:rPr>
              <w:t xml:space="preserve"> okruga</w:t>
            </w:r>
            <w:r w:rsidRPr="0082625B">
              <w:rPr>
                <w:sz w:val="24"/>
                <w:szCs w:val="24"/>
              </w:rPr>
              <w:t xml:space="preserve"> dostavljaju regionalne planove za mlade ministru omladine i sporta</w:t>
            </w:r>
            <w:r>
              <w:rPr>
                <w:sz w:val="24"/>
                <w:szCs w:val="24"/>
              </w:rPr>
              <w:t xml:space="preserve"> (čl. 14)</w:t>
            </w:r>
            <w:r w:rsidRPr="0082625B">
              <w:rPr>
                <w:sz w:val="24"/>
                <w:szCs w:val="24"/>
              </w:rPr>
              <w:t>.</w:t>
            </w:r>
            <w:r>
              <w:rPr>
                <w:sz w:val="24"/>
                <w:szCs w:val="24"/>
              </w:rPr>
              <w:t xml:space="preserve"> Načelnici JLS dužni su do 31. januara dostaviti guverneru okruga opštinski plan za mlade ta tekući i izveštaj o realizaciji opštinskog plana za prošlu godinu (čl. 16). </w:t>
            </w:r>
          </w:p>
        </w:tc>
      </w:tr>
      <w:tr w:rsidR="00240145" w:rsidTr="00CE5F0E">
        <w:tc>
          <w:tcPr>
            <w:tcW w:w="2695" w:type="dxa"/>
            <w:shd w:val="clear" w:color="auto" w:fill="D0CECE" w:themeFill="background2" w:themeFillShade="E6"/>
          </w:tcPr>
          <w:p w:rsidR="00240145" w:rsidRDefault="00240145" w:rsidP="00CE5F0E">
            <w:pPr>
              <w:pStyle w:val="NoSpacing"/>
              <w:spacing w:line="276" w:lineRule="auto"/>
              <w:jc w:val="both"/>
              <w:rPr>
                <w:b/>
                <w:sz w:val="24"/>
                <w:szCs w:val="24"/>
              </w:rPr>
            </w:pPr>
            <w:r>
              <w:rPr>
                <w:b/>
                <w:sz w:val="24"/>
                <w:szCs w:val="24"/>
              </w:rPr>
              <w:t>Nadzor nad primenom zakona i kaznene odredbe</w:t>
            </w:r>
          </w:p>
        </w:tc>
        <w:tc>
          <w:tcPr>
            <w:tcW w:w="6655" w:type="dxa"/>
          </w:tcPr>
          <w:p w:rsidR="00240145" w:rsidRPr="00FE2F53" w:rsidRDefault="00240145" w:rsidP="00CE5F0E">
            <w:pPr>
              <w:pStyle w:val="NoSpacing"/>
              <w:spacing w:line="276" w:lineRule="auto"/>
              <w:jc w:val="both"/>
              <w:rPr>
                <w:sz w:val="24"/>
                <w:szCs w:val="24"/>
              </w:rPr>
            </w:pPr>
            <w:r>
              <w:rPr>
                <w:sz w:val="24"/>
                <w:szCs w:val="24"/>
              </w:rPr>
              <w:t>Zakon ne propisuje prekršaje i ne sadrži kaznene odredbe.</w:t>
            </w:r>
          </w:p>
        </w:tc>
      </w:tr>
    </w:tbl>
    <w:p w:rsidR="00240145" w:rsidRDefault="00240145" w:rsidP="00240145">
      <w:pPr>
        <w:pStyle w:val="NoSpacing"/>
        <w:spacing w:line="276" w:lineRule="auto"/>
        <w:jc w:val="both"/>
        <w:rPr>
          <w:sz w:val="24"/>
          <w:szCs w:val="24"/>
        </w:rPr>
      </w:pPr>
    </w:p>
    <w:tbl>
      <w:tblPr>
        <w:tblW w:w="0" w:type="auto"/>
        <w:tblLook w:val="04A0" w:firstRow="1" w:lastRow="0" w:firstColumn="1" w:lastColumn="0" w:noHBand="0" w:noVBand="1"/>
      </w:tblPr>
      <w:tblGrid>
        <w:gridCol w:w="4675"/>
        <w:gridCol w:w="4675"/>
      </w:tblGrid>
      <w:tr w:rsidR="00240145" w:rsidTr="00CE5F0E">
        <w:tc>
          <w:tcPr>
            <w:tcW w:w="4675" w:type="dxa"/>
            <w:shd w:val="clear" w:color="auto" w:fill="D0CECE" w:themeFill="background2" w:themeFillShade="E6"/>
          </w:tcPr>
          <w:p w:rsidR="00240145" w:rsidRPr="00EE2C26" w:rsidRDefault="00240145" w:rsidP="00CE5F0E">
            <w:pPr>
              <w:pStyle w:val="NoSpacing"/>
              <w:spacing w:line="276" w:lineRule="auto"/>
              <w:jc w:val="both"/>
              <w:rPr>
                <w:b/>
                <w:sz w:val="24"/>
                <w:szCs w:val="24"/>
              </w:rPr>
            </w:pPr>
            <w:r w:rsidRPr="00EE2C26">
              <w:rPr>
                <w:b/>
                <w:sz w:val="24"/>
                <w:szCs w:val="24"/>
              </w:rPr>
              <w:t>Prednosti</w:t>
            </w:r>
          </w:p>
        </w:tc>
        <w:tc>
          <w:tcPr>
            <w:tcW w:w="4675" w:type="dxa"/>
            <w:shd w:val="clear" w:color="auto" w:fill="D0CECE" w:themeFill="background2" w:themeFillShade="E6"/>
          </w:tcPr>
          <w:p w:rsidR="00240145" w:rsidRPr="00EE2C26" w:rsidRDefault="00240145" w:rsidP="00CE5F0E">
            <w:pPr>
              <w:pStyle w:val="NoSpacing"/>
              <w:spacing w:line="276" w:lineRule="auto"/>
              <w:jc w:val="both"/>
              <w:rPr>
                <w:b/>
                <w:sz w:val="24"/>
                <w:szCs w:val="24"/>
              </w:rPr>
            </w:pPr>
            <w:r w:rsidRPr="00EE2C26">
              <w:rPr>
                <w:b/>
                <w:sz w:val="24"/>
                <w:szCs w:val="24"/>
              </w:rPr>
              <w:t>Nedostaci</w:t>
            </w:r>
          </w:p>
        </w:tc>
      </w:tr>
      <w:tr w:rsidR="00240145" w:rsidTr="00CE5F0E">
        <w:tc>
          <w:tcPr>
            <w:tcW w:w="4675" w:type="dxa"/>
          </w:tcPr>
          <w:p w:rsidR="00240145" w:rsidRDefault="00240145" w:rsidP="00CE5F0E">
            <w:pPr>
              <w:pStyle w:val="NoSpacing"/>
              <w:numPr>
                <w:ilvl w:val="0"/>
                <w:numId w:val="8"/>
              </w:numPr>
              <w:spacing w:line="276" w:lineRule="auto"/>
              <w:jc w:val="both"/>
              <w:rPr>
                <w:sz w:val="24"/>
                <w:szCs w:val="24"/>
              </w:rPr>
            </w:pPr>
            <w:r>
              <w:rPr>
                <w:sz w:val="24"/>
                <w:szCs w:val="24"/>
              </w:rPr>
              <w:t>Zakon je na suptilan i srazmeran način uredio oblast volontiranja mladih u okviru Zakona o mladima.</w:t>
            </w:r>
          </w:p>
          <w:p w:rsidR="00240145" w:rsidRDefault="00240145" w:rsidP="00CE5F0E">
            <w:pPr>
              <w:pStyle w:val="NoSpacing"/>
              <w:numPr>
                <w:ilvl w:val="0"/>
                <w:numId w:val="8"/>
              </w:numPr>
              <w:spacing w:line="276" w:lineRule="auto"/>
              <w:jc w:val="both"/>
              <w:rPr>
                <w:sz w:val="24"/>
                <w:szCs w:val="24"/>
              </w:rPr>
            </w:pPr>
            <w:r>
              <w:rPr>
                <w:sz w:val="24"/>
                <w:szCs w:val="24"/>
              </w:rPr>
              <w:t>Zakon je uredio vođenje informacionog sistema sa jasno naznačenom svrhom prikupljanja podataka, i načinio ga javno dostupnim svim zainteresovanim stranama u procesima planiranja, praćenja, i sprovođenja aktivnosti.</w:t>
            </w:r>
          </w:p>
          <w:p w:rsidR="00240145" w:rsidRDefault="00240145" w:rsidP="00CE5F0E">
            <w:pPr>
              <w:pStyle w:val="NoSpacing"/>
              <w:numPr>
                <w:ilvl w:val="0"/>
                <w:numId w:val="8"/>
              </w:numPr>
              <w:spacing w:line="276" w:lineRule="auto"/>
              <w:jc w:val="both"/>
              <w:rPr>
                <w:sz w:val="24"/>
                <w:szCs w:val="24"/>
              </w:rPr>
            </w:pPr>
            <w:r>
              <w:rPr>
                <w:sz w:val="24"/>
                <w:szCs w:val="24"/>
              </w:rPr>
              <w:t>Zakon je utvrdio pretpostavke za kontinuirani razvoj omladinskog rada i kao i osnove za profesionalizaciju zanimanja omladinski radnik u sistemu brige o mladima.</w:t>
            </w:r>
          </w:p>
        </w:tc>
        <w:tc>
          <w:tcPr>
            <w:tcW w:w="4675" w:type="dxa"/>
          </w:tcPr>
          <w:p w:rsidR="00240145" w:rsidRDefault="00240145" w:rsidP="00CE5F0E">
            <w:pPr>
              <w:pStyle w:val="NoSpacing"/>
              <w:spacing w:line="276" w:lineRule="auto"/>
              <w:ind w:left="360"/>
              <w:jc w:val="both"/>
              <w:rPr>
                <w:sz w:val="24"/>
                <w:szCs w:val="24"/>
              </w:rPr>
            </w:pPr>
          </w:p>
        </w:tc>
      </w:tr>
    </w:tbl>
    <w:p w:rsidR="00240145" w:rsidRDefault="00240145" w:rsidP="007629AE">
      <w:pPr>
        <w:pStyle w:val="NoSpacing"/>
        <w:spacing w:line="276" w:lineRule="auto"/>
        <w:jc w:val="both"/>
        <w:rPr>
          <w:b/>
          <w:sz w:val="24"/>
          <w:szCs w:val="24"/>
        </w:rPr>
      </w:pPr>
    </w:p>
    <w:p w:rsidR="006E00C2" w:rsidRDefault="00644AB7" w:rsidP="007629AE">
      <w:pPr>
        <w:pStyle w:val="NoSpacing"/>
        <w:spacing w:line="276" w:lineRule="auto"/>
        <w:jc w:val="both"/>
        <w:rPr>
          <w:b/>
          <w:sz w:val="24"/>
          <w:szCs w:val="24"/>
        </w:rPr>
      </w:pPr>
      <w:r w:rsidRPr="00F73633">
        <w:rPr>
          <w:b/>
          <w:sz w:val="24"/>
          <w:szCs w:val="24"/>
        </w:rPr>
        <w:t>CRNA GORA</w:t>
      </w:r>
    </w:p>
    <w:p w:rsidR="00CF50E9" w:rsidRDefault="00CF50E9" w:rsidP="007629AE">
      <w:pPr>
        <w:pStyle w:val="NoSpacing"/>
        <w:spacing w:line="276" w:lineRule="auto"/>
        <w:jc w:val="both"/>
        <w:rPr>
          <w:b/>
          <w:sz w:val="24"/>
          <w:szCs w:val="24"/>
        </w:rPr>
      </w:pPr>
    </w:p>
    <w:p w:rsidR="00D30856" w:rsidRPr="00D30856" w:rsidRDefault="00CE485C" w:rsidP="007629AE">
      <w:pPr>
        <w:jc w:val="both"/>
        <w:rPr>
          <w:sz w:val="24"/>
          <w:szCs w:val="24"/>
          <w:lang w:val="en-US"/>
        </w:rPr>
      </w:pPr>
      <w:r>
        <w:rPr>
          <w:sz w:val="24"/>
          <w:szCs w:val="24"/>
        </w:rPr>
        <w:t xml:space="preserve">U Crnoj Gori je </w:t>
      </w:r>
      <w:r w:rsidR="00EF1FE3">
        <w:rPr>
          <w:sz w:val="24"/>
          <w:szCs w:val="24"/>
        </w:rPr>
        <w:t xml:space="preserve">novi </w:t>
      </w:r>
      <w:r>
        <w:rPr>
          <w:sz w:val="24"/>
          <w:szCs w:val="24"/>
        </w:rPr>
        <w:t xml:space="preserve">Zakon o mladima donet </w:t>
      </w:r>
      <w:r w:rsidR="00EF1FE3">
        <w:rPr>
          <w:sz w:val="24"/>
          <w:szCs w:val="24"/>
        </w:rPr>
        <w:t>2019</w:t>
      </w:r>
      <w:r>
        <w:rPr>
          <w:sz w:val="24"/>
          <w:szCs w:val="24"/>
        </w:rPr>
        <w:t xml:space="preserve">. godine. </w:t>
      </w:r>
      <w:r w:rsidR="00AC5AEF">
        <w:rPr>
          <w:sz w:val="24"/>
          <w:szCs w:val="24"/>
        </w:rPr>
        <w:t xml:space="preserve">Sadrži 35 članova </w:t>
      </w:r>
      <w:r w:rsidR="00FB465B">
        <w:rPr>
          <w:sz w:val="24"/>
          <w:szCs w:val="24"/>
        </w:rPr>
        <w:t>i uređuje</w:t>
      </w:r>
      <w:r w:rsidR="00FB465B" w:rsidRPr="00CF50E9">
        <w:rPr>
          <w:sz w:val="24"/>
          <w:szCs w:val="24"/>
        </w:rPr>
        <w:t xml:space="preserve"> </w:t>
      </w:r>
      <w:r w:rsidR="00FB465B" w:rsidRPr="004840AE">
        <w:rPr>
          <w:b/>
          <w:sz w:val="24"/>
          <w:szCs w:val="24"/>
        </w:rPr>
        <w:t>način utvrđivanja i sprovođenja omladinske politike</w:t>
      </w:r>
      <w:r w:rsidR="00FB465B">
        <w:rPr>
          <w:sz w:val="24"/>
          <w:szCs w:val="24"/>
        </w:rPr>
        <w:t>, kao i m</w:t>
      </w:r>
      <w:r w:rsidR="00FB465B" w:rsidRPr="00CF50E9">
        <w:rPr>
          <w:sz w:val="24"/>
          <w:szCs w:val="24"/>
        </w:rPr>
        <w:t>ere i aktivnosti koje se</w:t>
      </w:r>
      <w:r w:rsidR="00FB465B">
        <w:rPr>
          <w:sz w:val="24"/>
          <w:szCs w:val="24"/>
        </w:rPr>
        <w:t xml:space="preserve"> </w:t>
      </w:r>
      <w:r w:rsidR="00FB465B" w:rsidRPr="00CF50E9">
        <w:rPr>
          <w:sz w:val="24"/>
          <w:szCs w:val="24"/>
        </w:rPr>
        <w:t xml:space="preserve">preduzimaju u cilju </w:t>
      </w:r>
      <w:r w:rsidR="00FB465B" w:rsidRPr="004840AE">
        <w:rPr>
          <w:b/>
          <w:sz w:val="24"/>
          <w:szCs w:val="24"/>
        </w:rPr>
        <w:t>unapređivanja društvenog položaja mladih</w:t>
      </w:r>
      <w:r w:rsidR="00FB465B" w:rsidRPr="00CF50E9">
        <w:rPr>
          <w:sz w:val="24"/>
          <w:szCs w:val="24"/>
        </w:rPr>
        <w:t xml:space="preserve"> i stvaranja uslova za ostvarivanje potreba mladih</w:t>
      </w:r>
      <w:r w:rsidR="00FB465B" w:rsidRPr="00FB465B">
        <w:rPr>
          <w:sz w:val="24"/>
          <w:szCs w:val="24"/>
        </w:rPr>
        <w:t xml:space="preserve"> </w:t>
      </w:r>
      <w:r w:rsidR="00FB465B" w:rsidRPr="00CF50E9">
        <w:rPr>
          <w:sz w:val="24"/>
          <w:szCs w:val="24"/>
        </w:rPr>
        <w:t>u</w:t>
      </w:r>
      <w:r w:rsidR="00FB465B">
        <w:rPr>
          <w:sz w:val="24"/>
          <w:szCs w:val="24"/>
        </w:rPr>
        <w:t xml:space="preserve"> </w:t>
      </w:r>
      <w:r w:rsidR="00FB465B" w:rsidRPr="00CF50E9">
        <w:rPr>
          <w:sz w:val="24"/>
          <w:szCs w:val="24"/>
        </w:rPr>
        <w:t>svim oblastima od interesa za mlade</w:t>
      </w:r>
      <w:r w:rsidR="00FB465B">
        <w:rPr>
          <w:sz w:val="24"/>
          <w:szCs w:val="24"/>
        </w:rPr>
        <w:t>.</w:t>
      </w:r>
      <w:r w:rsidR="000D79DC">
        <w:rPr>
          <w:sz w:val="24"/>
          <w:szCs w:val="24"/>
        </w:rPr>
        <w:t xml:space="preserve"> </w:t>
      </w:r>
      <w:r w:rsidR="003D7ABA">
        <w:rPr>
          <w:sz w:val="24"/>
          <w:szCs w:val="24"/>
        </w:rPr>
        <w:t>Po sadržaju i obuhvatU</w:t>
      </w:r>
      <w:r w:rsidR="007F09A1">
        <w:rPr>
          <w:sz w:val="24"/>
          <w:szCs w:val="24"/>
        </w:rPr>
        <w:t xml:space="preserve"> je uporediv sa našim Zakonom o mladima. </w:t>
      </w:r>
      <w:r w:rsidR="00D30856">
        <w:rPr>
          <w:sz w:val="24"/>
          <w:szCs w:val="24"/>
        </w:rPr>
        <w:t xml:space="preserve">Zakon definiše omldinsku politiku kao </w:t>
      </w:r>
      <w:r w:rsidR="00D30856">
        <w:rPr>
          <w:sz w:val="24"/>
          <w:szCs w:val="24"/>
          <w:lang w:val="en-US"/>
        </w:rPr>
        <w:t>skup m</w:t>
      </w:r>
      <w:r w:rsidR="00D30856" w:rsidRPr="00D30856">
        <w:rPr>
          <w:sz w:val="24"/>
          <w:szCs w:val="24"/>
          <w:lang w:val="en-US"/>
        </w:rPr>
        <w:t>era i aktivnosti koje državni organi, organi državne uprave,​​ organi lokalne samouprave, nevladine organizacije, studentski i učenički parlamenti i druga pravna lica preduzimaju za poboljšanje položaja mladih, njihovog ličnog i društvenog razvoja i uključivanja u društvene tokove.</w:t>
      </w:r>
    </w:p>
    <w:p w:rsidR="007F09A1" w:rsidRDefault="007F09A1" w:rsidP="007629AE">
      <w:pPr>
        <w:pStyle w:val="NoSpacing"/>
        <w:spacing w:line="276" w:lineRule="auto"/>
        <w:jc w:val="both"/>
        <w:rPr>
          <w:sz w:val="24"/>
          <w:szCs w:val="24"/>
        </w:rPr>
      </w:pPr>
    </w:p>
    <w:p w:rsidR="009224EA" w:rsidRDefault="00FB0952" w:rsidP="007629AE">
      <w:pPr>
        <w:pStyle w:val="NoSpacing"/>
        <w:spacing w:line="276" w:lineRule="auto"/>
        <w:jc w:val="both"/>
        <w:rPr>
          <w:sz w:val="24"/>
          <w:szCs w:val="24"/>
        </w:rPr>
      </w:pPr>
      <w:r>
        <w:rPr>
          <w:sz w:val="24"/>
          <w:szCs w:val="24"/>
        </w:rPr>
        <w:t>Zakon utvrđuje j</w:t>
      </w:r>
      <w:r w:rsidR="000D79DC">
        <w:rPr>
          <w:sz w:val="24"/>
          <w:szCs w:val="24"/>
        </w:rPr>
        <w:t xml:space="preserve">avni interes </w:t>
      </w:r>
      <w:r w:rsidR="007438B3" w:rsidRPr="007438B3">
        <w:rPr>
          <w:sz w:val="24"/>
          <w:szCs w:val="24"/>
        </w:rPr>
        <w:t>u oblasti omladinske politike</w:t>
      </w:r>
      <w:r w:rsidR="00EF1FE3">
        <w:rPr>
          <w:sz w:val="24"/>
          <w:szCs w:val="24"/>
        </w:rPr>
        <w:t xml:space="preserve"> (čl. 5)</w:t>
      </w:r>
      <w:r w:rsidR="00687E96">
        <w:rPr>
          <w:sz w:val="24"/>
          <w:szCs w:val="24"/>
        </w:rPr>
        <w:t xml:space="preserve"> </w:t>
      </w:r>
      <w:r>
        <w:rPr>
          <w:sz w:val="24"/>
          <w:szCs w:val="24"/>
        </w:rPr>
        <w:t>i to</w:t>
      </w:r>
      <w:r w:rsidR="009224EA">
        <w:rPr>
          <w:sz w:val="24"/>
          <w:szCs w:val="24"/>
        </w:rPr>
        <w:t xml:space="preserve"> kao</w:t>
      </w:r>
      <w:r w:rsidR="007438B3" w:rsidRPr="007438B3">
        <w:rPr>
          <w:sz w:val="24"/>
          <w:szCs w:val="24"/>
        </w:rPr>
        <w:t>:</w:t>
      </w:r>
      <w:r w:rsidR="00773DA2">
        <w:rPr>
          <w:sz w:val="24"/>
          <w:szCs w:val="24"/>
        </w:rPr>
        <w:t xml:space="preserve"> </w:t>
      </w:r>
      <w:r w:rsidR="00310E05" w:rsidRPr="00310E05">
        <w:rPr>
          <w:sz w:val="24"/>
          <w:szCs w:val="24"/>
        </w:rPr>
        <w:t>1) kreiranje i unapređenje omladinske politike;</w:t>
      </w:r>
      <w:r w:rsidR="00310E05">
        <w:rPr>
          <w:sz w:val="24"/>
          <w:szCs w:val="24"/>
        </w:rPr>
        <w:t xml:space="preserve"> </w:t>
      </w:r>
      <w:r w:rsidR="00310E05" w:rsidRPr="00310E05">
        <w:rPr>
          <w:sz w:val="24"/>
          <w:szCs w:val="24"/>
        </w:rPr>
        <w:t>2) uspostavljanje institucionalnog okvira za sprovođenje omladinske politike;</w:t>
      </w:r>
      <w:r w:rsidR="00310E05">
        <w:rPr>
          <w:sz w:val="24"/>
          <w:szCs w:val="24"/>
        </w:rPr>
        <w:t xml:space="preserve"> </w:t>
      </w:r>
      <w:r w:rsidR="00310E05" w:rsidRPr="00310E05">
        <w:rPr>
          <w:sz w:val="24"/>
          <w:szCs w:val="24"/>
        </w:rPr>
        <w:t>3) stvaranje i unapređenje uslova za rad omladinskih servisa;</w:t>
      </w:r>
      <w:r w:rsidR="00310E05">
        <w:rPr>
          <w:sz w:val="24"/>
          <w:szCs w:val="24"/>
        </w:rPr>
        <w:t xml:space="preserve"> </w:t>
      </w:r>
      <w:r w:rsidR="00310E05" w:rsidRPr="00310E05">
        <w:rPr>
          <w:sz w:val="24"/>
          <w:szCs w:val="24"/>
        </w:rPr>
        <w:t>4) podsticanje proaktivnog učešća mladih u kreiranju i sprovođenju omladinske politike na državnom i lokalnom nivou;</w:t>
      </w:r>
      <w:r w:rsidR="00310E05">
        <w:rPr>
          <w:sz w:val="24"/>
          <w:szCs w:val="24"/>
        </w:rPr>
        <w:t xml:space="preserve"> </w:t>
      </w:r>
      <w:r w:rsidR="00310E05" w:rsidRPr="00310E05">
        <w:rPr>
          <w:sz w:val="24"/>
          <w:szCs w:val="24"/>
        </w:rPr>
        <w:t>5) edukaciju mladih o mehanizmima njihovog uključivanja u aktivne mjere zapošljavanja;</w:t>
      </w:r>
      <w:r w:rsidR="00310E05">
        <w:rPr>
          <w:sz w:val="24"/>
          <w:szCs w:val="24"/>
        </w:rPr>
        <w:t xml:space="preserve"> </w:t>
      </w:r>
      <w:r w:rsidR="00310E05" w:rsidRPr="00310E05">
        <w:rPr>
          <w:sz w:val="24"/>
          <w:szCs w:val="24"/>
        </w:rPr>
        <w:t>6) podsticanje uključivanja mladih u kreiranje kulturnih sadržaja;</w:t>
      </w:r>
      <w:r w:rsidR="00310E05">
        <w:rPr>
          <w:sz w:val="24"/>
          <w:szCs w:val="24"/>
        </w:rPr>
        <w:t xml:space="preserve"> </w:t>
      </w:r>
      <w:r w:rsidR="00310E05" w:rsidRPr="00310E05">
        <w:rPr>
          <w:sz w:val="24"/>
          <w:szCs w:val="24"/>
        </w:rPr>
        <w:t>7) podsticanje mobilnosti mladih;</w:t>
      </w:r>
      <w:r w:rsidR="00310E05">
        <w:rPr>
          <w:sz w:val="24"/>
          <w:szCs w:val="24"/>
        </w:rPr>
        <w:t xml:space="preserve"> </w:t>
      </w:r>
      <w:r w:rsidR="00310E05" w:rsidRPr="00310E05">
        <w:rPr>
          <w:sz w:val="24"/>
          <w:szCs w:val="24"/>
        </w:rPr>
        <w:t>8) podsticanje uključivanja mladih u neformalno obrazovanje;</w:t>
      </w:r>
      <w:r w:rsidR="00310E05">
        <w:rPr>
          <w:sz w:val="24"/>
          <w:szCs w:val="24"/>
        </w:rPr>
        <w:t xml:space="preserve"> </w:t>
      </w:r>
      <w:r w:rsidR="00310E05" w:rsidRPr="00310E05">
        <w:rPr>
          <w:sz w:val="24"/>
          <w:szCs w:val="24"/>
        </w:rPr>
        <w:t>9) promocija zdravih stilova života i volonterizma kod mladih;</w:t>
      </w:r>
      <w:r w:rsidR="00310E05">
        <w:rPr>
          <w:sz w:val="24"/>
          <w:szCs w:val="24"/>
        </w:rPr>
        <w:t xml:space="preserve"> </w:t>
      </w:r>
      <w:r w:rsidR="00310E05" w:rsidRPr="00310E05">
        <w:rPr>
          <w:sz w:val="24"/>
          <w:szCs w:val="24"/>
        </w:rPr>
        <w:t>10) podsticanje drugih oblasti od značaja za razvoj mladih.</w:t>
      </w:r>
      <w:r w:rsidR="007438B3" w:rsidRPr="007438B3">
        <w:rPr>
          <w:sz w:val="24"/>
          <w:szCs w:val="24"/>
        </w:rPr>
        <w:t>.</w:t>
      </w:r>
      <w:r w:rsidR="00773DA2">
        <w:rPr>
          <w:sz w:val="24"/>
          <w:szCs w:val="24"/>
        </w:rPr>
        <w:t xml:space="preserve"> </w:t>
      </w:r>
      <w:r w:rsidR="007438B3" w:rsidRPr="007438B3">
        <w:rPr>
          <w:sz w:val="24"/>
          <w:szCs w:val="24"/>
        </w:rPr>
        <w:t xml:space="preserve">Javni interes u oblasti omladinske politike sprovode Vlada Crne Gore </w:t>
      </w:r>
      <w:r w:rsidR="006E32F6">
        <w:rPr>
          <w:sz w:val="24"/>
          <w:szCs w:val="24"/>
        </w:rPr>
        <w:t>i</w:t>
      </w:r>
      <w:r w:rsidR="00773DA2">
        <w:rPr>
          <w:sz w:val="24"/>
          <w:szCs w:val="24"/>
        </w:rPr>
        <w:t xml:space="preserve"> </w:t>
      </w:r>
      <w:r w:rsidR="003451B3">
        <w:rPr>
          <w:sz w:val="24"/>
          <w:szCs w:val="24"/>
        </w:rPr>
        <w:t>resorno ministarstvo,</w:t>
      </w:r>
      <w:r w:rsidR="007438B3" w:rsidRPr="007438B3">
        <w:rPr>
          <w:sz w:val="24"/>
          <w:szCs w:val="24"/>
        </w:rPr>
        <w:t xml:space="preserve"> organ</w:t>
      </w:r>
      <w:r w:rsidR="007438B3">
        <w:rPr>
          <w:sz w:val="24"/>
          <w:szCs w:val="24"/>
        </w:rPr>
        <w:t xml:space="preserve">i državne uprave i drugi organi </w:t>
      </w:r>
      <w:r w:rsidR="007438B3" w:rsidRPr="007438B3">
        <w:rPr>
          <w:sz w:val="24"/>
          <w:szCs w:val="24"/>
        </w:rPr>
        <w:t>uprave nadležni za pojedi</w:t>
      </w:r>
      <w:r w:rsidR="003451B3">
        <w:rPr>
          <w:sz w:val="24"/>
          <w:szCs w:val="24"/>
        </w:rPr>
        <w:t>ne oblasti od značaja za mlade, JLS</w:t>
      </w:r>
      <w:r w:rsidR="007438B3" w:rsidRPr="007438B3">
        <w:rPr>
          <w:sz w:val="24"/>
          <w:szCs w:val="24"/>
        </w:rPr>
        <w:t>, i druga pravna lica.</w:t>
      </w:r>
      <w:r w:rsidR="0020428F">
        <w:rPr>
          <w:sz w:val="24"/>
          <w:szCs w:val="24"/>
        </w:rPr>
        <w:t xml:space="preserve"> </w:t>
      </w:r>
    </w:p>
    <w:p w:rsidR="00B07BD7" w:rsidRPr="00F73633" w:rsidRDefault="00B07BD7" w:rsidP="007629AE">
      <w:pPr>
        <w:pStyle w:val="NoSpacing"/>
        <w:spacing w:line="276" w:lineRule="auto"/>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6655"/>
      </w:tblGrid>
      <w:tr w:rsidR="00CE11A2" w:rsidTr="00EE4B66">
        <w:tc>
          <w:tcPr>
            <w:tcW w:w="2695" w:type="dxa"/>
            <w:shd w:val="clear" w:color="auto" w:fill="D0CECE" w:themeFill="background2" w:themeFillShade="E6"/>
          </w:tcPr>
          <w:p w:rsidR="00CE11A2" w:rsidRDefault="00CE11A2" w:rsidP="007629AE">
            <w:pPr>
              <w:pStyle w:val="NoSpacing"/>
              <w:spacing w:line="276" w:lineRule="auto"/>
              <w:jc w:val="both"/>
              <w:rPr>
                <w:b/>
                <w:sz w:val="24"/>
                <w:szCs w:val="24"/>
              </w:rPr>
            </w:pPr>
            <w:r>
              <w:rPr>
                <w:b/>
                <w:sz w:val="24"/>
                <w:szCs w:val="24"/>
              </w:rPr>
              <w:t>Predmet</w:t>
            </w:r>
          </w:p>
        </w:tc>
        <w:tc>
          <w:tcPr>
            <w:tcW w:w="6655" w:type="dxa"/>
          </w:tcPr>
          <w:p w:rsidR="00CE11A2" w:rsidRPr="00E3073A" w:rsidRDefault="00CF50E9" w:rsidP="00695B2A">
            <w:pPr>
              <w:pStyle w:val="NoSpacing"/>
              <w:spacing w:line="276" w:lineRule="auto"/>
              <w:jc w:val="both"/>
              <w:rPr>
                <w:sz w:val="24"/>
                <w:szCs w:val="24"/>
              </w:rPr>
            </w:pPr>
            <w:r>
              <w:rPr>
                <w:sz w:val="24"/>
                <w:szCs w:val="24"/>
              </w:rPr>
              <w:t>Zakon uređuje</w:t>
            </w:r>
            <w:r w:rsidRPr="00CF50E9">
              <w:rPr>
                <w:sz w:val="24"/>
                <w:szCs w:val="24"/>
              </w:rPr>
              <w:t xml:space="preserve"> </w:t>
            </w:r>
            <w:r w:rsidR="00517656" w:rsidRPr="00517656">
              <w:rPr>
                <w:sz w:val="24"/>
                <w:szCs w:val="24"/>
              </w:rPr>
              <w:t>način utvrđivanja i sprovođenja omladinske politike, kao i mere i aktivnosti koje se preduzimaju u cilju unapređivanja društvenog položaja mladih i stvaranja uslova za ostvarivanje potreba mladih u svim</w:t>
            </w:r>
            <w:r w:rsidR="00695B2A">
              <w:rPr>
                <w:sz w:val="24"/>
                <w:szCs w:val="24"/>
              </w:rPr>
              <w:t xml:space="preserve"> oblastima od interesa za mlade</w:t>
            </w:r>
            <w:r w:rsidR="00517656">
              <w:rPr>
                <w:sz w:val="24"/>
                <w:szCs w:val="24"/>
              </w:rPr>
              <w:t xml:space="preserve"> </w:t>
            </w:r>
            <w:r w:rsidR="00695B2A">
              <w:rPr>
                <w:sz w:val="24"/>
                <w:szCs w:val="24"/>
              </w:rPr>
              <w:t>(</w:t>
            </w:r>
            <w:r w:rsidR="00B161B2">
              <w:rPr>
                <w:sz w:val="24"/>
                <w:szCs w:val="24"/>
              </w:rPr>
              <w:t>čl. 1)</w:t>
            </w:r>
            <w:r w:rsidRPr="00CF50E9">
              <w:rPr>
                <w:sz w:val="24"/>
                <w:szCs w:val="24"/>
              </w:rPr>
              <w:t>.</w:t>
            </w:r>
          </w:p>
        </w:tc>
      </w:tr>
      <w:tr w:rsidR="00CE11A2" w:rsidTr="00EE4B66">
        <w:tc>
          <w:tcPr>
            <w:tcW w:w="2695" w:type="dxa"/>
            <w:shd w:val="clear" w:color="auto" w:fill="D0CECE" w:themeFill="background2" w:themeFillShade="E6"/>
          </w:tcPr>
          <w:p w:rsidR="00CE11A2" w:rsidRDefault="00CE11A2" w:rsidP="007629AE">
            <w:pPr>
              <w:pStyle w:val="NoSpacing"/>
              <w:spacing w:line="276" w:lineRule="auto"/>
              <w:jc w:val="both"/>
              <w:rPr>
                <w:b/>
                <w:sz w:val="24"/>
                <w:szCs w:val="24"/>
              </w:rPr>
            </w:pPr>
            <w:r w:rsidRPr="004067F7">
              <w:rPr>
                <w:b/>
                <w:sz w:val="24"/>
                <w:szCs w:val="24"/>
              </w:rPr>
              <w:t>Cilj</w:t>
            </w:r>
          </w:p>
        </w:tc>
        <w:tc>
          <w:tcPr>
            <w:tcW w:w="6655" w:type="dxa"/>
          </w:tcPr>
          <w:p w:rsidR="00CE11A2" w:rsidRPr="00E3073A" w:rsidRDefault="00695B2A" w:rsidP="00695B2A">
            <w:pPr>
              <w:pStyle w:val="NoSpacing"/>
              <w:spacing w:line="276" w:lineRule="auto"/>
              <w:jc w:val="both"/>
              <w:rPr>
                <w:sz w:val="24"/>
                <w:szCs w:val="24"/>
              </w:rPr>
            </w:pPr>
            <w:r>
              <w:rPr>
                <w:sz w:val="24"/>
                <w:szCs w:val="24"/>
              </w:rPr>
              <w:t>Zakon ne uređuje ovo pitanje</w:t>
            </w:r>
            <w:r w:rsidR="00405441">
              <w:rPr>
                <w:sz w:val="24"/>
                <w:szCs w:val="24"/>
              </w:rPr>
              <w:t>.</w:t>
            </w:r>
          </w:p>
        </w:tc>
      </w:tr>
      <w:tr w:rsidR="00CE11A2" w:rsidTr="00EE4B66">
        <w:tc>
          <w:tcPr>
            <w:tcW w:w="2695" w:type="dxa"/>
            <w:shd w:val="clear" w:color="auto" w:fill="D0CECE" w:themeFill="background2" w:themeFillShade="E6"/>
          </w:tcPr>
          <w:p w:rsidR="00CE11A2" w:rsidRDefault="00CE11A2" w:rsidP="007629AE">
            <w:pPr>
              <w:pStyle w:val="NoSpacing"/>
              <w:spacing w:line="276" w:lineRule="auto"/>
              <w:jc w:val="both"/>
              <w:rPr>
                <w:b/>
                <w:sz w:val="24"/>
                <w:szCs w:val="24"/>
              </w:rPr>
            </w:pPr>
            <w:r w:rsidRPr="00233160">
              <w:rPr>
                <w:b/>
                <w:sz w:val="24"/>
                <w:szCs w:val="24"/>
              </w:rPr>
              <w:t>Načela</w:t>
            </w:r>
          </w:p>
        </w:tc>
        <w:tc>
          <w:tcPr>
            <w:tcW w:w="6655" w:type="dxa"/>
          </w:tcPr>
          <w:p w:rsidR="00CE11A2" w:rsidRDefault="00A258DE" w:rsidP="007629AE">
            <w:pPr>
              <w:pStyle w:val="NoSpacing"/>
              <w:spacing w:line="276" w:lineRule="auto"/>
              <w:jc w:val="both"/>
              <w:rPr>
                <w:sz w:val="24"/>
                <w:szCs w:val="24"/>
              </w:rPr>
            </w:pPr>
            <w:r>
              <w:rPr>
                <w:sz w:val="24"/>
                <w:szCs w:val="24"/>
              </w:rPr>
              <w:t xml:space="preserve">Zakon propisuje 5 načela u formi opštih pravila, na kojima se </w:t>
            </w:r>
            <w:r w:rsidR="00471A0B" w:rsidRPr="00471A0B">
              <w:rPr>
                <w:sz w:val="24"/>
                <w:szCs w:val="24"/>
              </w:rPr>
              <w:t xml:space="preserve">zasniva </w:t>
            </w:r>
            <w:r>
              <w:rPr>
                <w:sz w:val="24"/>
                <w:szCs w:val="24"/>
              </w:rPr>
              <w:t>omladinska politika, i to:</w:t>
            </w:r>
            <w:r w:rsidR="00804B1A">
              <w:rPr>
                <w:sz w:val="24"/>
                <w:szCs w:val="24"/>
              </w:rPr>
              <w:t xml:space="preserve"> načelo</w:t>
            </w:r>
            <w:r>
              <w:rPr>
                <w:sz w:val="24"/>
                <w:szCs w:val="24"/>
              </w:rPr>
              <w:t xml:space="preserve"> </w:t>
            </w:r>
            <w:r w:rsidR="00471A0B" w:rsidRPr="00471A0B">
              <w:rPr>
                <w:sz w:val="24"/>
                <w:szCs w:val="24"/>
              </w:rPr>
              <w:t xml:space="preserve">jednakosti, </w:t>
            </w:r>
            <w:r w:rsidR="00804B1A">
              <w:rPr>
                <w:sz w:val="24"/>
                <w:szCs w:val="24"/>
              </w:rPr>
              <w:t xml:space="preserve">načelo </w:t>
            </w:r>
            <w:r w:rsidR="00471A0B" w:rsidRPr="00471A0B">
              <w:rPr>
                <w:sz w:val="24"/>
                <w:szCs w:val="24"/>
              </w:rPr>
              <w:t xml:space="preserve">volonterizma, </w:t>
            </w:r>
            <w:r w:rsidR="00804B1A">
              <w:rPr>
                <w:sz w:val="24"/>
                <w:szCs w:val="24"/>
              </w:rPr>
              <w:t xml:space="preserve">načelo </w:t>
            </w:r>
            <w:r w:rsidR="00471A0B" w:rsidRPr="00471A0B">
              <w:rPr>
                <w:sz w:val="24"/>
                <w:szCs w:val="24"/>
              </w:rPr>
              <w:t>solidarnosti</w:t>
            </w:r>
            <w:r>
              <w:rPr>
                <w:sz w:val="24"/>
                <w:szCs w:val="24"/>
              </w:rPr>
              <w:t>,</w:t>
            </w:r>
            <w:r w:rsidR="00471A0B" w:rsidRPr="00471A0B">
              <w:rPr>
                <w:sz w:val="24"/>
                <w:szCs w:val="24"/>
              </w:rPr>
              <w:t xml:space="preserve"> </w:t>
            </w:r>
            <w:r w:rsidR="00804B1A">
              <w:rPr>
                <w:sz w:val="24"/>
                <w:szCs w:val="24"/>
              </w:rPr>
              <w:t xml:space="preserve">načelo </w:t>
            </w:r>
            <w:r w:rsidR="00471A0B" w:rsidRPr="00471A0B">
              <w:rPr>
                <w:sz w:val="24"/>
                <w:szCs w:val="24"/>
              </w:rPr>
              <w:t>aktivnog učešća i</w:t>
            </w:r>
            <w:r w:rsidR="00471A0B">
              <w:rPr>
                <w:sz w:val="24"/>
                <w:szCs w:val="24"/>
              </w:rPr>
              <w:t xml:space="preserve"> </w:t>
            </w:r>
            <w:r w:rsidR="00804B1A">
              <w:rPr>
                <w:sz w:val="24"/>
                <w:szCs w:val="24"/>
              </w:rPr>
              <w:t xml:space="preserve">načelo </w:t>
            </w:r>
            <w:r w:rsidR="002B1A41">
              <w:rPr>
                <w:sz w:val="24"/>
                <w:szCs w:val="24"/>
              </w:rPr>
              <w:t>informisanosti mladih</w:t>
            </w:r>
            <w:r w:rsidR="002727AB">
              <w:rPr>
                <w:sz w:val="24"/>
                <w:szCs w:val="24"/>
              </w:rPr>
              <w:t>.</w:t>
            </w:r>
          </w:p>
          <w:p w:rsidR="005A4B5D" w:rsidRDefault="005A4B5D" w:rsidP="007629AE">
            <w:pPr>
              <w:pStyle w:val="NoSpacing"/>
              <w:spacing w:line="276" w:lineRule="auto"/>
              <w:jc w:val="both"/>
              <w:rPr>
                <w:sz w:val="24"/>
                <w:szCs w:val="24"/>
              </w:rPr>
            </w:pPr>
            <w:r w:rsidRPr="005A4B5D">
              <w:rPr>
                <w:b/>
                <w:sz w:val="24"/>
                <w:szCs w:val="24"/>
              </w:rPr>
              <w:t>Načelo jednakosti</w:t>
            </w:r>
            <w:r w:rsidR="00804B1A">
              <w:rPr>
                <w:sz w:val="24"/>
                <w:szCs w:val="24"/>
              </w:rPr>
              <w:t xml:space="preserve"> navodi da su s</w:t>
            </w:r>
            <w:r w:rsidRPr="005A4B5D">
              <w:rPr>
                <w:sz w:val="24"/>
                <w:szCs w:val="24"/>
              </w:rPr>
              <w:t>vi mladi jednaki u ost</w:t>
            </w:r>
            <w:r w:rsidR="00456498">
              <w:rPr>
                <w:sz w:val="24"/>
                <w:szCs w:val="24"/>
              </w:rPr>
              <w:t xml:space="preserve">varivanju prava, bez obzira na </w:t>
            </w:r>
            <w:r w:rsidRPr="005A4B5D">
              <w:rPr>
                <w:sz w:val="24"/>
                <w:szCs w:val="24"/>
              </w:rPr>
              <w:t>uzrast, fizi</w:t>
            </w:r>
            <w:r w:rsidRPr="005A4B5D">
              <w:rPr>
                <w:rFonts w:hint="eastAsia"/>
                <w:sz w:val="24"/>
                <w:szCs w:val="24"/>
              </w:rPr>
              <w:t>č</w:t>
            </w:r>
            <w:r w:rsidRPr="005A4B5D">
              <w:rPr>
                <w:sz w:val="24"/>
                <w:szCs w:val="24"/>
              </w:rPr>
              <w:t>ku sposobnost, fizi</w:t>
            </w:r>
            <w:r w:rsidRPr="005A4B5D">
              <w:rPr>
                <w:rFonts w:hint="eastAsia"/>
                <w:sz w:val="24"/>
                <w:szCs w:val="24"/>
              </w:rPr>
              <w:t>č</w:t>
            </w:r>
            <w:r w:rsidRPr="005A4B5D">
              <w:rPr>
                <w:sz w:val="24"/>
                <w:szCs w:val="24"/>
              </w:rPr>
              <w:t>ki izgled, zdravstveno</w:t>
            </w:r>
            <w:r>
              <w:rPr>
                <w:sz w:val="24"/>
                <w:szCs w:val="24"/>
              </w:rPr>
              <w:t xml:space="preserve"> </w:t>
            </w:r>
            <w:r w:rsidRPr="005A4B5D">
              <w:rPr>
                <w:sz w:val="24"/>
                <w:szCs w:val="24"/>
              </w:rPr>
              <w:t>stanje, invaliditet, nacionalnu, rasnu, etni</w:t>
            </w:r>
            <w:r w:rsidRPr="005A4B5D">
              <w:rPr>
                <w:rFonts w:hint="eastAsia"/>
                <w:sz w:val="24"/>
                <w:szCs w:val="24"/>
              </w:rPr>
              <w:t>č</w:t>
            </w:r>
            <w:r w:rsidR="00456498">
              <w:rPr>
                <w:sz w:val="24"/>
                <w:szCs w:val="24"/>
              </w:rPr>
              <w:t>ku ili v</w:t>
            </w:r>
            <w:r w:rsidRPr="005A4B5D">
              <w:rPr>
                <w:sz w:val="24"/>
                <w:szCs w:val="24"/>
              </w:rPr>
              <w:t>ersku pripadnost, pol, jezik, politi</w:t>
            </w:r>
            <w:r w:rsidRPr="005A4B5D">
              <w:rPr>
                <w:rFonts w:hint="eastAsia"/>
                <w:sz w:val="24"/>
                <w:szCs w:val="24"/>
              </w:rPr>
              <w:t>č</w:t>
            </w:r>
            <w:r w:rsidR="00456498">
              <w:rPr>
                <w:sz w:val="24"/>
                <w:szCs w:val="24"/>
              </w:rPr>
              <w:t>ko opred</w:t>
            </w:r>
            <w:r w:rsidRPr="005A4B5D">
              <w:rPr>
                <w:sz w:val="24"/>
                <w:szCs w:val="24"/>
              </w:rPr>
              <w:t>eljenje, dru</w:t>
            </w:r>
            <w:r w:rsidRPr="005A4B5D">
              <w:rPr>
                <w:rFonts w:hint="eastAsia"/>
                <w:sz w:val="24"/>
                <w:szCs w:val="24"/>
              </w:rPr>
              <w:t>š</w:t>
            </w:r>
            <w:r w:rsidRPr="005A4B5D">
              <w:rPr>
                <w:sz w:val="24"/>
                <w:szCs w:val="24"/>
              </w:rPr>
              <w:t>tveno</w:t>
            </w:r>
            <w:r>
              <w:rPr>
                <w:sz w:val="24"/>
                <w:szCs w:val="24"/>
              </w:rPr>
              <w:t xml:space="preserve"> </w:t>
            </w:r>
            <w:r w:rsidR="00456498">
              <w:rPr>
                <w:sz w:val="24"/>
                <w:szCs w:val="24"/>
              </w:rPr>
              <w:t>por</w:t>
            </w:r>
            <w:r w:rsidRPr="005A4B5D">
              <w:rPr>
                <w:sz w:val="24"/>
                <w:szCs w:val="24"/>
              </w:rPr>
              <w:t>eklo i imovinsko stanje, seksualnu orijentaciju, rodni identitet i drugo li</w:t>
            </w:r>
            <w:r w:rsidRPr="005A4B5D">
              <w:rPr>
                <w:rFonts w:hint="eastAsia"/>
                <w:sz w:val="24"/>
                <w:szCs w:val="24"/>
              </w:rPr>
              <w:t>č</w:t>
            </w:r>
            <w:r w:rsidRPr="005A4B5D">
              <w:rPr>
                <w:sz w:val="24"/>
                <w:szCs w:val="24"/>
              </w:rPr>
              <w:t>no svojstvo</w:t>
            </w:r>
            <w:r w:rsidR="002B1A41">
              <w:rPr>
                <w:sz w:val="24"/>
                <w:szCs w:val="24"/>
              </w:rPr>
              <w:t xml:space="preserve"> (čl. 8)</w:t>
            </w:r>
            <w:r w:rsidRPr="005A4B5D">
              <w:rPr>
                <w:sz w:val="24"/>
                <w:szCs w:val="24"/>
              </w:rPr>
              <w:t>.</w:t>
            </w:r>
          </w:p>
          <w:p w:rsidR="009B5043" w:rsidRDefault="005A4B5D" w:rsidP="007629AE">
            <w:pPr>
              <w:pStyle w:val="NoSpacing"/>
              <w:spacing w:line="276" w:lineRule="auto"/>
              <w:jc w:val="both"/>
              <w:rPr>
                <w:sz w:val="24"/>
                <w:szCs w:val="24"/>
              </w:rPr>
            </w:pPr>
            <w:r w:rsidRPr="005A4B5D">
              <w:rPr>
                <w:b/>
                <w:sz w:val="24"/>
                <w:szCs w:val="24"/>
              </w:rPr>
              <w:t xml:space="preserve">Načelo </w:t>
            </w:r>
            <w:r w:rsidR="009B5043" w:rsidRPr="005A4B5D">
              <w:rPr>
                <w:b/>
                <w:sz w:val="24"/>
                <w:szCs w:val="24"/>
              </w:rPr>
              <w:t>volonterizma</w:t>
            </w:r>
            <w:r w:rsidRPr="005A4B5D">
              <w:rPr>
                <w:b/>
                <w:sz w:val="24"/>
                <w:szCs w:val="24"/>
              </w:rPr>
              <w:t xml:space="preserve"> mladih</w:t>
            </w:r>
            <w:r w:rsidR="00456498">
              <w:rPr>
                <w:sz w:val="24"/>
                <w:szCs w:val="24"/>
              </w:rPr>
              <w:t xml:space="preserve"> navodi da</w:t>
            </w:r>
            <w:r>
              <w:rPr>
                <w:sz w:val="24"/>
                <w:szCs w:val="24"/>
              </w:rPr>
              <w:t xml:space="preserve"> </w:t>
            </w:r>
            <w:r w:rsidR="00456498">
              <w:rPr>
                <w:sz w:val="24"/>
                <w:szCs w:val="24"/>
              </w:rPr>
              <w:t>mladi doprinose izgradnji i n</w:t>
            </w:r>
            <w:r w:rsidRPr="005A4B5D">
              <w:rPr>
                <w:sz w:val="24"/>
                <w:szCs w:val="24"/>
              </w:rPr>
              <w:t>egovanju dru</w:t>
            </w:r>
            <w:r w:rsidRPr="005A4B5D">
              <w:rPr>
                <w:rFonts w:hint="eastAsia"/>
                <w:sz w:val="24"/>
                <w:szCs w:val="24"/>
              </w:rPr>
              <w:t>š</w:t>
            </w:r>
            <w:r w:rsidR="002B1A41">
              <w:rPr>
                <w:sz w:val="24"/>
                <w:szCs w:val="24"/>
              </w:rPr>
              <w:t>tvenih vr</w:t>
            </w:r>
            <w:r w:rsidRPr="005A4B5D">
              <w:rPr>
                <w:sz w:val="24"/>
                <w:szCs w:val="24"/>
              </w:rPr>
              <w:t>ednosti i razvoju dru</w:t>
            </w:r>
            <w:r w:rsidRPr="005A4B5D">
              <w:rPr>
                <w:rFonts w:hint="eastAsia"/>
                <w:sz w:val="24"/>
                <w:szCs w:val="24"/>
              </w:rPr>
              <w:t>š</w:t>
            </w:r>
            <w:r w:rsidRPr="005A4B5D">
              <w:rPr>
                <w:sz w:val="24"/>
                <w:szCs w:val="24"/>
              </w:rPr>
              <w:t>tva putem razli</w:t>
            </w:r>
            <w:r w:rsidRPr="005A4B5D">
              <w:rPr>
                <w:rFonts w:hint="eastAsia"/>
                <w:sz w:val="24"/>
                <w:szCs w:val="24"/>
              </w:rPr>
              <w:t>č</w:t>
            </w:r>
            <w:r w:rsidRPr="005A4B5D">
              <w:rPr>
                <w:sz w:val="24"/>
                <w:szCs w:val="24"/>
              </w:rPr>
              <w:t>itih oblika</w:t>
            </w:r>
            <w:r>
              <w:rPr>
                <w:sz w:val="24"/>
                <w:szCs w:val="24"/>
              </w:rPr>
              <w:t xml:space="preserve"> </w:t>
            </w:r>
            <w:r w:rsidRPr="005A4B5D">
              <w:rPr>
                <w:sz w:val="24"/>
                <w:szCs w:val="24"/>
              </w:rPr>
              <w:t>volonterskih aktivnosti</w:t>
            </w:r>
            <w:r>
              <w:rPr>
                <w:sz w:val="24"/>
                <w:szCs w:val="24"/>
              </w:rPr>
              <w:t xml:space="preserve"> (čl. 9)</w:t>
            </w:r>
            <w:r w:rsidRPr="005A4B5D">
              <w:rPr>
                <w:sz w:val="24"/>
                <w:szCs w:val="24"/>
              </w:rPr>
              <w:t>.</w:t>
            </w:r>
          </w:p>
          <w:p w:rsidR="009B5043" w:rsidRPr="009B5043" w:rsidRDefault="009B5043" w:rsidP="007629AE">
            <w:pPr>
              <w:pStyle w:val="NoSpacing"/>
              <w:spacing w:line="276" w:lineRule="auto"/>
              <w:jc w:val="both"/>
              <w:rPr>
                <w:sz w:val="24"/>
                <w:szCs w:val="24"/>
              </w:rPr>
            </w:pPr>
            <w:r w:rsidRPr="00AA654D">
              <w:rPr>
                <w:b/>
                <w:sz w:val="24"/>
                <w:szCs w:val="24"/>
              </w:rPr>
              <w:t xml:space="preserve">Načelo </w:t>
            </w:r>
            <w:r w:rsidRPr="009B5043">
              <w:rPr>
                <w:b/>
                <w:sz w:val="24"/>
                <w:szCs w:val="24"/>
              </w:rPr>
              <w:t xml:space="preserve">solidarnosti </w:t>
            </w:r>
            <w:r w:rsidRPr="00AA654D">
              <w:rPr>
                <w:b/>
                <w:sz w:val="24"/>
                <w:szCs w:val="24"/>
              </w:rPr>
              <w:t>mladih</w:t>
            </w:r>
            <w:r w:rsidR="00456498">
              <w:rPr>
                <w:b/>
                <w:sz w:val="24"/>
                <w:szCs w:val="24"/>
              </w:rPr>
              <w:t xml:space="preserve"> </w:t>
            </w:r>
            <w:r w:rsidR="00456498">
              <w:rPr>
                <w:sz w:val="24"/>
                <w:szCs w:val="24"/>
              </w:rPr>
              <w:t>navodi da m</w:t>
            </w:r>
            <w:r w:rsidRPr="009B5043">
              <w:rPr>
                <w:sz w:val="24"/>
                <w:szCs w:val="24"/>
              </w:rPr>
              <w:t>ladi izra</w:t>
            </w:r>
            <w:r w:rsidRPr="009B5043">
              <w:rPr>
                <w:rFonts w:hint="eastAsia"/>
                <w:sz w:val="24"/>
                <w:szCs w:val="24"/>
              </w:rPr>
              <w:t>ž</w:t>
            </w:r>
            <w:r w:rsidRPr="009B5043">
              <w:rPr>
                <w:sz w:val="24"/>
                <w:szCs w:val="24"/>
              </w:rPr>
              <w:t>avaju me</w:t>
            </w:r>
            <w:r w:rsidRPr="009B5043">
              <w:rPr>
                <w:rFonts w:hint="eastAsia"/>
                <w:sz w:val="24"/>
                <w:szCs w:val="24"/>
              </w:rPr>
              <w:t>đ</w:t>
            </w:r>
            <w:r w:rsidRPr="009B5043">
              <w:rPr>
                <w:sz w:val="24"/>
                <w:szCs w:val="24"/>
              </w:rPr>
              <w:t>ugeneracijsku solidarnost i rade na stvaranju uslova za jednako u</w:t>
            </w:r>
            <w:r w:rsidRPr="009B5043">
              <w:rPr>
                <w:rFonts w:hint="eastAsia"/>
                <w:sz w:val="24"/>
                <w:szCs w:val="24"/>
              </w:rPr>
              <w:t>č</w:t>
            </w:r>
            <w:r w:rsidRPr="009B5043">
              <w:rPr>
                <w:sz w:val="24"/>
                <w:szCs w:val="24"/>
              </w:rPr>
              <w:t>e</w:t>
            </w:r>
            <w:r w:rsidRPr="009B5043">
              <w:rPr>
                <w:rFonts w:hint="eastAsia"/>
                <w:sz w:val="24"/>
                <w:szCs w:val="24"/>
              </w:rPr>
              <w:t>šć</w:t>
            </w:r>
            <w:r w:rsidRPr="009B5043">
              <w:rPr>
                <w:sz w:val="24"/>
                <w:szCs w:val="24"/>
              </w:rPr>
              <w:t>e u svim aspektima</w:t>
            </w:r>
            <w:r>
              <w:rPr>
                <w:sz w:val="24"/>
                <w:szCs w:val="24"/>
              </w:rPr>
              <w:t xml:space="preserve"> </w:t>
            </w:r>
            <w:r w:rsidRPr="009B5043">
              <w:rPr>
                <w:sz w:val="24"/>
                <w:szCs w:val="24"/>
              </w:rPr>
              <w:t>dru</w:t>
            </w:r>
            <w:r w:rsidRPr="009B5043">
              <w:rPr>
                <w:rFonts w:hint="eastAsia"/>
                <w:sz w:val="24"/>
                <w:szCs w:val="24"/>
              </w:rPr>
              <w:t>š</w:t>
            </w:r>
            <w:r w:rsidRPr="009B5043">
              <w:rPr>
                <w:sz w:val="24"/>
                <w:szCs w:val="24"/>
              </w:rPr>
              <w:t xml:space="preserve">tvenog </w:t>
            </w:r>
            <w:r w:rsidRPr="009B5043">
              <w:rPr>
                <w:rFonts w:hint="eastAsia"/>
                <w:sz w:val="24"/>
                <w:szCs w:val="24"/>
              </w:rPr>
              <w:t>ž</w:t>
            </w:r>
            <w:r w:rsidRPr="009B5043">
              <w:rPr>
                <w:sz w:val="24"/>
                <w:szCs w:val="24"/>
              </w:rPr>
              <w:t>ivota mladih (čl. 10).</w:t>
            </w:r>
          </w:p>
          <w:p w:rsidR="00AA654D" w:rsidRDefault="009B5043" w:rsidP="007629AE">
            <w:pPr>
              <w:pStyle w:val="NoSpacing"/>
              <w:spacing w:line="276" w:lineRule="auto"/>
              <w:jc w:val="both"/>
              <w:rPr>
                <w:sz w:val="24"/>
                <w:szCs w:val="24"/>
              </w:rPr>
            </w:pPr>
            <w:r w:rsidRPr="00AA654D">
              <w:rPr>
                <w:b/>
                <w:sz w:val="24"/>
                <w:szCs w:val="24"/>
              </w:rPr>
              <w:t xml:space="preserve">Načelo </w:t>
            </w:r>
            <w:r>
              <w:rPr>
                <w:b/>
                <w:sz w:val="24"/>
                <w:szCs w:val="24"/>
              </w:rPr>
              <w:t>aktivnog učešća</w:t>
            </w:r>
            <w:r w:rsidRPr="00AA654D">
              <w:rPr>
                <w:b/>
                <w:sz w:val="24"/>
                <w:szCs w:val="24"/>
              </w:rPr>
              <w:t xml:space="preserve"> mladih</w:t>
            </w:r>
            <w:r w:rsidR="006C3E33">
              <w:rPr>
                <w:sz w:val="24"/>
                <w:szCs w:val="24"/>
              </w:rPr>
              <w:t xml:space="preserve"> navodi da ml</w:t>
            </w:r>
            <w:r w:rsidR="00AA654D" w:rsidRPr="00AA654D">
              <w:rPr>
                <w:sz w:val="24"/>
                <w:szCs w:val="24"/>
              </w:rPr>
              <w:t>adi aktivno u</w:t>
            </w:r>
            <w:r w:rsidR="00AA654D" w:rsidRPr="00AA654D">
              <w:rPr>
                <w:rFonts w:hint="eastAsia"/>
                <w:sz w:val="24"/>
                <w:szCs w:val="24"/>
              </w:rPr>
              <w:t>č</w:t>
            </w:r>
            <w:r w:rsidR="00AA654D" w:rsidRPr="00AA654D">
              <w:rPr>
                <w:sz w:val="24"/>
                <w:szCs w:val="24"/>
              </w:rPr>
              <w:t>estvuju u procesu kreiranja i sprovo</w:t>
            </w:r>
            <w:r w:rsidR="00AA654D" w:rsidRPr="00AA654D">
              <w:rPr>
                <w:rFonts w:hint="eastAsia"/>
                <w:sz w:val="24"/>
                <w:szCs w:val="24"/>
              </w:rPr>
              <w:t>đ</w:t>
            </w:r>
            <w:r w:rsidR="00AA654D" w:rsidRPr="00AA654D">
              <w:rPr>
                <w:sz w:val="24"/>
                <w:szCs w:val="24"/>
              </w:rPr>
              <w:t>enja omladinske politike kroz koordinaciju i razvijanje</w:t>
            </w:r>
            <w:r>
              <w:rPr>
                <w:sz w:val="24"/>
                <w:szCs w:val="24"/>
              </w:rPr>
              <w:t xml:space="preserve"> </w:t>
            </w:r>
            <w:r w:rsidR="00AA654D" w:rsidRPr="00AA654D">
              <w:rPr>
                <w:sz w:val="24"/>
                <w:szCs w:val="24"/>
              </w:rPr>
              <w:t>me</w:t>
            </w:r>
            <w:r w:rsidR="00AA654D" w:rsidRPr="00AA654D">
              <w:rPr>
                <w:rFonts w:hint="eastAsia"/>
                <w:sz w:val="24"/>
                <w:szCs w:val="24"/>
              </w:rPr>
              <w:t>đ</w:t>
            </w:r>
            <w:r w:rsidR="00AA654D" w:rsidRPr="00AA654D">
              <w:rPr>
                <w:sz w:val="24"/>
                <w:szCs w:val="24"/>
              </w:rPr>
              <w:t>usektorskih partnerstava, saradnju sa mladima i subjektima koji planiraju i sprovode omladinsku politiku</w:t>
            </w:r>
            <w:r w:rsidR="00AA654D">
              <w:rPr>
                <w:sz w:val="24"/>
                <w:szCs w:val="24"/>
              </w:rPr>
              <w:t xml:space="preserve"> (čl. 11)</w:t>
            </w:r>
            <w:r w:rsidR="00AA654D" w:rsidRPr="00AA654D">
              <w:rPr>
                <w:sz w:val="24"/>
                <w:szCs w:val="24"/>
              </w:rPr>
              <w:t>.</w:t>
            </w:r>
          </w:p>
          <w:p w:rsidR="00AA654D" w:rsidRPr="00E3073A" w:rsidRDefault="00AA654D" w:rsidP="006C3E33">
            <w:pPr>
              <w:pStyle w:val="NoSpacing"/>
              <w:spacing w:line="276" w:lineRule="auto"/>
              <w:jc w:val="both"/>
              <w:rPr>
                <w:sz w:val="24"/>
                <w:szCs w:val="24"/>
              </w:rPr>
            </w:pPr>
            <w:r w:rsidRPr="00AA654D">
              <w:rPr>
                <w:b/>
                <w:sz w:val="24"/>
                <w:szCs w:val="24"/>
              </w:rPr>
              <w:t>Načelo informisanosti mladih</w:t>
            </w:r>
            <w:r w:rsidR="006C3E33">
              <w:rPr>
                <w:sz w:val="24"/>
                <w:szCs w:val="24"/>
              </w:rPr>
              <w:t xml:space="preserve"> navodi da su</w:t>
            </w:r>
            <w:r w:rsidRPr="00AA654D">
              <w:rPr>
                <w:sz w:val="24"/>
                <w:szCs w:val="24"/>
              </w:rPr>
              <w:t xml:space="preserve"> </w:t>
            </w:r>
            <w:r w:rsidR="006C3E33">
              <w:rPr>
                <w:sz w:val="24"/>
                <w:szCs w:val="24"/>
              </w:rPr>
              <w:t>s</w:t>
            </w:r>
            <w:r w:rsidRPr="00AA654D">
              <w:rPr>
                <w:sz w:val="24"/>
                <w:szCs w:val="24"/>
              </w:rPr>
              <w:t>ubjekti koji spro</w:t>
            </w:r>
            <w:r w:rsidR="006C3E33">
              <w:rPr>
                <w:sz w:val="24"/>
                <w:szCs w:val="24"/>
              </w:rPr>
              <w:t>vode omladinsku politiku, obezb</w:t>
            </w:r>
            <w:r w:rsidRPr="00AA654D">
              <w:rPr>
                <w:sz w:val="24"/>
                <w:szCs w:val="24"/>
              </w:rPr>
              <w:t>e</w:t>
            </w:r>
            <w:r w:rsidRPr="00AA654D">
              <w:rPr>
                <w:rFonts w:hint="eastAsia"/>
                <w:sz w:val="24"/>
                <w:szCs w:val="24"/>
              </w:rPr>
              <w:t>đ</w:t>
            </w:r>
            <w:r w:rsidRPr="00AA654D">
              <w:rPr>
                <w:sz w:val="24"/>
                <w:szCs w:val="24"/>
              </w:rPr>
              <w:t>uju mladima potpune, ta</w:t>
            </w:r>
            <w:r w:rsidRPr="00AA654D">
              <w:rPr>
                <w:rFonts w:hint="eastAsia"/>
                <w:sz w:val="24"/>
                <w:szCs w:val="24"/>
              </w:rPr>
              <w:t>č</w:t>
            </w:r>
            <w:r w:rsidRPr="00AA654D">
              <w:rPr>
                <w:sz w:val="24"/>
                <w:szCs w:val="24"/>
              </w:rPr>
              <w:t>ne,</w:t>
            </w:r>
            <w:r>
              <w:rPr>
                <w:sz w:val="24"/>
                <w:szCs w:val="24"/>
              </w:rPr>
              <w:t xml:space="preserve"> </w:t>
            </w:r>
            <w:r w:rsidRPr="00AA654D">
              <w:rPr>
                <w:sz w:val="24"/>
                <w:szCs w:val="24"/>
              </w:rPr>
              <w:t>pravovremene, pristupa</w:t>
            </w:r>
            <w:r w:rsidRPr="00AA654D">
              <w:rPr>
                <w:rFonts w:hint="eastAsia"/>
                <w:sz w:val="24"/>
                <w:szCs w:val="24"/>
              </w:rPr>
              <w:t>č</w:t>
            </w:r>
            <w:r w:rsidRPr="00AA654D">
              <w:rPr>
                <w:sz w:val="24"/>
                <w:szCs w:val="24"/>
              </w:rPr>
              <w:t>ne i upotrebljive informacije o planiranju i sprovo</w:t>
            </w:r>
            <w:r w:rsidRPr="00AA654D">
              <w:rPr>
                <w:rFonts w:hint="eastAsia"/>
                <w:sz w:val="24"/>
                <w:szCs w:val="24"/>
              </w:rPr>
              <w:t>đ</w:t>
            </w:r>
            <w:r w:rsidRPr="00AA654D">
              <w:rPr>
                <w:sz w:val="24"/>
                <w:szCs w:val="24"/>
              </w:rPr>
              <w:t>enju omladinske politike iz svoje</w:t>
            </w:r>
            <w:r>
              <w:rPr>
                <w:sz w:val="24"/>
                <w:szCs w:val="24"/>
              </w:rPr>
              <w:t xml:space="preserve"> </w:t>
            </w:r>
            <w:r w:rsidRPr="00AA654D">
              <w:rPr>
                <w:sz w:val="24"/>
                <w:szCs w:val="24"/>
              </w:rPr>
              <w:t>nadle</w:t>
            </w:r>
            <w:r w:rsidRPr="00AA654D">
              <w:rPr>
                <w:rFonts w:hint="eastAsia"/>
                <w:sz w:val="24"/>
                <w:szCs w:val="24"/>
              </w:rPr>
              <w:t>ž</w:t>
            </w:r>
            <w:r w:rsidRPr="00AA654D">
              <w:rPr>
                <w:sz w:val="24"/>
                <w:szCs w:val="24"/>
              </w:rPr>
              <w:t>nosti i objavljuju ih na svojim internet stranicama</w:t>
            </w:r>
            <w:r>
              <w:rPr>
                <w:sz w:val="24"/>
                <w:szCs w:val="24"/>
              </w:rPr>
              <w:t xml:space="preserve"> (čl. 12)</w:t>
            </w:r>
            <w:r w:rsidRPr="00AA654D">
              <w:rPr>
                <w:sz w:val="24"/>
                <w:szCs w:val="24"/>
              </w:rPr>
              <w:t>.</w:t>
            </w:r>
          </w:p>
        </w:tc>
      </w:tr>
      <w:tr w:rsidR="00CE11A2" w:rsidTr="00EE4B66">
        <w:tc>
          <w:tcPr>
            <w:tcW w:w="2695" w:type="dxa"/>
            <w:shd w:val="clear" w:color="auto" w:fill="D0CECE" w:themeFill="background2" w:themeFillShade="E6"/>
          </w:tcPr>
          <w:p w:rsidR="00CE11A2" w:rsidRPr="00233160" w:rsidRDefault="002513AF" w:rsidP="007629AE">
            <w:pPr>
              <w:pStyle w:val="NoSpacing"/>
              <w:spacing w:line="276" w:lineRule="auto"/>
              <w:jc w:val="both"/>
              <w:rPr>
                <w:b/>
                <w:sz w:val="24"/>
                <w:szCs w:val="24"/>
              </w:rPr>
            </w:pPr>
            <w:r>
              <w:rPr>
                <w:b/>
                <w:sz w:val="24"/>
                <w:szCs w:val="24"/>
              </w:rPr>
              <w:t>Mladi</w:t>
            </w:r>
          </w:p>
        </w:tc>
        <w:tc>
          <w:tcPr>
            <w:tcW w:w="6655" w:type="dxa"/>
          </w:tcPr>
          <w:p w:rsidR="00CE11A2" w:rsidRPr="00E3073A" w:rsidRDefault="00F21F69" w:rsidP="007629AE">
            <w:pPr>
              <w:pStyle w:val="NoSpacing"/>
              <w:spacing w:line="276" w:lineRule="auto"/>
              <w:jc w:val="both"/>
              <w:rPr>
                <w:sz w:val="24"/>
                <w:szCs w:val="24"/>
              </w:rPr>
            </w:pPr>
            <w:r w:rsidRPr="002B1A41">
              <w:rPr>
                <w:sz w:val="24"/>
                <w:szCs w:val="24"/>
              </w:rPr>
              <w:t>Mladi, u smislu ovog zakona, su lica od navršenih 15 do navršenih 30 godina života</w:t>
            </w:r>
            <w:r w:rsidR="00B161B2" w:rsidRPr="002B1A41">
              <w:rPr>
                <w:sz w:val="24"/>
                <w:szCs w:val="24"/>
              </w:rPr>
              <w:t xml:space="preserve"> (č</w:t>
            </w:r>
            <w:r w:rsidRPr="002B1A41">
              <w:rPr>
                <w:sz w:val="24"/>
                <w:szCs w:val="24"/>
              </w:rPr>
              <w:t>l. 2).</w:t>
            </w:r>
          </w:p>
        </w:tc>
      </w:tr>
      <w:tr w:rsidR="00CE11A2" w:rsidTr="00EE4B66">
        <w:tc>
          <w:tcPr>
            <w:tcW w:w="2695" w:type="dxa"/>
            <w:shd w:val="clear" w:color="auto" w:fill="D0CECE" w:themeFill="background2" w:themeFillShade="E6"/>
          </w:tcPr>
          <w:p w:rsidR="00CE11A2" w:rsidRPr="00E3073A" w:rsidRDefault="00CE11A2" w:rsidP="007629AE">
            <w:pPr>
              <w:pStyle w:val="NoSpacing"/>
              <w:spacing w:line="276" w:lineRule="auto"/>
              <w:jc w:val="both"/>
              <w:rPr>
                <w:b/>
                <w:sz w:val="24"/>
                <w:szCs w:val="24"/>
              </w:rPr>
            </w:pPr>
            <w:r>
              <w:rPr>
                <w:b/>
                <w:sz w:val="24"/>
                <w:szCs w:val="24"/>
              </w:rPr>
              <w:t>Omladinski rad i omladinska zanimanja</w:t>
            </w:r>
          </w:p>
        </w:tc>
        <w:tc>
          <w:tcPr>
            <w:tcW w:w="6655" w:type="dxa"/>
          </w:tcPr>
          <w:p w:rsidR="00CE11A2" w:rsidRPr="00E3073A" w:rsidRDefault="00F21F69" w:rsidP="007629AE">
            <w:pPr>
              <w:pStyle w:val="NoSpacing"/>
              <w:spacing w:line="276" w:lineRule="auto"/>
              <w:jc w:val="both"/>
              <w:rPr>
                <w:sz w:val="24"/>
                <w:szCs w:val="24"/>
              </w:rPr>
            </w:pPr>
            <w:r w:rsidRPr="009217AF">
              <w:rPr>
                <w:sz w:val="24"/>
                <w:szCs w:val="24"/>
              </w:rPr>
              <w:t xml:space="preserve">Omladinski rad </w:t>
            </w:r>
            <w:r w:rsidR="009F0E68" w:rsidRPr="009217AF">
              <w:rPr>
                <w:sz w:val="24"/>
                <w:szCs w:val="24"/>
              </w:rPr>
              <w:t>je definisan kao</w:t>
            </w:r>
            <w:r w:rsidRPr="009217AF">
              <w:rPr>
                <w:sz w:val="24"/>
                <w:szCs w:val="24"/>
              </w:rPr>
              <w:t xml:space="preserve"> aktivnosti koje se realizuju u saradnji sa mladima i za mlade sa ciljem njihovog osamostaljivanja i prelaska u odraslo doba, učenja, ličnog i društvenog razvoja, u skladu sa njihovim potrebama i</w:t>
            </w:r>
            <w:r w:rsidR="00C84BEA" w:rsidRPr="009217AF">
              <w:rPr>
                <w:sz w:val="24"/>
                <w:szCs w:val="24"/>
              </w:rPr>
              <w:t xml:space="preserve"> </w:t>
            </w:r>
            <w:r w:rsidRPr="009217AF">
              <w:rPr>
                <w:sz w:val="24"/>
                <w:szCs w:val="24"/>
              </w:rPr>
              <w:t>mogućnostima, a zasnivaju se na metodama neformalnog obrazovanja</w:t>
            </w:r>
            <w:r w:rsidR="00B161B2" w:rsidRPr="009217AF">
              <w:rPr>
                <w:sz w:val="24"/>
                <w:szCs w:val="24"/>
              </w:rPr>
              <w:t xml:space="preserve"> (čl. 4)</w:t>
            </w:r>
            <w:r w:rsidRPr="009217AF">
              <w:rPr>
                <w:sz w:val="24"/>
                <w:szCs w:val="24"/>
              </w:rPr>
              <w:t>.</w:t>
            </w:r>
            <w:r w:rsidR="00364AE6" w:rsidRPr="009217AF">
              <w:rPr>
                <w:sz w:val="24"/>
                <w:szCs w:val="24"/>
              </w:rPr>
              <w:t xml:space="preserve"> </w:t>
            </w:r>
            <w:r w:rsidR="00B161B2" w:rsidRPr="009217AF">
              <w:rPr>
                <w:sz w:val="24"/>
                <w:szCs w:val="24"/>
              </w:rPr>
              <w:t>Zakon</w:t>
            </w:r>
            <w:r w:rsidR="00B161B2">
              <w:rPr>
                <w:sz w:val="24"/>
                <w:szCs w:val="24"/>
              </w:rPr>
              <w:t xml:space="preserve"> ne uređuje pitanje omladinskih zanimanja i profesionalizacije omladinskog rada.</w:t>
            </w:r>
          </w:p>
        </w:tc>
      </w:tr>
      <w:tr w:rsidR="00C60E7E" w:rsidTr="00EE4B66">
        <w:tc>
          <w:tcPr>
            <w:tcW w:w="2695" w:type="dxa"/>
            <w:shd w:val="clear" w:color="auto" w:fill="D0CECE" w:themeFill="background2" w:themeFillShade="E6"/>
          </w:tcPr>
          <w:p w:rsidR="00C60E7E" w:rsidRPr="004E5883" w:rsidRDefault="00C60E7E" w:rsidP="007629AE">
            <w:pPr>
              <w:pStyle w:val="NoSpacing"/>
              <w:spacing w:line="276" w:lineRule="auto"/>
              <w:jc w:val="both"/>
              <w:rPr>
                <w:b/>
                <w:sz w:val="24"/>
                <w:szCs w:val="24"/>
              </w:rPr>
            </w:pPr>
            <w:r>
              <w:rPr>
                <w:b/>
                <w:sz w:val="24"/>
                <w:szCs w:val="24"/>
              </w:rPr>
              <w:t xml:space="preserve">Prava i </w:t>
            </w:r>
            <w:r w:rsidR="00171F45">
              <w:rPr>
                <w:b/>
                <w:sz w:val="24"/>
                <w:szCs w:val="24"/>
              </w:rPr>
              <w:t>odgovornosti</w:t>
            </w:r>
            <w:r>
              <w:rPr>
                <w:b/>
                <w:sz w:val="24"/>
                <w:szCs w:val="24"/>
              </w:rPr>
              <w:t xml:space="preserve"> mladih</w:t>
            </w:r>
          </w:p>
        </w:tc>
        <w:tc>
          <w:tcPr>
            <w:tcW w:w="6655" w:type="dxa"/>
          </w:tcPr>
          <w:p w:rsidR="00C60E7E" w:rsidRPr="00062E6F" w:rsidRDefault="00B61619" w:rsidP="007629AE">
            <w:pPr>
              <w:pStyle w:val="NoSpacing"/>
              <w:spacing w:line="276" w:lineRule="auto"/>
              <w:jc w:val="both"/>
              <w:rPr>
                <w:sz w:val="24"/>
                <w:szCs w:val="24"/>
              </w:rPr>
            </w:pPr>
            <w:r>
              <w:rPr>
                <w:sz w:val="24"/>
                <w:szCs w:val="24"/>
              </w:rPr>
              <w:t xml:space="preserve">Zakon ne uređuje </w:t>
            </w:r>
            <w:r w:rsidR="00171F45">
              <w:rPr>
                <w:sz w:val="24"/>
                <w:szCs w:val="24"/>
              </w:rPr>
              <w:t>ovo pitanje.</w:t>
            </w:r>
          </w:p>
        </w:tc>
      </w:tr>
      <w:tr w:rsidR="00C60E7E" w:rsidTr="00EE4B66">
        <w:tc>
          <w:tcPr>
            <w:tcW w:w="2695" w:type="dxa"/>
            <w:shd w:val="clear" w:color="auto" w:fill="D0CECE" w:themeFill="background2" w:themeFillShade="E6"/>
          </w:tcPr>
          <w:p w:rsidR="00C60E7E" w:rsidRDefault="00C60E7E" w:rsidP="007629AE">
            <w:pPr>
              <w:pStyle w:val="NoSpacing"/>
              <w:spacing w:line="276" w:lineRule="auto"/>
              <w:jc w:val="both"/>
              <w:rPr>
                <w:b/>
                <w:sz w:val="24"/>
                <w:szCs w:val="24"/>
              </w:rPr>
            </w:pPr>
            <w:r w:rsidRPr="00E3073A">
              <w:rPr>
                <w:b/>
                <w:sz w:val="24"/>
                <w:szCs w:val="24"/>
              </w:rPr>
              <w:t>Mehanizmi participacije mladih u donošenju odluka</w:t>
            </w:r>
          </w:p>
        </w:tc>
        <w:tc>
          <w:tcPr>
            <w:tcW w:w="6655" w:type="dxa"/>
          </w:tcPr>
          <w:p w:rsidR="00C60E7E" w:rsidRDefault="009217AF" w:rsidP="007629AE">
            <w:pPr>
              <w:pStyle w:val="NoSpacing"/>
              <w:spacing w:line="276" w:lineRule="auto"/>
              <w:jc w:val="both"/>
              <w:rPr>
                <w:sz w:val="24"/>
                <w:szCs w:val="24"/>
              </w:rPr>
            </w:pPr>
            <w:r>
              <w:rPr>
                <w:sz w:val="24"/>
                <w:szCs w:val="24"/>
              </w:rPr>
              <w:t>Osnovni m</w:t>
            </w:r>
            <w:r w:rsidR="00C60E7E">
              <w:rPr>
                <w:sz w:val="24"/>
                <w:szCs w:val="24"/>
              </w:rPr>
              <w:t>ehanizam za participaciju mladih u donošenju odluka u Crnoj Gori čin</w:t>
            </w:r>
            <w:r>
              <w:rPr>
                <w:sz w:val="24"/>
                <w:szCs w:val="24"/>
              </w:rPr>
              <w:t>i institucija</w:t>
            </w:r>
            <w:r w:rsidR="00C60E7E">
              <w:rPr>
                <w:sz w:val="24"/>
                <w:szCs w:val="24"/>
              </w:rPr>
              <w:t xml:space="preserve"> </w:t>
            </w:r>
            <w:r>
              <w:rPr>
                <w:b/>
                <w:sz w:val="24"/>
                <w:szCs w:val="24"/>
              </w:rPr>
              <w:t>Savjeta</w:t>
            </w:r>
            <w:r w:rsidR="00C60E7E" w:rsidRPr="00E83068">
              <w:rPr>
                <w:b/>
                <w:sz w:val="24"/>
                <w:szCs w:val="24"/>
              </w:rPr>
              <w:t xml:space="preserve"> za mlade</w:t>
            </w:r>
            <w:r w:rsidR="00666E0A">
              <w:rPr>
                <w:b/>
                <w:sz w:val="24"/>
                <w:szCs w:val="24"/>
              </w:rPr>
              <w:t xml:space="preserve"> </w:t>
            </w:r>
            <w:r w:rsidR="00666E0A" w:rsidRPr="00666E0A">
              <w:rPr>
                <w:sz w:val="24"/>
                <w:szCs w:val="24"/>
              </w:rPr>
              <w:t>koji se može obrazovati na nacionalnom i lokalnom nivou</w:t>
            </w:r>
            <w:r w:rsidR="00C60E7E" w:rsidRPr="00666E0A">
              <w:rPr>
                <w:sz w:val="24"/>
                <w:szCs w:val="24"/>
              </w:rPr>
              <w:t xml:space="preserve">. </w:t>
            </w:r>
            <w:r w:rsidR="00C60E7E" w:rsidRPr="00E83068">
              <w:rPr>
                <w:sz w:val="24"/>
                <w:szCs w:val="24"/>
              </w:rPr>
              <w:t>Savjet za mlade</w:t>
            </w:r>
            <w:r w:rsidR="00666E0A">
              <w:rPr>
                <w:sz w:val="24"/>
                <w:szCs w:val="24"/>
              </w:rPr>
              <w:t xml:space="preserve"> (na nacionalnom nivou) </w:t>
            </w:r>
            <w:r w:rsidR="00666E0A" w:rsidRPr="002B0D93">
              <w:rPr>
                <w:sz w:val="24"/>
                <w:szCs w:val="24"/>
              </w:rPr>
              <w:t xml:space="preserve">obrazuje </w:t>
            </w:r>
            <w:r w:rsidR="00666E0A">
              <w:rPr>
                <w:sz w:val="24"/>
                <w:szCs w:val="24"/>
              </w:rPr>
              <w:t>resorno m</w:t>
            </w:r>
            <w:r w:rsidR="00666E0A" w:rsidRPr="002B0D93">
              <w:rPr>
                <w:sz w:val="24"/>
                <w:szCs w:val="24"/>
              </w:rPr>
              <w:t>inistarstvo</w:t>
            </w:r>
            <w:r w:rsidR="00666E0A">
              <w:rPr>
                <w:sz w:val="24"/>
                <w:szCs w:val="24"/>
              </w:rPr>
              <w:t xml:space="preserve"> </w:t>
            </w:r>
            <w:r w:rsidR="00C60E7E">
              <w:rPr>
                <w:sz w:val="24"/>
                <w:szCs w:val="24"/>
              </w:rPr>
              <w:t>kao stručno i sav</w:t>
            </w:r>
            <w:r w:rsidR="00C60E7E" w:rsidRPr="002B0D93">
              <w:rPr>
                <w:sz w:val="24"/>
                <w:szCs w:val="24"/>
              </w:rPr>
              <w:t>etodavno</w:t>
            </w:r>
            <w:r w:rsidR="00C60E7E">
              <w:rPr>
                <w:sz w:val="24"/>
                <w:szCs w:val="24"/>
              </w:rPr>
              <w:t xml:space="preserve"> </w:t>
            </w:r>
            <w:r w:rsidR="00666E0A">
              <w:rPr>
                <w:sz w:val="24"/>
                <w:szCs w:val="24"/>
              </w:rPr>
              <w:t>t</w:t>
            </w:r>
            <w:r w:rsidR="00C60E7E" w:rsidRPr="002B0D93">
              <w:rPr>
                <w:sz w:val="24"/>
                <w:szCs w:val="24"/>
              </w:rPr>
              <w:t>elo</w:t>
            </w:r>
            <w:r w:rsidR="00C60E7E">
              <w:rPr>
                <w:sz w:val="24"/>
                <w:szCs w:val="24"/>
              </w:rPr>
              <w:t xml:space="preserve"> r</w:t>
            </w:r>
            <w:r w:rsidR="00C60E7E" w:rsidRPr="002B0D93">
              <w:rPr>
                <w:sz w:val="24"/>
                <w:szCs w:val="24"/>
              </w:rPr>
              <w:t xml:space="preserve">adi podsticanja razvoja omladinske politike </w:t>
            </w:r>
            <w:r w:rsidR="00C60E7E">
              <w:rPr>
                <w:sz w:val="24"/>
                <w:szCs w:val="24"/>
              </w:rPr>
              <w:t>(čl. 16)</w:t>
            </w:r>
            <w:r w:rsidR="00C60E7E" w:rsidRPr="002B0D93">
              <w:rPr>
                <w:sz w:val="24"/>
                <w:szCs w:val="24"/>
              </w:rPr>
              <w:t>.</w:t>
            </w:r>
            <w:r w:rsidR="00C60E7E">
              <w:rPr>
                <w:sz w:val="24"/>
                <w:szCs w:val="24"/>
              </w:rPr>
              <w:t xml:space="preserve"> Savjet ima 9 članova, od čega 6 predlažu ministarstva, 1 pravna</w:t>
            </w:r>
            <w:r w:rsidR="00C60E7E" w:rsidRPr="002B0D93">
              <w:rPr>
                <w:sz w:val="24"/>
                <w:szCs w:val="24"/>
              </w:rPr>
              <w:t xml:space="preserve"> lica koja upravljaju omladinskim servisima, </w:t>
            </w:r>
            <w:r w:rsidR="00161D40">
              <w:rPr>
                <w:sz w:val="24"/>
                <w:szCs w:val="24"/>
              </w:rPr>
              <w:t>2 predlažu</w:t>
            </w:r>
            <w:r w:rsidR="00C60E7E">
              <w:rPr>
                <w:sz w:val="24"/>
                <w:szCs w:val="24"/>
              </w:rPr>
              <w:t xml:space="preserve"> r</w:t>
            </w:r>
            <w:r w:rsidR="00C60E7E" w:rsidRPr="002B0D93">
              <w:rPr>
                <w:sz w:val="24"/>
                <w:szCs w:val="24"/>
              </w:rPr>
              <w:t>eprezentativni savez</w:t>
            </w:r>
            <w:r w:rsidR="00C60E7E">
              <w:rPr>
                <w:sz w:val="24"/>
                <w:szCs w:val="24"/>
              </w:rPr>
              <w:t>i</w:t>
            </w:r>
            <w:r w:rsidR="00C60E7E" w:rsidRPr="002B0D93">
              <w:rPr>
                <w:sz w:val="24"/>
                <w:szCs w:val="24"/>
              </w:rPr>
              <w:t xml:space="preserve"> </w:t>
            </w:r>
            <w:r w:rsidR="008062A1">
              <w:rPr>
                <w:sz w:val="24"/>
                <w:szCs w:val="24"/>
              </w:rPr>
              <w:t>NVO-a</w:t>
            </w:r>
            <w:r w:rsidR="00C60E7E" w:rsidRPr="00195DC1">
              <w:rPr>
                <w:sz w:val="24"/>
                <w:szCs w:val="24"/>
              </w:rPr>
              <w:t xml:space="preserve"> koje</w:t>
            </w:r>
            <w:r w:rsidR="00C60E7E">
              <w:rPr>
                <w:sz w:val="24"/>
                <w:szCs w:val="24"/>
              </w:rPr>
              <w:t xml:space="preserve"> sprovode omladinsku politiku, </w:t>
            </w:r>
            <w:r w:rsidR="00C60E7E" w:rsidRPr="002B0D93">
              <w:rPr>
                <w:sz w:val="24"/>
                <w:szCs w:val="24"/>
              </w:rPr>
              <w:t xml:space="preserve">od kojih je najmanje </w:t>
            </w:r>
            <w:r w:rsidR="00C60E7E">
              <w:rPr>
                <w:sz w:val="24"/>
                <w:szCs w:val="24"/>
              </w:rPr>
              <w:t>1</w:t>
            </w:r>
            <w:r w:rsidR="00C60E7E" w:rsidRPr="002B0D93">
              <w:rPr>
                <w:sz w:val="24"/>
                <w:szCs w:val="24"/>
              </w:rPr>
              <w:t xml:space="preserve"> iz reda mladih</w:t>
            </w:r>
            <w:r w:rsidR="00C60E7E">
              <w:rPr>
                <w:sz w:val="24"/>
                <w:szCs w:val="24"/>
              </w:rPr>
              <w:t>. Nadležnosti Savjeta su da</w:t>
            </w:r>
            <w:r w:rsidR="00C60E7E" w:rsidRPr="0037316C">
              <w:rPr>
                <w:sz w:val="24"/>
                <w:szCs w:val="24"/>
              </w:rPr>
              <w:t xml:space="preserve"> daje predloge za unapređenje omladinske politike;</w:t>
            </w:r>
            <w:r w:rsidR="00C60E7E">
              <w:rPr>
                <w:sz w:val="24"/>
                <w:szCs w:val="24"/>
              </w:rPr>
              <w:t xml:space="preserve"> </w:t>
            </w:r>
            <w:r w:rsidR="00C60E7E" w:rsidRPr="0037316C">
              <w:rPr>
                <w:sz w:val="24"/>
                <w:szCs w:val="24"/>
              </w:rPr>
              <w:t>daje sugestije u postupku pripreme Strategije;</w:t>
            </w:r>
            <w:r w:rsidR="00C60E7E">
              <w:rPr>
                <w:sz w:val="24"/>
                <w:szCs w:val="24"/>
              </w:rPr>
              <w:t xml:space="preserve"> </w:t>
            </w:r>
            <w:r w:rsidR="00C60E7E" w:rsidRPr="0037316C">
              <w:rPr>
                <w:sz w:val="24"/>
                <w:szCs w:val="24"/>
              </w:rPr>
              <w:t>delegira svog člana za učešće u postupku pripreme zakona iz oblasti kojima se uređuju pitanja od značaja za</w:t>
            </w:r>
            <w:r w:rsidR="00C60E7E">
              <w:rPr>
                <w:sz w:val="24"/>
                <w:szCs w:val="24"/>
              </w:rPr>
              <w:t xml:space="preserve"> </w:t>
            </w:r>
            <w:r w:rsidR="00C60E7E" w:rsidRPr="0037316C">
              <w:rPr>
                <w:sz w:val="24"/>
                <w:szCs w:val="24"/>
              </w:rPr>
              <w:t>mlade;</w:t>
            </w:r>
            <w:r w:rsidR="00C60E7E">
              <w:rPr>
                <w:sz w:val="24"/>
                <w:szCs w:val="24"/>
              </w:rPr>
              <w:t xml:space="preserve"> </w:t>
            </w:r>
            <w:r w:rsidR="00C60E7E" w:rsidRPr="0037316C">
              <w:rPr>
                <w:sz w:val="24"/>
                <w:szCs w:val="24"/>
              </w:rPr>
              <w:t>prati položaj mladih i predlaže mjere za njihovo unapređenje;</w:t>
            </w:r>
            <w:r w:rsidR="00C60E7E">
              <w:rPr>
                <w:sz w:val="24"/>
                <w:szCs w:val="24"/>
              </w:rPr>
              <w:t xml:space="preserve"> </w:t>
            </w:r>
            <w:r w:rsidR="00C60E7E" w:rsidRPr="0037316C">
              <w:rPr>
                <w:sz w:val="24"/>
                <w:szCs w:val="24"/>
              </w:rPr>
              <w:t>daje mišljenje o drugim pitanjima od značaja za mlade.</w:t>
            </w:r>
            <w:r w:rsidR="00C60E7E">
              <w:rPr>
                <w:sz w:val="24"/>
                <w:szCs w:val="24"/>
              </w:rPr>
              <w:t xml:space="preserve"> </w:t>
            </w:r>
          </w:p>
          <w:p w:rsidR="00C60E7E" w:rsidRDefault="00C60E7E" w:rsidP="007629AE">
            <w:pPr>
              <w:pStyle w:val="NoSpacing"/>
              <w:spacing w:line="276" w:lineRule="auto"/>
              <w:jc w:val="both"/>
              <w:rPr>
                <w:sz w:val="24"/>
                <w:szCs w:val="24"/>
              </w:rPr>
            </w:pPr>
            <w:r w:rsidRPr="001B48D2">
              <w:rPr>
                <w:sz w:val="24"/>
                <w:szCs w:val="24"/>
              </w:rPr>
              <w:t>Radi podsticanja i unapređenja razvoja omladinske politike, jačanja saradnje i unapređenja položaja mladih na</w:t>
            </w:r>
            <w:r>
              <w:rPr>
                <w:sz w:val="24"/>
                <w:szCs w:val="24"/>
              </w:rPr>
              <w:t xml:space="preserve"> </w:t>
            </w:r>
            <w:r w:rsidRPr="001B48D2">
              <w:rPr>
                <w:sz w:val="24"/>
                <w:szCs w:val="24"/>
              </w:rPr>
              <w:t xml:space="preserve">lokalnom nivou, u </w:t>
            </w:r>
            <w:r>
              <w:rPr>
                <w:sz w:val="24"/>
                <w:szCs w:val="24"/>
              </w:rPr>
              <w:t>JLS</w:t>
            </w:r>
            <w:r w:rsidRPr="001B48D2">
              <w:rPr>
                <w:sz w:val="24"/>
                <w:szCs w:val="24"/>
              </w:rPr>
              <w:t xml:space="preserve"> se može obrazovati </w:t>
            </w:r>
            <w:r w:rsidR="008062A1">
              <w:rPr>
                <w:b/>
                <w:sz w:val="24"/>
                <w:szCs w:val="24"/>
              </w:rPr>
              <w:t>lokalni S</w:t>
            </w:r>
            <w:r w:rsidRPr="001B48D2">
              <w:rPr>
                <w:b/>
                <w:sz w:val="24"/>
                <w:szCs w:val="24"/>
              </w:rPr>
              <w:t>avjet za mlade</w:t>
            </w:r>
            <w:r w:rsidRPr="001B48D2">
              <w:rPr>
                <w:sz w:val="24"/>
                <w:szCs w:val="24"/>
              </w:rPr>
              <w:t>, kao str</w:t>
            </w:r>
            <w:r w:rsidR="008062A1">
              <w:rPr>
                <w:sz w:val="24"/>
                <w:szCs w:val="24"/>
              </w:rPr>
              <w:t>učno-savetodavno t</w:t>
            </w:r>
            <w:r w:rsidRPr="001B48D2">
              <w:rPr>
                <w:sz w:val="24"/>
                <w:szCs w:val="24"/>
              </w:rPr>
              <w:t>elo</w:t>
            </w:r>
            <w:r>
              <w:rPr>
                <w:sz w:val="24"/>
                <w:szCs w:val="24"/>
              </w:rPr>
              <w:t xml:space="preserve"> (čl. 18)</w:t>
            </w:r>
            <w:r w:rsidRPr="001B48D2">
              <w:rPr>
                <w:sz w:val="24"/>
                <w:szCs w:val="24"/>
              </w:rPr>
              <w:t>.</w:t>
            </w:r>
            <w:r>
              <w:rPr>
                <w:sz w:val="24"/>
                <w:szCs w:val="24"/>
              </w:rPr>
              <w:t xml:space="preserve"> </w:t>
            </w:r>
            <w:r w:rsidR="008062A1">
              <w:rPr>
                <w:sz w:val="24"/>
                <w:szCs w:val="24"/>
              </w:rPr>
              <w:t>Najmanje jedan član S</w:t>
            </w:r>
            <w:r w:rsidRPr="001B48D2">
              <w:rPr>
                <w:sz w:val="24"/>
                <w:szCs w:val="24"/>
              </w:rPr>
              <w:t xml:space="preserve">avjeta je predstavnik </w:t>
            </w:r>
            <w:r>
              <w:rPr>
                <w:sz w:val="24"/>
                <w:szCs w:val="24"/>
              </w:rPr>
              <w:t>NVO</w:t>
            </w:r>
            <w:r w:rsidR="00BD5AE6">
              <w:rPr>
                <w:sz w:val="24"/>
                <w:szCs w:val="24"/>
              </w:rPr>
              <w:t>-a</w:t>
            </w:r>
            <w:r w:rsidRPr="001B48D2">
              <w:rPr>
                <w:sz w:val="24"/>
                <w:szCs w:val="24"/>
              </w:rPr>
              <w:t xml:space="preserve"> koje sprovode</w:t>
            </w:r>
            <w:r>
              <w:rPr>
                <w:sz w:val="24"/>
                <w:szCs w:val="24"/>
              </w:rPr>
              <w:t xml:space="preserve"> </w:t>
            </w:r>
            <w:r w:rsidRPr="001B48D2">
              <w:rPr>
                <w:sz w:val="24"/>
                <w:szCs w:val="24"/>
              </w:rPr>
              <w:t>omladinsku politiku.</w:t>
            </w:r>
            <w:r>
              <w:rPr>
                <w:sz w:val="24"/>
                <w:szCs w:val="24"/>
              </w:rPr>
              <w:t xml:space="preserve"> </w:t>
            </w:r>
          </w:p>
        </w:tc>
      </w:tr>
      <w:tr w:rsidR="00C60E7E" w:rsidTr="00EE4B66">
        <w:tc>
          <w:tcPr>
            <w:tcW w:w="2695" w:type="dxa"/>
            <w:shd w:val="clear" w:color="auto" w:fill="D0CECE" w:themeFill="background2" w:themeFillShade="E6"/>
          </w:tcPr>
          <w:p w:rsidR="00C60E7E" w:rsidRPr="00E3073A" w:rsidRDefault="00C60E7E" w:rsidP="007629AE">
            <w:pPr>
              <w:pStyle w:val="NoSpacing"/>
              <w:spacing w:line="276" w:lineRule="auto"/>
              <w:jc w:val="both"/>
              <w:rPr>
                <w:b/>
                <w:sz w:val="24"/>
                <w:szCs w:val="24"/>
              </w:rPr>
            </w:pPr>
            <w:r>
              <w:rPr>
                <w:b/>
                <w:sz w:val="24"/>
                <w:szCs w:val="24"/>
              </w:rPr>
              <w:t>Oblici organizovanja mladih</w:t>
            </w:r>
          </w:p>
        </w:tc>
        <w:tc>
          <w:tcPr>
            <w:tcW w:w="6655" w:type="dxa"/>
          </w:tcPr>
          <w:p w:rsidR="00E23469" w:rsidRDefault="00C60E7E" w:rsidP="002E052C">
            <w:pPr>
              <w:pStyle w:val="NoSpacing"/>
              <w:spacing w:line="276" w:lineRule="auto"/>
              <w:jc w:val="both"/>
              <w:rPr>
                <w:sz w:val="24"/>
                <w:szCs w:val="24"/>
              </w:rPr>
            </w:pPr>
            <w:r>
              <w:rPr>
                <w:sz w:val="24"/>
                <w:szCs w:val="24"/>
              </w:rPr>
              <w:t>Zakon ne pravi razliku između organizacija mladih i za mlade. S tim u vezi, zakon propisuje da svaka NVO</w:t>
            </w:r>
            <w:r w:rsidRPr="007D3361">
              <w:rPr>
                <w:sz w:val="24"/>
                <w:szCs w:val="24"/>
              </w:rPr>
              <w:t xml:space="preserve"> može sprovoditi omladinsku politiku u skladu sa ovim zakonom, odnosno u skladu sa</w:t>
            </w:r>
            <w:r>
              <w:rPr>
                <w:sz w:val="24"/>
                <w:szCs w:val="24"/>
              </w:rPr>
              <w:t xml:space="preserve"> </w:t>
            </w:r>
            <w:r w:rsidRPr="007D3361">
              <w:rPr>
                <w:sz w:val="24"/>
                <w:szCs w:val="24"/>
              </w:rPr>
              <w:t>Strategijom i akcionim planovima, ako u svom statutu ima propisano bavljenje</w:t>
            </w:r>
            <w:r>
              <w:rPr>
                <w:sz w:val="24"/>
                <w:szCs w:val="24"/>
              </w:rPr>
              <w:t xml:space="preserve"> </w:t>
            </w:r>
            <w:r w:rsidRPr="007D3361">
              <w:rPr>
                <w:sz w:val="24"/>
                <w:szCs w:val="24"/>
              </w:rPr>
              <w:t>omladinskom politikom kao jeda</w:t>
            </w:r>
            <w:r>
              <w:rPr>
                <w:sz w:val="24"/>
                <w:szCs w:val="24"/>
              </w:rPr>
              <w:t>n od ciljeva, odnosno oblasti d</w:t>
            </w:r>
            <w:r w:rsidRPr="007D3361">
              <w:rPr>
                <w:sz w:val="24"/>
                <w:szCs w:val="24"/>
              </w:rPr>
              <w:t>elovanja</w:t>
            </w:r>
            <w:r>
              <w:rPr>
                <w:sz w:val="24"/>
                <w:szCs w:val="24"/>
              </w:rPr>
              <w:t xml:space="preserve"> (čl. 19)</w:t>
            </w:r>
            <w:r w:rsidRPr="007D3361">
              <w:rPr>
                <w:sz w:val="24"/>
                <w:szCs w:val="24"/>
              </w:rPr>
              <w:t>.</w:t>
            </w:r>
            <w:r>
              <w:rPr>
                <w:sz w:val="24"/>
                <w:szCs w:val="24"/>
              </w:rPr>
              <w:t xml:space="preserve"> </w:t>
            </w:r>
          </w:p>
          <w:p w:rsidR="00C60E7E" w:rsidRPr="00FE2F53" w:rsidRDefault="00C60E7E" w:rsidP="002E052C">
            <w:pPr>
              <w:pStyle w:val="NoSpacing"/>
              <w:spacing w:line="276" w:lineRule="auto"/>
              <w:jc w:val="both"/>
              <w:rPr>
                <w:sz w:val="24"/>
                <w:szCs w:val="24"/>
              </w:rPr>
            </w:pPr>
            <w:r>
              <w:rPr>
                <w:sz w:val="24"/>
                <w:szCs w:val="24"/>
              </w:rPr>
              <w:t>NVO</w:t>
            </w:r>
            <w:r w:rsidRPr="007D3361">
              <w:rPr>
                <w:sz w:val="24"/>
                <w:szCs w:val="24"/>
              </w:rPr>
              <w:t xml:space="preserve"> koje sprovode omladinsku politiku mogu osnovati </w:t>
            </w:r>
            <w:r>
              <w:rPr>
                <w:b/>
                <w:sz w:val="24"/>
                <w:szCs w:val="24"/>
              </w:rPr>
              <w:t>r</w:t>
            </w:r>
            <w:r w:rsidRPr="008A2A6F">
              <w:rPr>
                <w:b/>
                <w:sz w:val="24"/>
                <w:szCs w:val="24"/>
              </w:rPr>
              <w:t>eprezentativni savez</w:t>
            </w:r>
            <w:r>
              <w:rPr>
                <w:b/>
                <w:sz w:val="24"/>
                <w:szCs w:val="24"/>
              </w:rPr>
              <w:t>,</w:t>
            </w:r>
            <w:r w:rsidRPr="007D3361">
              <w:rPr>
                <w:sz w:val="24"/>
                <w:szCs w:val="24"/>
              </w:rPr>
              <w:t xml:space="preserve"> </w:t>
            </w:r>
            <w:r>
              <w:rPr>
                <w:sz w:val="24"/>
                <w:szCs w:val="24"/>
              </w:rPr>
              <w:t xml:space="preserve">koji </w:t>
            </w:r>
            <w:r w:rsidRPr="007D3361">
              <w:rPr>
                <w:sz w:val="24"/>
                <w:szCs w:val="24"/>
              </w:rPr>
              <w:t xml:space="preserve">u svom sastavu </w:t>
            </w:r>
            <w:r>
              <w:rPr>
                <w:sz w:val="24"/>
                <w:szCs w:val="24"/>
              </w:rPr>
              <w:t xml:space="preserve">mora imati </w:t>
            </w:r>
            <w:r w:rsidRPr="007D3361">
              <w:rPr>
                <w:sz w:val="24"/>
                <w:szCs w:val="24"/>
              </w:rPr>
              <w:t xml:space="preserve">najmanje 30 </w:t>
            </w:r>
            <w:r>
              <w:rPr>
                <w:sz w:val="24"/>
                <w:szCs w:val="24"/>
              </w:rPr>
              <w:t>NVO</w:t>
            </w:r>
            <w:r w:rsidRPr="007D3361">
              <w:rPr>
                <w:sz w:val="24"/>
                <w:szCs w:val="24"/>
              </w:rPr>
              <w:t xml:space="preserve"> koje</w:t>
            </w:r>
            <w:r>
              <w:rPr>
                <w:sz w:val="24"/>
                <w:szCs w:val="24"/>
              </w:rPr>
              <w:t xml:space="preserve"> </w:t>
            </w:r>
            <w:r w:rsidRPr="007D3361">
              <w:rPr>
                <w:sz w:val="24"/>
                <w:szCs w:val="24"/>
              </w:rPr>
              <w:t xml:space="preserve">sprovode omladinsku politiku, iz najmanje </w:t>
            </w:r>
            <w:r>
              <w:rPr>
                <w:sz w:val="24"/>
                <w:szCs w:val="24"/>
              </w:rPr>
              <w:t>6</w:t>
            </w:r>
            <w:r w:rsidRPr="007D3361">
              <w:rPr>
                <w:sz w:val="24"/>
                <w:szCs w:val="24"/>
              </w:rPr>
              <w:t xml:space="preserve"> </w:t>
            </w:r>
            <w:r>
              <w:rPr>
                <w:sz w:val="24"/>
                <w:szCs w:val="24"/>
              </w:rPr>
              <w:t>JLS</w:t>
            </w:r>
            <w:r w:rsidRPr="007D3361">
              <w:rPr>
                <w:sz w:val="24"/>
                <w:szCs w:val="24"/>
              </w:rPr>
              <w:t xml:space="preserve">, od kojih su po </w:t>
            </w:r>
            <w:r>
              <w:rPr>
                <w:sz w:val="24"/>
                <w:szCs w:val="24"/>
              </w:rPr>
              <w:t>2</w:t>
            </w:r>
            <w:r w:rsidR="00BD5AE6">
              <w:rPr>
                <w:sz w:val="24"/>
                <w:szCs w:val="24"/>
              </w:rPr>
              <w:t xml:space="preserve"> iz P</w:t>
            </w:r>
            <w:r w:rsidRPr="007D3361">
              <w:rPr>
                <w:sz w:val="24"/>
                <w:szCs w:val="24"/>
              </w:rPr>
              <w:t>rimorskog,</w:t>
            </w:r>
            <w:r>
              <w:rPr>
                <w:sz w:val="24"/>
                <w:szCs w:val="24"/>
              </w:rPr>
              <w:t xml:space="preserve"> </w:t>
            </w:r>
            <w:r w:rsidR="00BD5AE6">
              <w:rPr>
                <w:sz w:val="24"/>
                <w:szCs w:val="24"/>
              </w:rPr>
              <w:t>Središnjeg i S</w:t>
            </w:r>
            <w:r>
              <w:rPr>
                <w:sz w:val="24"/>
                <w:szCs w:val="24"/>
              </w:rPr>
              <w:t>jevernog regiona</w:t>
            </w:r>
            <w:r w:rsidRPr="007D3361">
              <w:rPr>
                <w:sz w:val="24"/>
                <w:szCs w:val="24"/>
              </w:rPr>
              <w:t>.</w:t>
            </w:r>
            <w:r>
              <w:rPr>
                <w:sz w:val="24"/>
                <w:szCs w:val="24"/>
              </w:rPr>
              <w:t xml:space="preserve"> </w:t>
            </w:r>
            <w:r w:rsidRPr="007D3361">
              <w:rPr>
                <w:sz w:val="24"/>
                <w:szCs w:val="24"/>
              </w:rPr>
              <w:t xml:space="preserve">Reprezentativnost saveza utvrđuje </w:t>
            </w:r>
            <w:r>
              <w:rPr>
                <w:sz w:val="24"/>
                <w:szCs w:val="24"/>
              </w:rPr>
              <w:t>m</w:t>
            </w:r>
            <w:r w:rsidRPr="007D3361">
              <w:rPr>
                <w:sz w:val="24"/>
                <w:szCs w:val="24"/>
              </w:rPr>
              <w:t>inistarstvo na period od godinu dana izdavanjem</w:t>
            </w:r>
            <w:r>
              <w:rPr>
                <w:sz w:val="24"/>
                <w:szCs w:val="24"/>
              </w:rPr>
              <w:t xml:space="preserve"> </w:t>
            </w:r>
            <w:r w:rsidRPr="007D3361">
              <w:rPr>
                <w:sz w:val="24"/>
                <w:szCs w:val="24"/>
              </w:rPr>
              <w:t>potvrde o reprezentativnosti.</w:t>
            </w:r>
            <w:r>
              <w:rPr>
                <w:sz w:val="24"/>
                <w:szCs w:val="24"/>
              </w:rPr>
              <w:t xml:space="preserve"> Reprezentativni savez ima pravo da delegira predstavnika u </w:t>
            </w:r>
            <w:r w:rsidR="002E052C">
              <w:rPr>
                <w:sz w:val="24"/>
                <w:szCs w:val="24"/>
              </w:rPr>
              <w:t>nacionalni</w:t>
            </w:r>
            <w:r>
              <w:rPr>
                <w:sz w:val="24"/>
                <w:szCs w:val="24"/>
              </w:rPr>
              <w:t xml:space="preserve"> Savet za mlade. Zakon ne prepoznaje neformalne grupe mladih.</w:t>
            </w:r>
          </w:p>
        </w:tc>
      </w:tr>
      <w:tr w:rsidR="00C60E7E" w:rsidTr="00EE4B66">
        <w:tc>
          <w:tcPr>
            <w:tcW w:w="2695" w:type="dxa"/>
            <w:shd w:val="clear" w:color="auto" w:fill="D0CECE" w:themeFill="background2" w:themeFillShade="E6"/>
          </w:tcPr>
          <w:p w:rsidR="00C60E7E" w:rsidRDefault="006E32F6" w:rsidP="007629AE">
            <w:pPr>
              <w:pStyle w:val="NoSpacing"/>
              <w:spacing w:line="276" w:lineRule="auto"/>
              <w:jc w:val="both"/>
              <w:rPr>
                <w:b/>
                <w:sz w:val="24"/>
                <w:szCs w:val="24"/>
              </w:rPr>
            </w:pPr>
            <w:r>
              <w:rPr>
                <w:b/>
                <w:sz w:val="24"/>
                <w:szCs w:val="24"/>
              </w:rPr>
              <w:t>Obaveze i odgovornosti JLS za brigu o mladima</w:t>
            </w:r>
          </w:p>
        </w:tc>
        <w:tc>
          <w:tcPr>
            <w:tcW w:w="6655" w:type="dxa"/>
          </w:tcPr>
          <w:p w:rsidR="00C60E7E" w:rsidRDefault="00C60E7E" w:rsidP="007629AE">
            <w:pPr>
              <w:pStyle w:val="NoSpacing"/>
              <w:spacing w:line="276" w:lineRule="auto"/>
              <w:jc w:val="both"/>
              <w:rPr>
                <w:sz w:val="24"/>
                <w:szCs w:val="24"/>
              </w:rPr>
            </w:pPr>
            <w:r>
              <w:rPr>
                <w:sz w:val="24"/>
                <w:szCs w:val="24"/>
              </w:rPr>
              <w:t>Zakon uređuje da su JLS odgovorne za sprovođenje javnog interesa u oblasti omladinske politike na lokalnom nivou</w:t>
            </w:r>
            <w:r w:rsidR="006B1463">
              <w:rPr>
                <w:sz w:val="24"/>
                <w:szCs w:val="24"/>
              </w:rPr>
              <w:t>:</w:t>
            </w:r>
            <w:r>
              <w:rPr>
                <w:sz w:val="24"/>
                <w:szCs w:val="24"/>
              </w:rPr>
              <w:t xml:space="preserve"> </w:t>
            </w:r>
            <w:r w:rsidR="006B1463">
              <w:rPr>
                <w:sz w:val="24"/>
                <w:szCs w:val="24"/>
              </w:rPr>
              <w:t>‘</w:t>
            </w:r>
            <w:r w:rsidR="006B1463" w:rsidRPr="006B1463">
              <w:rPr>
                <w:i/>
                <w:sz w:val="24"/>
                <w:szCs w:val="24"/>
              </w:rPr>
              <w:t>’</w:t>
            </w:r>
            <w:r w:rsidR="00EF1FE3" w:rsidRPr="006B1463">
              <w:rPr>
                <w:i/>
                <w:sz w:val="24"/>
                <w:szCs w:val="24"/>
              </w:rPr>
              <w:t>Radi saradnje nadležnih organa opštine sa ostalim subjektima iz stava 2 ovog člana, opština u okviru svojih organa ili službi, određuje sprovođenje javnog interesa u oblasti omladinske politike</w:t>
            </w:r>
            <w:r w:rsidR="006B1463" w:rsidRPr="006B1463">
              <w:rPr>
                <w:i/>
                <w:sz w:val="24"/>
                <w:szCs w:val="24"/>
              </w:rPr>
              <w:t>’’</w:t>
            </w:r>
            <w:r w:rsidR="006B1463">
              <w:rPr>
                <w:sz w:val="24"/>
                <w:szCs w:val="24"/>
              </w:rPr>
              <w:t xml:space="preserve"> (čl. 5)</w:t>
            </w:r>
            <w:r w:rsidR="00EF1FE3" w:rsidRPr="00EF1FE3">
              <w:rPr>
                <w:sz w:val="24"/>
                <w:szCs w:val="24"/>
              </w:rPr>
              <w:t xml:space="preserve">. </w:t>
            </w:r>
            <w:r>
              <w:rPr>
                <w:sz w:val="24"/>
                <w:szCs w:val="24"/>
              </w:rPr>
              <w:t xml:space="preserve">S tim u vezi Zakon </w:t>
            </w:r>
            <w:r w:rsidRPr="00117349">
              <w:rPr>
                <w:b/>
                <w:sz w:val="24"/>
                <w:szCs w:val="24"/>
              </w:rPr>
              <w:t>propisuje imperativne norme sa jasnim i preciznim i taksativno navedenim obavezama JLS</w:t>
            </w:r>
            <w:r>
              <w:rPr>
                <w:sz w:val="24"/>
                <w:szCs w:val="24"/>
              </w:rPr>
              <w:t xml:space="preserve"> (i rokovima), poput: </w:t>
            </w:r>
          </w:p>
          <w:p w:rsidR="00C60E7E" w:rsidRDefault="00C60E7E" w:rsidP="007629AE">
            <w:pPr>
              <w:pStyle w:val="NoSpacing"/>
              <w:spacing w:line="276" w:lineRule="auto"/>
              <w:jc w:val="both"/>
              <w:rPr>
                <w:sz w:val="24"/>
                <w:szCs w:val="24"/>
              </w:rPr>
            </w:pPr>
            <w:r>
              <w:rPr>
                <w:sz w:val="24"/>
                <w:szCs w:val="24"/>
              </w:rPr>
              <w:t xml:space="preserve">- obaveze JLS da </w:t>
            </w:r>
            <w:r w:rsidRPr="000E293F">
              <w:rPr>
                <w:sz w:val="24"/>
                <w:szCs w:val="24"/>
              </w:rPr>
              <w:t>donese lokalni akcioni plan za mlade</w:t>
            </w:r>
            <w:r w:rsidR="005B0E74">
              <w:rPr>
                <w:sz w:val="24"/>
                <w:szCs w:val="24"/>
              </w:rPr>
              <w:t xml:space="preserve"> (u daljem tekstu: LAP za mlade)</w:t>
            </w:r>
            <w:r w:rsidRPr="000E293F">
              <w:rPr>
                <w:sz w:val="24"/>
                <w:szCs w:val="24"/>
              </w:rPr>
              <w:t xml:space="preserve"> najkasnije do 31. decembra tekuće godine</w:t>
            </w:r>
            <w:r>
              <w:rPr>
                <w:sz w:val="24"/>
                <w:szCs w:val="24"/>
              </w:rPr>
              <w:t xml:space="preserve"> (čl. 14),</w:t>
            </w:r>
          </w:p>
          <w:p w:rsidR="00C60E7E" w:rsidRDefault="00C60E7E" w:rsidP="007629AE">
            <w:pPr>
              <w:pStyle w:val="NoSpacing"/>
              <w:spacing w:line="276" w:lineRule="auto"/>
              <w:jc w:val="both"/>
              <w:rPr>
                <w:sz w:val="24"/>
                <w:szCs w:val="24"/>
              </w:rPr>
            </w:pPr>
            <w:r>
              <w:rPr>
                <w:sz w:val="24"/>
                <w:szCs w:val="24"/>
              </w:rPr>
              <w:t>- obaveze JLS</w:t>
            </w:r>
            <w:r w:rsidRPr="000E293F">
              <w:rPr>
                <w:sz w:val="24"/>
                <w:szCs w:val="24"/>
              </w:rPr>
              <w:t xml:space="preserve"> da nacrt </w:t>
            </w:r>
            <w:r w:rsidR="005B0E74">
              <w:rPr>
                <w:sz w:val="24"/>
                <w:szCs w:val="24"/>
              </w:rPr>
              <w:t>LAP-a</w:t>
            </w:r>
            <w:r w:rsidR="006503C0">
              <w:rPr>
                <w:sz w:val="24"/>
                <w:szCs w:val="24"/>
              </w:rPr>
              <w:t xml:space="preserve"> za mlade dostavi resornom m</w:t>
            </w:r>
            <w:r w:rsidRPr="000E293F">
              <w:rPr>
                <w:sz w:val="24"/>
                <w:szCs w:val="24"/>
              </w:rPr>
              <w:t>inistarstvu, radi davanja mišljenja o</w:t>
            </w:r>
            <w:r>
              <w:rPr>
                <w:sz w:val="24"/>
                <w:szCs w:val="24"/>
              </w:rPr>
              <w:t xml:space="preserve"> </w:t>
            </w:r>
            <w:r w:rsidRPr="000E293F">
              <w:rPr>
                <w:sz w:val="24"/>
                <w:szCs w:val="24"/>
              </w:rPr>
              <w:t>njegovoj usaglašenosti sa Strategijom, najkasni</w:t>
            </w:r>
            <w:r>
              <w:rPr>
                <w:sz w:val="24"/>
                <w:szCs w:val="24"/>
              </w:rPr>
              <w:t>je do 31. oktobra tekuće godine,</w:t>
            </w:r>
          </w:p>
          <w:p w:rsidR="00C60E7E" w:rsidRDefault="00C60E7E" w:rsidP="007629AE">
            <w:pPr>
              <w:pStyle w:val="NoSpacing"/>
              <w:spacing w:line="276" w:lineRule="auto"/>
              <w:jc w:val="both"/>
              <w:rPr>
                <w:sz w:val="24"/>
                <w:szCs w:val="24"/>
              </w:rPr>
            </w:pPr>
            <w:r>
              <w:rPr>
                <w:sz w:val="24"/>
                <w:szCs w:val="24"/>
              </w:rPr>
              <w:t>- obaveze JLS</w:t>
            </w:r>
            <w:r w:rsidRPr="000E293F">
              <w:rPr>
                <w:sz w:val="24"/>
                <w:szCs w:val="24"/>
              </w:rPr>
              <w:t xml:space="preserve"> </w:t>
            </w:r>
            <w:r>
              <w:rPr>
                <w:sz w:val="24"/>
                <w:szCs w:val="24"/>
              </w:rPr>
              <w:t xml:space="preserve">da dostavi </w:t>
            </w:r>
            <w:r w:rsidR="006503C0">
              <w:rPr>
                <w:sz w:val="24"/>
                <w:szCs w:val="24"/>
              </w:rPr>
              <w:t xml:space="preserve">resornom </w:t>
            </w:r>
            <w:r>
              <w:rPr>
                <w:sz w:val="24"/>
                <w:szCs w:val="24"/>
              </w:rPr>
              <w:t>ministarstvu godišnji izv</w:t>
            </w:r>
            <w:r w:rsidRPr="000E293F">
              <w:rPr>
                <w:sz w:val="24"/>
                <w:szCs w:val="24"/>
              </w:rPr>
              <w:t xml:space="preserve">eštaj o realizaciji </w:t>
            </w:r>
            <w:r w:rsidR="005B0E74">
              <w:rPr>
                <w:sz w:val="24"/>
                <w:szCs w:val="24"/>
              </w:rPr>
              <w:t>LAP-a</w:t>
            </w:r>
            <w:r w:rsidRPr="000E293F">
              <w:rPr>
                <w:sz w:val="24"/>
                <w:szCs w:val="24"/>
              </w:rPr>
              <w:t xml:space="preserve"> za mlade</w:t>
            </w:r>
            <w:r>
              <w:rPr>
                <w:sz w:val="24"/>
                <w:szCs w:val="24"/>
              </w:rPr>
              <w:t>,</w:t>
            </w:r>
          </w:p>
          <w:p w:rsidR="00C60E7E" w:rsidRDefault="00C60E7E" w:rsidP="007629AE">
            <w:pPr>
              <w:pStyle w:val="NoSpacing"/>
              <w:spacing w:line="276" w:lineRule="auto"/>
              <w:jc w:val="both"/>
              <w:rPr>
                <w:rFonts w:cstheme="minorHAnsi"/>
                <w:sz w:val="24"/>
                <w:szCs w:val="24"/>
              </w:rPr>
            </w:pPr>
            <w:r>
              <w:rPr>
                <w:sz w:val="24"/>
                <w:szCs w:val="24"/>
              </w:rPr>
              <w:t>- obaveze JLS da na zahtev resornog ministarstva obezbedi p</w:t>
            </w:r>
            <w:r w:rsidRPr="00720033">
              <w:rPr>
                <w:rFonts w:cstheme="minorHAnsi"/>
                <w:sz w:val="24"/>
                <w:szCs w:val="24"/>
              </w:rPr>
              <w:t xml:space="preserve">rostor za omladinski servis </w:t>
            </w:r>
            <w:r>
              <w:rPr>
                <w:rFonts w:cstheme="minorHAnsi"/>
                <w:sz w:val="24"/>
                <w:szCs w:val="24"/>
              </w:rPr>
              <w:t>(čl. 24),</w:t>
            </w:r>
          </w:p>
          <w:p w:rsidR="00C60E7E" w:rsidRDefault="00C60E7E" w:rsidP="007629AE">
            <w:pPr>
              <w:pStyle w:val="NoSpacing"/>
              <w:spacing w:line="276" w:lineRule="auto"/>
              <w:jc w:val="both"/>
              <w:rPr>
                <w:rFonts w:cstheme="minorHAnsi"/>
                <w:sz w:val="24"/>
                <w:szCs w:val="24"/>
              </w:rPr>
            </w:pPr>
            <w:r>
              <w:rPr>
                <w:rFonts w:cstheme="minorHAnsi"/>
                <w:sz w:val="24"/>
                <w:szCs w:val="24"/>
              </w:rPr>
              <w:t>- obaveze JLS da obavlja administrativno-tehničke</w:t>
            </w:r>
            <w:r w:rsidRPr="00E26331">
              <w:rPr>
                <w:rFonts w:cstheme="minorHAnsi"/>
                <w:sz w:val="24"/>
                <w:szCs w:val="24"/>
              </w:rPr>
              <w:t xml:space="preserve"> poslov</w:t>
            </w:r>
            <w:r>
              <w:rPr>
                <w:rFonts w:cstheme="minorHAnsi"/>
                <w:sz w:val="24"/>
                <w:szCs w:val="24"/>
              </w:rPr>
              <w:t>e potrebne</w:t>
            </w:r>
            <w:r w:rsidRPr="00E26331">
              <w:rPr>
                <w:rFonts w:cstheme="minorHAnsi"/>
                <w:sz w:val="24"/>
                <w:szCs w:val="24"/>
              </w:rPr>
              <w:t xml:space="preserve"> za redovno funkcionisanje omladinskih servisa</w:t>
            </w:r>
            <w:r>
              <w:rPr>
                <w:rFonts w:cstheme="minorHAnsi"/>
                <w:sz w:val="24"/>
                <w:szCs w:val="24"/>
              </w:rPr>
              <w:t xml:space="preserve"> (čl. 26).</w:t>
            </w:r>
          </w:p>
          <w:p w:rsidR="00C60E7E" w:rsidRDefault="00C60E7E" w:rsidP="007629AE">
            <w:pPr>
              <w:pStyle w:val="NoSpacing"/>
              <w:spacing w:line="276" w:lineRule="auto"/>
              <w:jc w:val="both"/>
              <w:rPr>
                <w:rFonts w:cstheme="minorHAnsi"/>
                <w:sz w:val="24"/>
                <w:szCs w:val="24"/>
              </w:rPr>
            </w:pPr>
            <w:r>
              <w:rPr>
                <w:rFonts w:cstheme="minorHAnsi"/>
                <w:sz w:val="24"/>
                <w:szCs w:val="24"/>
              </w:rPr>
              <w:t>- obavezu JLS da u</w:t>
            </w:r>
            <w:r>
              <w:rPr>
                <w:sz w:val="24"/>
                <w:szCs w:val="24"/>
              </w:rPr>
              <w:t xml:space="preserve"> budžetu</w:t>
            </w:r>
            <w:r w:rsidRPr="007316E8">
              <w:rPr>
                <w:sz w:val="24"/>
                <w:szCs w:val="24"/>
              </w:rPr>
              <w:t xml:space="preserve"> </w:t>
            </w:r>
            <w:r>
              <w:rPr>
                <w:sz w:val="24"/>
                <w:szCs w:val="24"/>
              </w:rPr>
              <w:t>obezb</w:t>
            </w:r>
            <w:r w:rsidRPr="007316E8">
              <w:rPr>
                <w:sz w:val="24"/>
                <w:szCs w:val="24"/>
              </w:rPr>
              <w:t>e</w:t>
            </w:r>
            <w:r>
              <w:rPr>
                <w:sz w:val="24"/>
                <w:szCs w:val="24"/>
              </w:rPr>
              <w:t>di</w:t>
            </w:r>
            <w:r w:rsidRPr="007316E8">
              <w:rPr>
                <w:sz w:val="24"/>
                <w:szCs w:val="24"/>
              </w:rPr>
              <w:t xml:space="preserve"> sredstva za otvaranje i funkcionisanje omladinskih servisa koje je obrazo</w:t>
            </w:r>
            <w:r>
              <w:rPr>
                <w:sz w:val="24"/>
                <w:szCs w:val="24"/>
              </w:rPr>
              <w:t>vala JLS, kao i</w:t>
            </w:r>
            <w:r w:rsidRPr="007316E8">
              <w:rPr>
                <w:sz w:val="24"/>
                <w:szCs w:val="24"/>
              </w:rPr>
              <w:t xml:space="preserve"> za aktivnosti koje u skladu sa lokalnim akcionim planom za mlade</w:t>
            </w:r>
            <w:r>
              <w:rPr>
                <w:sz w:val="24"/>
                <w:szCs w:val="24"/>
              </w:rPr>
              <w:t xml:space="preserve"> </w:t>
            </w:r>
            <w:r w:rsidRPr="007316E8">
              <w:rPr>
                <w:sz w:val="24"/>
                <w:szCs w:val="24"/>
              </w:rPr>
              <w:t xml:space="preserve">sprovode </w:t>
            </w:r>
            <w:r>
              <w:rPr>
                <w:sz w:val="24"/>
                <w:szCs w:val="24"/>
              </w:rPr>
              <w:t>NVO</w:t>
            </w:r>
            <w:r w:rsidRPr="007316E8">
              <w:rPr>
                <w:sz w:val="24"/>
                <w:szCs w:val="24"/>
              </w:rPr>
              <w:t>.</w:t>
            </w:r>
          </w:p>
          <w:p w:rsidR="00C60E7E" w:rsidRDefault="00C60E7E" w:rsidP="007629AE">
            <w:pPr>
              <w:pStyle w:val="NoSpacing"/>
              <w:spacing w:line="276" w:lineRule="auto"/>
              <w:jc w:val="both"/>
              <w:rPr>
                <w:rFonts w:cstheme="minorHAnsi"/>
                <w:sz w:val="24"/>
                <w:szCs w:val="24"/>
              </w:rPr>
            </w:pPr>
            <w:r>
              <w:rPr>
                <w:rFonts w:cstheme="minorHAnsi"/>
                <w:sz w:val="24"/>
                <w:szCs w:val="24"/>
              </w:rPr>
              <w:t xml:space="preserve">Zakon propisuje JLS mogućnost da: </w:t>
            </w:r>
          </w:p>
          <w:p w:rsidR="00C60E7E" w:rsidRDefault="00C60E7E" w:rsidP="007629AE">
            <w:pPr>
              <w:pStyle w:val="NoSpacing"/>
              <w:spacing w:line="276" w:lineRule="auto"/>
              <w:jc w:val="both"/>
              <w:rPr>
                <w:rFonts w:cstheme="minorHAnsi"/>
                <w:sz w:val="24"/>
                <w:szCs w:val="24"/>
              </w:rPr>
            </w:pPr>
            <w:r>
              <w:rPr>
                <w:rFonts w:cstheme="minorHAnsi"/>
                <w:sz w:val="24"/>
                <w:szCs w:val="24"/>
              </w:rPr>
              <w:t xml:space="preserve">- </w:t>
            </w:r>
            <w:r w:rsidRPr="00720033">
              <w:rPr>
                <w:rFonts w:cstheme="minorHAnsi"/>
                <w:sz w:val="24"/>
                <w:szCs w:val="24"/>
              </w:rPr>
              <w:t xml:space="preserve">u okviru svojih </w:t>
            </w:r>
            <w:r>
              <w:rPr>
                <w:rFonts w:cstheme="minorHAnsi"/>
                <w:sz w:val="24"/>
                <w:szCs w:val="24"/>
              </w:rPr>
              <w:t>nadležnosti i mogućnosti, obezb</w:t>
            </w:r>
            <w:r w:rsidRPr="00720033">
              <w:rPr>
                <w:rFonts w:cstheme="minorHAnsi"/>
                <w:sz w:val="24"/>
                <w:szCs w:val="24"/>
              </w:rPr>
              <w:t>eđuju uslove</w:t>
            </w:r>
            <w:r>
              <w:rPr>
                <w:rFonts w:cstheme="minorHAnsi"/>
                <w:sz w:val="24"/>
                <w:szCs w:val="24"/>
              </w:rPr>
              <w:t xml:space="preserve"> i prostor</w:t>
            </w:r>
            <w:r w:rsidRPr="00720033">
              <w:rPr>
                <w:rFonts w:cstheme="minorHAnsi"/>
                <w:sz w:val="24"/>
                <w:szCs w:val="24"/>
              </w:rPr>
              <w:t xml:space="preserve"> za rad omladinskih</w:t>
            </w:r>
            <w:r>
              <w:rPr>
                <w:rFonts w:cstheme="minorHAnsi"/>
                <w:sz w:val="24"/>
                <w:szCs w:val="24"/>
              </w:rPr>
              <w:t xml:space="preserve"> </w:t>
            </w:r>
            <w:r w:rsidRPr="00720033">
              <w:rPr>
                <w:rFonts w:cstheme="minorHAnsi"/>
                <w:sz w:val="24"/>
                <w:szCs w:val="24"/>
              </w:rPr>
              <w:t>servisa</w:t>
            </w:r>
            <w:r>
              <w:rPr>
                <w:rFonts w:cstheme="minorHAnsi"/>
                <w:sz w:val="24"/>
                <w:szCs w:val="24"/>
              </w:rPr>
              <w:t xml:space="preserve"> (čl. 24);</w:t>
            </w:r>
          </w:p>
          <w:p w:rsidR="00C60E7E" w:rsidRPr="005C5FEB" w:rsidRDefault="00C60E7E" w:rsidP="007629AE">
            <w:pPr>
              <w:pStyle w:val="NoSpacing"/>
              <w:spacing w:line="276" w:lineRule="auto"/>
              <w:jc w:val="both"/>
              <w:rPr>
                <w:rFonts w:cstheme="minorHAnsi"/>
                <w:sz w:val="24"/>
                <w:szCs w:val="24"/>
              </w:rPr>
            </w:pPr>
            <w:r>
              <w:rPr>
                <w:rFonts w:cstheme="minorHAnsi"/>
                <w:sz w:val="24"/>
                <w:szCs w:val="24"/>
              </w:rPr>
              <w:t>- JLS u organizovanju obavljanja administrativno-tehničkih</w:t>
            </w:r>
            <w:r w:rsidRPr="00E26331">
              <w:rPr>
                <w:rFonts w:cstheme="minorHAnsi"/>
                <w:sz w:val="24"/>
                <w:szCs w:val="24"/>
              </w:rPr>
              <w:t xml:space="preserve"> poslov</w:t>
            </w:r>
            <w:r>
              <w:rPr>
                <w:rFonts w:cstheme="minorHAnsi"/>
                <w:sz w:val="24"/>
                <w:szCs w:val="24"/>
              </w:rPr>
              <w:t>a potrebnih</w:t>
            </w:r>
            <w:r w:rsidRPr="00E26331">
              <w:rPr>
                <w:rFonts w:cstheme="minorHAnsi"/>
                <w:sz w:val="24"/>
                <w:szCs w:val="24"/>
              </w:rPr>
              <w:t xml:space="preserve"> za redovno funkcionisanje omladinskih servisa</w:t>
            </w:r>
            <w:r>
              <w:rPr>
                <w:rFonts w:cstheme="minorHAnsi"/>
                <w:sz w:val="24"/>
                <w:szCs w:val="24"/>
              </w:rPr>
              <w:t>, ove poslove ustupi trećoj strani po osnovu javnog poziva (čl. 26).</w:t>
            </w:r>
          </w:p>
        </w:tc>
      </w:tr>
      <w:tr w:rsidR="00C60E7E" w:rsidTr="00EE4B66">
        <w:tc>
          <w:tcPr>
            <w:tcW w:w="2695" w:type="dxa"/>
            <w:shd w:val="clear" w:color="auto" w:fill="D0CECE" w:themeFill="background2" w:themeFillShade="E6"/>
          </w:tcPr>
          <w:p w:rsidR="00C60E7E" w:rsidRDefault="00C60E7E" w:rsidP="007629AE">
            <w:pPr>
              <w:pStyle w:val="NoSpacing"/>
              <w:spacing w:line="276" w:lineRule="auto"/>
              <w:jc w:val="both"/>
              <w:rPr>
                <w:b/>
                <w:sz w:val="24"/>
                <w:szCs w:val="24"/>
              </w:rPr>
            </w:pPr>
            <w:r>
              <w:rPr>
                <w:b/>
                <w:sz w:val="24"/>
                <w:szCs w:val="24"/>
              </w:rPr>
              <w:t>Institucije i servisi za mlade</w:t>
            </w:r>
          </w:p>
        </w:tc>
        <w:tc>
          <w:tcPr>
            <w:tcW w:w="6655" w:type="dxa"/>
          </w:tcPr>
          <w:p w:rsidR="00BB51EE" w:rsidRDefault="00C60E7E" w:rsidP="00633F34">
            <w:pPr>
              <w:autoSpaceDE w:val="0"/>
              <w:autoSpaceDN w:val="0"/>
              <w:adjustRightInd w:val="0"/>
              <w:spacing w:after="0"/>
              <w:jc w:val="both"/>
              <w:rPr>
                <w:rFonts w:cstheme="minorHAnsi"/>
                <w:sz w:val="24"/>
                <w:szCs w:val="24"/>
              </w:rPr>
            </w:pPr>
            <w:r>
              <w:rPr>
                <w:rFonts w:cstheme="minorHAnsi"/>
                <w:sz w:val="24"/>
                <w:szCs w:val="24"/>
              </w:rPr>
              <w:t xml:space="preserve">Zakon uređuje okvir za rad omladinskih institucija, koje se u zakonu nazivaju </w:t>
            </w:r>
            <w:r w:rsidRPr="00B236A0">
              <w:rPr>
                <w:rFonts w:cstheme="minorHAnsi"/>
                <w:i/>
                <w:sz w:val="24"/>
                <w:szCs w:val="24"/>
              </w:rPr>
              <w:t>‘’omladinski servisi’’</w:t>
            </w:r>
            <w:r>
              <w:rPr>
                <w:rFonts w:cstheme="minorHAnsi"/>
                <w:sz w:val="24"/>
                <w:szCs w:val="24"/>
              </w:rPr>
              <w:t>, i o</w:t>
            </w:r>
            <w:r w:rsidRPr="00720033">
              <w:rPr>
                <w:rFonts w:cstheme="minorHAnsi"/>
                <w:sz w:val="24"/>
                <w:szCs w:val="24"/>
              </w:rPr>
              <w:t xml:space="preserve">brazuju </w:t>
            </w:r>
            <w:r>
              <w:rPr>
                <w:rFonts w:cstheme="minorHAnsi"/>
                <w:sz w:val="24"/>
                <w:szCs w:val="24"/>
              </w:rPr>
              <w:t>se kao</w:t>
            </w:r>
            <w:r w:rsidRPr="00720033">
              <w:rPr>
                <w:rFonts w:cstheme="minorHAnsi"/>
                <w:sz w:val="24"/>
                <w:szCs w:val="24"/>
              </w:rPr>
              <w:t xml:space="preserve"> omladinski klub i omladinski centar (čl. 21-23). </w:t>
            </w:r>
          </w:p>
          <w:p w:rsidR="00BB51EE" w:rsidRDefault="00C60E7E" w:rsidP="00633F34">
            <w:pPr>
              <w:autoSpaceDE w:val="0"/>
              <w:autoSpaceDN w:val="0"/>
              <w:adjustRightInd w:val="0"/>
              <w:spacing w:after="0"/>
              <w:jc w:val="both"/>
              <w:rPr>
                <w:rFonts w:cstheme="minorHAnsi"/>
                <w:sz w:val="24"/>
                <w:szCs w:val="24"/>
              </w:rPr>
            </w:pPr>
            <w:r w:rsidRPr="00F226DF">
              <w:rPr>
                <w:rFonts w:cstheme="minorHAnsi"/>
                <w:b/>
                <w:sz w:val="24"/>
                <w:szCs w:val="24"/>
              </w:rPr>
              <w:t>Omladinski klub</w:t>
            </w:r>
            <w:r w:rsidRPr="00720033">
              <w:rPr>
                <w:rFonts w:cstheme="minorHAnsi"/>
                <w:sz w:val="24"/>
                <w:szCs w:val="24"/>
              </w:rPr>
              <w:t xml:space="preserve"> je</w:t>
            </w:r>
            <w:r>
              <w:rPr>
                <w:rFonts w:cstheme="minorHAnsi"/>
                <w:sz w:val="24"/>
                <w:szCs w:val="24"/>
              </w:rPr>
              <w:t xml:space="preserve"> </w:t>
            </w:r>
            <w:r w:rsidRPr="00720033">
              <w:rPr>
                <w:rFonts w:cstheme="minorHAnsi"/>
                <w:sz w:val="24"/>
                <w:szCs w:val="24"/>
              </w:rPr>
              <w:t xml:space="preserve">prostor prilagođen za potrebe mladih u cilju sprovođenja omladinskih aktivnosti, dok je </w:t>
            </w:r>
          </w:p>
          <w:p w:rsidR="00C60E7E" w:rsidRPr="00720033" w:rsidRDefault="00C60E7E" w:rsidP="00633F34">
            <w:pPr>
              <w:autoSpaceDE w:val="0"/>
              <w:autoSpaceDN w:val="0"/>
              <w:adjustRightInd w:val="0"/>
              <w:spacing w:after="0"/>
              <w:jc w:val="both"/>
              <w:rPr>
                <w:rFonts w:cstheme="minorHAnsi"/>
                <w:sz w:val="24"/>
                <w:szCs w:val="24"/>
              </w:rPr>
            </w:pPr>
            <w:r w:rsidRPr="00F226DF">
              <w:rPr>
                <w:rFonts w:cstheme="minorHAnsi"/>
                <w:b/>
                <w:sz w:val="24"/>
                <w:szCs w:val="24"/>
                <w:lang w:val="en-US"/>
              </w:rPr>
              <w:t>Omladinski centar</w:t>
            </w:r>
            <w:r w:rsidRPr="00720033">
              <w:rPr>
                <w:rFonts w:cstheme="minorHAnsi"/>
                <w:sz w:val="24"/>
                <w:szCs w:val="24"/>
                <w:lang w:val="en-US"/>
              </w:rPr>
              <w:t xml:space="preserve"> opremljen, multifunkcionalni prostor za potrebe mladih, koji se koristi za sprovođenje omladinskih aktivnosti i omladinskog rada.</w:t>
            </w:r>
            <w:r>
              <w:t xml:space="preserve"> </w:t>
            </w:r>
            <w:r w:rsidRPr="00720033">
              <w:rPr>
                <w:rFonts w:cstheme="minorHAnsi"/>
                <w:sz w:val="24"/>
                <w:szCs w:val="24"/>
                <w:lang w:val="en-US"/>
              </w:rPr>
              <w:t xml:space="preserve">Ministarstvo, odnosno </w:t>
            </w:r>
            <w:r>
              <w:rPr>
                <w:rFonts w:cstheme="minorHAnsi"/>
                <w:sz w:val="24"/>
                <w:szCs w:val="24"/>
                <w:lang w:val="en-US"/>
              </w:rPr>
              <w:t>JLS</w:t>
            </w:r>
            <w:r w:rsidRPr="00720033">
              <w:rPr>
                <w:rFonts w:cstheme="minorHAnsi"/>
                <w:sz w:val="24"/>
                <w:szCs w:val="24"/>
                <w:lang w:val="en-US"/>
              </w:rPr>
              <w:t xml:space="preserve">, u okviru svojih </w:t>
            </w:r>
            <w:r>
              <w:rPr>
                <w:rFonts w:cstheme="minorHAnsi"/>
                <w:sz w:val="24"/>
                <w:szCs w:val="24"/>
                <w:lang w:val="en-US"/>
              </w:rPr>
              <w:t>nadležnosti i mogućnosti, obezb</w:t>
            </w:r>
            <w:r w:rsidRPr="00720033">
              <w:rPr>
                <w:rFonts w:cstheme="minorHAnsi"/>
                <w:sz w:val="24"/>
                <w:szCs w:val="24"/>
                <w:lang w:val="en-US"/>
              </w:rPr>
              <w:t>eđuju uslove za rad omladinskih</w:t>
            </w:r>
            <w:r>
              <w:rPr>
                <w:rFonts w:cstheme="minorHAnsi"/>
                <w:sz w:val="24"/>
                <w:szCs w:val="24"/>
                <w:lang w:val="en-US"/>
              </w:rPr>
              <w:t xml:space="preserve"> </w:t>
            </w:r>
            <w:r w:rsidRPr="00720033">
              <w:rPr>
                <w:rFonts w:cstheme="minorHAnsi"/>
                <w:sz w:val="24"/>
                <w:szCs w:val="24"/>
                <w:lang w:val="en-US"/>
              </w:rPr>
              <w:t>servisa</w:t>
            </w:r>
            <w:r>
              <w:rPr>
                <w:rFonts w:cstheme="minorHAnsi"/>
                <w:sz w:val="24"/>
                <w:szCs w:val="24"/>
                <w:lang w:val="en-US"/>
              </w:rPr>
              <w:t>, a p</w:t>
            </w:r>
            <w:r w:rsidRPr="00720033">
              <w:rPr>
                <w:rFonts w:cstheme="minorHAnsi"/>
                <w:sz w:val="24"/>
                <w:szCs w:val="24"/>
                <w:lang w:val="en-US"/>
              </w:rPr>
              <w:t>ro</w:t>
            </w:r>
            <w:r>
              <w:rPr>
                <w:rFonts w:cstheme="minorHAnsi"/>
                <w:sz w:val="24"/>
                <w:szCs w:val="24"/>
                <w:lang w:val="en-US"/>
              </w:rPr>
              <w:t>stor za omladinski servis obezb</w:t>
            </w:r>
            <w:r w:rsidRPr="00720033">
              <w:rPr>
                <w:rFonts w:cstheme="minorHAnsi"/>
                <w:sz w:val="24"/>
                <w:szCs w:val="24"/>
                <w:lang w:val="en-US"/>
              </w:rPr>
              <w:t>eđuje organ uprave nadležan za poslo</w:t>
            </w:r>
            <w:r>
              <w:rPr>
                <w:rFonts w:cstheme="minorHAnsi"/>
                <w:sz w:val="24"/>
                <w:szCs w:val="24"/>
                <w:lang w:val="en-US"/>
              </w:rPr>
              <w:t>ve imovine ili opština, na zaht</w:t>
            </w:r>
            <w:r w:rsidRPr="00720033">
              <w:rPr>
                <w:rFonts w:cstheme="minorHAnsi"/>
                <w:sz w:val="24"/>
                <w:szCs w:val="24"/>
                <w:lang w:val="en-US"/>
              </w:rPr>
              <w:t>ev</w:t>
            </w:r>
            <w:r>
              <w:rPr>
                <w:rFonts w:cstheme="minorHAnsi"/>
                <w:sz w:val="24"/>
                <w:szCs w:val="24"/>
                <w:lang w:val="en-US"/>
              </w:rPr>
              <w:t xml:space="preserve"> </w:t>
            </w:r>
            <w:r w:rsidRPr="00720033">
              <w:rPr>
                <w:rFonts w:cstheme="minorHAnsi"/>
                <w:sz w:val="24"/>
                <w:szCs w:val="24"/>
                <w:lang w:val="en-US"/>
              </w:rPr>
              <w:t>Ministarstva</w:t>
            </w:r>
            <w:r>
              <w:rPr>
                <w:rFonts w:cstheme="minorHAnsi"/>
                <w:sz w:val="24"/>
                <w:szCs w:val="24"/>
                <w:lang w:val="en-US"/>
              </w:rPr>
              <w:t xml:space="preserve"> (čl. 24)</w:t>
            </w:r>
            <w:r w:rsidRPr="00720033">
              <w:rPr>
                <w:rFonts w:cstheme="minorHAnsi"/>
                <w:sz w:val="24"/>
                <w:szCs w:val="24"/>
                <w:lang w:val="en-US"/>
              </w:rPr>
              <w:t>.</w:t>
            </w:r>
            <w:r>
              <w:rPr>
                <w:rFonts w:cstheme="minorHAnsi"/>
                <w:sz w:val="24"/>
                <w:szCs w:val="24"/>
                <w:lang w:val="en-US"/>
              </w:rPr>
              <w:t xml:space="preserve"> Omladinski servis mogu osnovati i </w:t>
            </w:r>
            <w:r w:rsidR="00633F34">
              <w:rPr>
                <w:rFonts w:cstheme="minorHAnsi"/>
                <w:sz w:val="24"/>
                <w:szCs w:val="24"/>
                <w:lang w:val="en-US"/>
              </w:rPr>
              <w:t>resorno ministarstvo</w:t>
            </w:r>
            <w:r>
              <w:rPr>
                <w:rFonts w:cstheme="minorHAnsi"/>
                <w:sz w:val="24"/>
                <w:szCs w:val="24"/>
                <w:lang w:val="en-US"/>
              </w:rPr>
              <w:t xml:space="preserve"> i JLS, kao i drugi subjekti koji sprovode omladinsku politiku (npr. udruženja). </w:t>
            </w:r>
          </w:p>
        </w:tc>
      </w:tr>
      <w:tr w:rsidR="00C60E7E" w:rsidTr="00EE4B66">
        <w:tc>
          <w:tcPr>
            <w:tcW w:w="2695" w:type="dxa"/>
            <w:shd w:val="clear" w:color="auto" w:fill="D0CECE" w:themeFill="background2" w:themeFillShade="E6"/>
          </w:tcPr>
          <w:p w:rsidR="00C60E7E" w:rsidRDefault="00C60E7E" w:rsidP="007629AE">
            <w:pPr>
              <w:pStyle w:val="NoSpacing"/>
              <w:spacing w:line="276" w:lineRule="auto"/>
              <w:jc w:val="both"/>
              <w:rPr>
                <w:b/>
                <w:sz w:val="24"/>
                <w:szCs w:val="24"/>
              </w:rPr>
            </w:pPr>
            <w:r>
              <w:rPr>
                <w:b/>
                <w:sz w:val="24"/>
                <w:szCs w:val="24"/>
              </w:rPr>
              <w:t>Praktične politike za mlade</w:t>
            </w:r>
          </w:p>
        </w:tc>
        <w:tc>
          <w:tcPr>
            <w:tcW w:w="6655" w:type="dxa"/>
          </w:tcPr>
          <w:p w:rsidR="00BB51EE" w:rsidRDefault="00C60E7E" w:rsidP="004C6D65">
            <w:pPr>
              <w:pStyle w:val="NoSpacing"/>
              <w:spacing w:line="276" w:lineRule="auto"/>
              <w:jc w:val="both"/>
              <w:rPr>
                <w:sz w:val="24"/>
                <w:szCs w:val="24"/>
              </w:rPr>
            </w:pPr>
            <w:r>
              <w:rPr>
                <w:sz w:val="24"/>
                <w:szCs w:val="24"/>
              </w:rPr>
              <w:t>Okvir omladinske politike u Crnoj Gori čine Strategija za mlade sa akcionim planom</w:t>
            </w:r>
            <w:r w:rsidR="00633F34">
              <w:rPr>
                <w:sz w:val="24"/>
                <w:szCs w:val="24"/>
              </w:rPr>
              <w:t>,</w:t>
            </w:r>
            <w:r>
              <w:rPr>
                <w:sz w:val="24"/>
                <w:szCs w:val="24"/>
              </w:rPr>
              <w:t xml:space="preserve"> i </w:t>
            </w:r>
            <w:r w:rsidRPr="00C61A0A">
              <w:rPr>
                <w:sz w:val="24"/>
                <w:szCs w:val="24"/>
              </w:rPr>
              <w:t>Program ostvarivanja javnog interesa u oblasti omladinske politike</w:t>
            </w:r>
            <w:r w:rsidRPr="00946D93">
              <w:rPr>
                <w:sz w:val="24"/>
                <w:szCs w:val="24"/>
              </w:rPr>
              <w:t xml:space="preserve"> </w:t>
            </w:r>
            <w:r>
              <w:rPr>
                <w:sz w:val="24"/>
                <w:szCs w:val="24"/>
              </w:rPr>
              <w:t xml:space="preserve">(nacionalni nivo), </w:t>
            </w:r>
            <w:r w:rsidR="00633F34">
              <w:rPr>
                <w:sz w:val="24"/>
                <w:szCs w:val="24"/>
              </w:rPr>
              <w:t xml:space="preserve">kao </w:t>
            </w:r>
            <w:r>
              <w:rPr>
                <w:sz w:val="24"/>
                <w:szCs w:val="24"/>
              </w:rPr>
              <w:t xml:space="preserve">i </w:t>
            </w:r>
            <w:r w:rsidR="004C6D65">
              <w:rPr>
                <w:sz w:val="24"/>
                <w:szCs w:val="24"/>
              </w:rPr>
              <w:t>LAP-ovi</w:t>
            </w:r>
            <w:r>
              <w:rPr>
                <w:sz w:val="24"/>
                <w:szCs w:val="24"/>
              </w:rPr>
              <w:t xml:space="preserve"> za mlade (lokalni nivo). </w:t>
            </w:r>
          </w:p>
          <w:p w:rsidR="00BB51EE" w:rsidRDefault="00C60E7E" w:rsidP="004C6D65">
            <w:pPr>
              <w:pStyle w:val="NoSpacing"/>
              <w:spacing w:line="276" w:lineRule="auto"/>
              <w:jc w:val="both"/>
              <w:rPr>
                <w:sz w:val="24"/>
                <w:szCs w:val="24"/>
              </w:rPr>
            </w:pPr>
            <w:r w:rsidRPr="00946D93">
              <w:rPr>
                <w:sz w:val="24"/>
                <w:szCs w:val="24"/>
              </w:rPr>
              <w:t xml:space="preserve">Pravci razvoja i unapređenja omladinske politike utvrđuju se </w:t>
            </w:r>
            <w:r w:rsidRPr="00734D9B">
              <w:rPr>
                <w:b/>
                <w:sz w:val="24"/>
                <w:szCs w:val="24"/>
              </w:rPr>
              <w:t>Strategijom za mlade</w:t>
            </w:r>
            <w:r w:rsidR="00633F34">
              <w:rPr>
                <w:sz w:val="24"/>
                <w:szCs w:val="24"/>
              </w:rPr>
              <w:t xml:space="preserve"> </w:t>
            </w:r>
            <w:r>
              <w:rPr>
                <w:sz w:val="24"/>
                <w:szCs w:val="24"/>
              </w:rPr>
              <w:t xml:space="preserve">koju </w:t>
            </w:r>
            <w:r w:rsidRPr="00946D93">
              <w:rPr>
                <w:sz w:val="24"/>
                <w:szCs w:val="24"/>
              </w:rPr>
              <w:t>donosi Vlada</w:t>
            </w:r>
            <w:r>
              <w:rPr>
                <w:sz w:val="24"/>
                <w:szCs w:val="24"/>
              </w:rPr>
              <w:t xml:space="preserve"> n</w:t>
            </w:r>
            <w:r w:rsidRPr="00946D93">
              <w:rPr>
                <w:sz w:val="24"/>
                <w:szCs w:val="24"/>
              </w:rPr>
              <w:t xml:space="preserve">a period od </w:t>
            </w:r>
            <w:r>
              <w:rPr>
                <w:sz w:val="24"/>
                <w:szCs w:val="24"/>
              </w:rPr>
              <w:t>4</w:t>
            </w:r>
            <w:r w:rsidRPr="00946D93">
              <w:rPr>
                <w:sz w:val="24"/>
                <w:szCs w:val="24"/>
              </w:rPr>
              <w:t xml:space="preserve"> godine.</w:t>
            </w:r>
            <w:r>
              <w:rPr>
                <w:sz w:val="24"/>
                <w:szCs w:val="24"/>
              </w:rPr>
              <w:t xml:space="preserve"> </w:t>
            </w:r>
            <w:r w:rsidRPr="00946D93">
              <w:rPr>
                <w:sz w:val="24"/>
                <w:szCs w:val="24"/>
              </w:rPr>
              <w:t xml:space="preserve">Za sprovođenje Strategije, Ministarstvo donosi </w:t>
            </w:r>
            <w:r w:rsidRPr="00734D9B">
              <w:rPr>
                <w:b/>
                <w:sz w:val="24"/>
                <w:szCs w:val="24"/>
              </w:rPr>
              <w:t>akcioni plan</w:t>
            </w:r>
            <w:r w:rsidRPr="00946D93">
              <w:rPr>
                <w:sz w:val="24"/>
                <w:szCs w:val="24"/>
              </w:rPr>
              <w:t xml:space="preserve"> za period od </w:t>
            </w:r>
            <w:r>
              <w:rPr>
                <w:sz w:val="24"/>
                <w:szCs w:val="24"/>
              </w:rPr>
              <w:t>2</w:t>
            </w:r>
            <w:r w:rsidRPr="00946D93">
              <w:rPr>
                <w:sz w:val="24"/>
                <w:szCs w:val="24"/>
              </w:rPr>
              <w:t xml:space="preserve"> godine.</w:t>
            </w:r>
            <w:r>
              <w:rPr>
                <w:sz w:val="24"/>
                <w:szCs w:val="24"/>
              </w:rPr>
              <w:t xml:space="preserve"> </w:t>
            </w:r>
            <w:r w:rsidR="00FB2AAA">
              <w:rPr>
                <w:sz w:val="24"/>
                <w:szCs w:val="24"/>
              </w:rPr>
              <w:t>JLS</w:t>
            </w:r>
            <w:r w:rsidRPr="00341082">
              <w:rPr>
                <w:sz w:val="24"/>
                <w:szCs w:val="24"/>
              </w:rPr>
              <w:t xml:space="preserve"> je dužna da donese </w:t>
            </w:r>
            <w:r w:rsidR="004C6D65">
              <w:rPr>
                <w:sz w:val="24"/>
                <w:szCs w:val="24"/>
              </w:rPr>
              <w:t>LAP</w:t>
            </w:r>
            <w:r w:rsidRPr="00341082">
              <w:rPr>
                <w:sz w:val="24"/>
                <w:szCs w:val="24"/>
              </w:rPr>
              <w:t xml:space="preserve"> za mlade za period važenja </w:t>
            </w:r>
            <w:r>
              <w:rPr>
                <w:sz w:val="24"/>
                <w:szCs w:val="24"/>
              </w:rPr>
              <w:t>od 2 godine</w:t>
            </w:r>
            <w:r w:rsidRPr="00341082">
              <w:rPr>
                <w:sz w:val="24"/>
                <w:szCs w:val="24"/>
              </w:rPr>
              <w:t>, najkasnije do 31. decembra tekuće godine.</w:t>
            </w:r>
            <w:r>
              <w:rPr>
                <w:sz w:val="24"/>
                <w:szCs w:val="24"/>
              </w:rPr>
              <w:t xml:space="preserve"> </w:t>
            </w:r>
          </w:p>
          <w:p w:rsidR="00BB51EE" w:rsidRDefault="00C60E7E" w:rsidP="004C6D65">
            <w:pPr>
              <w:pStyle w:val="NoSpacing"/>
              <w:spacing w:line="276" w:lineRule="auto"/>
              <w:jc w:val="both"/>
              <w:rPr>
                <w:sz w:val="24"/>
                <w:szCs w:val="24"/>
              </w:rPr>
            </w:pPr>
            <w:r w:rsidRPr="00734D9B">
              <w:rPr>
                <w:b/>
                <w:sz w:val="24"/>
                <w:szCs w:val="24"/>
              </w:rPr>
              <w:t>Lokalni akcioni plan za mlade</w:t>
            </w:r>
            <w:r w:rsidRPr="00341082">
              <w:rPr>
                <w:sz w:val="24"/>
                <w:szCs w:val="24"/>
              </w:rPr>
              <w:t xml:space="preserve"> s</w:t>
            </w:r>
            <w:r>
              <w:rPr>
                <w:sz w:val="24"/>
                <w:szCs w:val="24"/>
              </w:rPr>
              <w:t>adrži m</w:t>
            </w:r>
            <w:r w:rsidRPr="00341082">
              <w:rPr>
                <w:sz w:val="24"/>
                <w:szCs w:val="24"/>
              </w:rPr>
              <w:t>ere i aktivnosti omladinske politike na lokalnom nivou, radi</w:t>
            </w:r>
            <w:r>
              <w:rPr>
                <w:sz w:val="24"/>
                <w:szCs w:val="24"/>
              </w:rPr>
              <w:t xml:space="preserve"> </w:t>
            </w:r>
            <w:r w:rsidRPr="00341082">
              <w:rPr>
                <w:sz w:val="24"/>
                <w:szCs w:val="24"/>
              </w:rPr>
              <w:t>ostvarivanja interesa i potreba mladih.</w:t>
            </w:r>
            <w:r>
              <w:rPr>
                <w:sz w:val="24"/>
                <w:szCs w:val="24"/>
              </w:rPr>
              <w:t xml:space="preserve"> </w:t>
            </w:r>
          </w:p>
          <w:p w:rsidR="00C60E7E" w:rsidRDefault="00C3219F" w:rsidP="004C6D65">
            <w:pPr>
              <w:pStyle w:val="NoSpacing"/>
              <w:spacing w:line="276" w:lineRule="auto"/>
              <w:jc w:val="both"/>
              <w:rPr>
                <w:sz w:val="24"/>
                <w:szCs w:val="24"/>
              </w:rPr>
            </w:pPr>
            <w:r>
              <w:rPr>
                <w:sz w:val="24"/>
                <w:szCs w:val="24"/>
              </w:rPr>
              <w:t>J</w:t>
            </w:r>
            <w:r w:rsidR="00C60E7E">
              <w:rPr>
                <w:sz w:val="24"/>
                <w:szCs w:val="24"/>
              </w:rPr>
              <w:t xml:space="preserve">ednom u 2 godine </w:t>
            </w:r>
            <w:r>
              <w:rPr>
                <w:sz w:val="24"/>
                <w:szCs w:val="24"/>
              </w:rPr>
              <w:t xml:space="preserve">resorno ministarstvo </w:t>
            </w:r>
            <w:r w:rsidR="00C60E7E" w:rsidRPr="00C61A0A">
              <w:rPr>
                <w:sz w:val="24"/>
                <w:szCs w:val="24"/>
              </w:rPr>
              <w:t xml:space="preserve">donosi </w:t>
            </w:r>
            <w:r w:rsidR="00C60E7E">
              <w:rPr>
                <w:sz w:val="24"/>
                <w:szCs w:val="24"/>
              </w:rPr>
              <w:t xml:space="preserve">i </w:t>
            </w:r>
            <w:r w:rsidR="00C60E7E" w:rsidRPr="00734D9B">
              <w:rPr>
                <w:b/>
                <w:sz w:val="24"/>
                <w:szCs w:val="24"/>
              </w:rPr>
              <w:t>Program ostvarivanja javnog interesa u oblasti omladinske politike</w:t>
            </w:r>
            <w:r w:rsidR="00C60E7E">
              <w:rPr>
                <w:sz w:val="24"/>
                <w:szCs w:val="24"/>
              </w:rPr>
              <w:t>, čemu prethodi analiza potreba madih. Zakon ne uređuje bliže predmet i obuhvat Programa, kao ni druge bitne detalje o Programu.</w:t>
            </w:r>
          </w:p>
        </w:tc>
      </w:tr>
      <w:tr w:rsidR="00C60E7E" w:rsidTr="00EE4B66">
        <w:tc>
          <w:tcPr>
            <w:tcW w:w="2695" w:type="dxa"/>
            <w:shd w:val="clear" w:color="auto" w:fill="D0CECE" w:themeFill="background2" w:themeFillShade="E6"/>
          </w:tcPr>
          <w:p w:rsidR="00C60E7E" w:rsidRPr="00E3073A" w:rsidRDefault="00C60E7E" w:rsidP="007629AE">
            <w:pPr>
              <w:pStyle w:val="NoSpacing"/>
              <w:spacing w:line="276" w:lineRule="auto"/>
              <w:jc w:val="both"/>
              <w:rPr>
                <w:b/>
                <w:sz w:val="24"/>
                <w:szCs w:val="24"/>
              </w:rPr>
            </w:pPr>
            <w:r>
              <w:rPr>
                <w:b/>
                <w:sz w:val="24"/>
                <w:szCs w:val="24"/>
              </w:rPr>
              <w:t>Finansiranje omladinske politike</w:t>
            </w:r>
          </w:p>
        </w:tc>
        <w:tc>
          <w:tcPr>
            <w:tcW w:w="6655" w:type="dxa"/>
          </w:tcPr>
          <w:p w:rsidR="00C60E7E" w:rsidRDefault="00C60E7E" w:rsidP="002F6BA3">
            <w:pPr>
              <w:pStyle w:val="NoSpacing"/>
              <w:spacing w:line="276" w:lineRule="auto"/>
              <w:jc w:val="both"/>
              <w:rPr>
                <w:sz w:val="24"/>
                <w:szCs w:val="24"/>
              </w:rPr>
            </w:pPr>
            <w:r>
              <w:rPr>
                <w:sz w:val="24"/>
                <w:szCs w:val="24"/>
              </w:rPr>
              <w:t>Zakon propisuje i da se iz b</w:t>
            </w:r>
            <w:r w:rsidRPr="007316E8">
              <w:rPr>
                <w:sz w:val="24"/>
                <w:szCs w:val="24"/>
              </w:rPr>
              <w:t xml:space="preserve">udžeta </w:t>
            </w:r>
            <w:r w:rsidR="00D51C4B">
              <w:rPr>
                <w:sz w:val="24"/>
                <w:szCs w:val="24"/>
              </w:rPr>
              <w:t>Crne Gore</w:t>
            </w:r>
            <w:r>
              <w:rPr>
                <w:sz w:val="24"/>
                <w:szCs w:val="24"/>
              </w:rPr>
              <w:t xml:space="preserve"> obezb</w:t>
            </w:r>
            <w:r w:rsidRPr="007316E8">
              <w:rPr>
                <w:sz w:val="24"/>
                <w:szCs w:val="24"/>
              </w:rPr>
              <w:t xml:space="preserve">eđuju sredstva za sprovođenje Programa iz </w:t>
            </w:r>
            <w:r>
              <w:rPr>
                <w:sz w:val="24"/>
                <w:szCs w:val="24"/>
              </w:rPr>
              <w:t>čl. 15</w:t>
            </w:r>
            <w:r w:rsidR="00D51C4B">
              <w:rPr>
                <w:sz w:val="24"/>
                <w:szCs w:val="24"/>
              </w:rPr>
              <w:t>, zatim</w:t>
            </w:r>
            <w:r w:rsidRPr="007316E8">
              <w:rPr>
                <w:sz w:val="24"/>
                <w:szCs w:val="24"/>
              </w:rPr>
              <w:t xml:space="preserve"> za izgradnju,</w:t>
            </w:r>
            <w:r>
              <w:rPr>
                <w:sz w:val="24"/>
                <w:szCs w:val="24"/>
              </w:rPr>
              <w:t xml:space="preserve"> </w:t>
            </w:r>
            <w:r w:rsidRPr="007316E8">
              <w:rPr>
                <w:sz w:val="24"/>
                <w:szCs w:val="24"/>
              </w:rPr>
              <w:t>rekonstrukciju, adaptaciju i opremanje omladinskih servisa</w:t>
            </w:r>
            <w:r w:rsidR="00D51C4B">
              <w:rPr>
                <w:sz w:val="24"/>
                <w:szCs w:val="24"/>
              </w:rPr>
              <w:t>,</w:t>
            </w:r>
            <w:r w:rsidRPr="007316E8">
              <w:rPr>
                <w:sz w:val="24"/>
                <w:szCs w:val="24"/>
              </w:rPr>
              <w:t xml:space="preserve"> za funkcionisanje omladinskih servisa koje je obrazovalo Ministarstvo, kao i sredstva za aktivnosti koje</w:t>
            </w:r>
            <w:r>
              <w:rPr>
                <w:sz w:val="24"/>
                <w:szCs w:val="24"/>
              </w:rPr>
              <w:t xml:space="preserve"> </w:t>
            </w:r>
            <w:r w:rsidR="00D6674A">
              <w:rPr>
                <w:sz w:val="24"/>
                <w:szCs w:val="24"/>
              </w:rPr>
              <w:t>resorno m</w:t>
            </w:r>
            <w:r w:rsidRPr="007316E8">
              <w:rPr>
                <w:sz w:val="24"/>
                <w:szCs w:val="24"/>
              </w:rPr>
              <w:t>inistarstvo</w:t>
            </w:r>
            <w:r>
              <w:rPr>
                <w:sz w:val="24"/>
                <w:szCs w:val="24"/>
              </w:rPr>
              <w:t xml:space="preserve"> i NVO sprovode</w:t>
            </w:r>
            <w:r w:rsidRPr="007316E8">
              <w:rPr>
                <w:sz w:val="24"/>
                <w:szCs w:val="24"/>
              </w:rPr>
              <w:t xml:space="preserve"> u skladu sa </w:t>
            </w:r>
            <w:r>
              <w:rPr>
                <w:sz w:val="24"/>
                <w:szCs w:val="24"/>
              </w:rPr>
              <w:t xml:space="preserve">Strategijom i akcionim planom. Zakon propisuje da resorno ministarstvo uz saglasnost Vlade </w:t>
            </w:r>
            <w:r w:rsidRPr="001C6A35">
              <w:rPr>
                <w:sz w:val="24"/>
                <w:szCs w:val="24"/>
              </w:rPr>
              <w:t xml:space="preserve">može finansirati </w:t>
            </w:r>
            <w:r>
              <w:rPr>
                <w:sz w:val="24"/>
                <w:szCs w:val="24"/>
              </w:rPr>
              <w:t xml:space="preserve">i </w:t>
            </w:r>
            <w:r w:rsidRPr="001C6A35">
              <w:rPr>
                <w:sz w:val="24"/>
                <w:szCs w:val="24"/>
              </w:rPr>
              <w:t>sufinansirati izgradnju, rekonstrukciju, adaptaciju ili opremanje</w:t>
            </w:r>
            <w:r>
              <w:rPr>
                <w:sz w:val="24"/>
                <w:szCs w:val="24"/>
              </w:rPr>
              <w:t xml:space="preserve"> </w:t>
            </w:r>
            <w:r w:rsidRPr="001C6A35">
              <w:rPr>
                <w:sz w:val="24"/>
                <w:szCs w:val="24"/>
              </w:rPr>
              <w:t>omladinskog servisa u vrijednosti do</w:t>
            </w:r>
            <w:r>
              <w:rPr>
                <w:sz w:val="24"/>
                <w:szCs w:val="24"/>
              </w:rPr>
              <w:t xml:space="preserve"> ili preko</w:t>
            </w:r>
            <w:r w:rsidRPr="001C6A35">
              <w:rPr>
                <w:sz w:val="24"/>
                <w:szCs w:val="24"/>
              </w:rPr>
              <w:t xml:space="preserve"> 30.000 </w:t>
            </w:r>
            <w:r>
              <w:rPr>
                <w:sz w:val="24"/>
                <w:szCs w:val="24"/>
              </w:rPr>
              <w:t>EUR</w:t>
            </w:r>
            <w:r w:rsidRPr="001C6A35">
              <w:rPr>
                <w:sz w:val="24"/>
                <w:szCs w:val="24"/>
              </w:rPr>
              <w:t>.</w:t>
            </w:r>
            <w:r>
              <w:rPr>
                <w:sz w:val="24"/>
                <w:szCs w:val="24"/>
              </w:rPr>
              <w:t xml:space="preserve"> </w:t>
            </w:r>
            <w:r w:rsidRPr="007316E8">
              <w:rPr>
                <w:sz w:val="24"/>
                <w:szCs w:val="24"/>
              </w:rPr>
              <w:t xml:space="preserve">Iz budžeta </w:t>
            </w:r>
            <w:r>
              <w:rPr>
                <w:sz w:val="24"/>
                <w:szCs w:val="24"/>
              </w:rPr>
              <w:t>JLS</w:t>
            </w:r>
            <w:r w:rsidRPr="007316E8">
              <w:rPr>
                <w:sz w:val="24"/>
                <w:szCs w:val="24"/>
              </w:rPr>
              <w:t xml:space="preserve"> obezbjeđuju se sredstva za otvaranje i funkcionisanje omladinskih servisa koje je obrazo</w:t>
            </w:r>
            <w:r>
              <w:rPr>
                <w:sz w:val="24"/>
                <w:szCs w:val="24"/>
              </w:rPr>
              <w:t>vala JLS, kao i</w:t>
            </w:r>
            <w:r w:rsidRPr="007316E8">
              <w:rPr>
                <w:sz w:val="24"/>
                <w:szCs w:val="24"/>
              </w:rPr>
              <w:t xml:space="preserve"> za aktivnosti koje u skladu sa </w:t>
            </w:r>
            <w:r w:rsidR="002F6BA3">
              <w:rPr>
                <w:sz w:val="24"/>
                <w:szCs w:val="24"/>
              </w:rPr>
              <w:t>LAP-om</w:t>
            </w:r>
            <w:r w:rsidRPr="007316E8">
              <w:rPr>
                <w:sz w:val="24"/>
                <w:szCs w:val="24"/>
              </w:rPr>
              <w:t xml:space="preserve"> za mlade</w:t>
            </w:r>
            <w:r>
              <w:rPr>
                <w:sz w:val="24"/>
                <w:szCs w:val="24"/>
              </w:rPr>
              <w:t xml:space="preserve"> </w:t>
            </w:r>
            <w:r w:rsidRPr="007316E8">
              <w:rPr>
                <w:sz w:val="24"/>
                <w:szCs w:val="24"/>
              </w:rPr>
              <w:t xml:space="preserve">sprovode </w:t>
            </w:r>
            <w:r>
              <w:rPr>
                <w:sz w:val="24"/>
                <w:szCs w:val="24"/>
              </w:rPr>
              <w:t>NVO</w:t>
            </w:r>
            <w:r w:rsidRPr="007316E8">
              <w:rPr>
                <w:sz w:val="24"/>
                <w:szCs w:val="24"/>
              </w:rPr>
              <w:t>.</w:t>
            </w:r>
          </w:p>
        </w:tc>
      </w:tr>
      <w:tr w:rsidR="00C60E7E" w:rsidTr="00EE4B66">
        <w:tc>
          <w:tcPr>
            <w:tcW w:w="2695" w:type="dxa"/>
            <w:shd w:val="clear" w:color="auto" w:fill="D0CECE" w:themeFill="background2" w:themeFillShade="E6"/>
          </w:tcPr>
          <w:p w:rsidR="00C60E7E" w:rsidRDefault="00C60E7E" w:rsidP="007629AE">
            <w:pPr>
              <w:pStyle w:val="NoSpacing"/>
              <w:spacing w:line="276" w:lineRule="auto"/>
              <w:jc w:val="both"/>
              <w:rPr>
                <w:b/>
                <w:sz w:val="24"/>
                <w:szCs w:val="24"/>
              </w:rPr>
            </w:pPr>
            <w:r>
              <w:rPr>
                <w:b/>
                <w:sz w:val="24"/>
                <w:szCs w:val="24"/>
              </w:rPr>
              <w:t>Evidencije</w:t>
            </w:r>
          </w:p>
        </w:tc>
        <w:tc>
          <w:tcPr>
            <w:tcW w:w="6655" w:type="dxa"/>
          </w:tcPr>
          <w:p w:rsidR="00C60E7E" w:rsidRDefault="00C60E7E" w:rsidP="007629AE">
            <w:pPr>
              <w:pStyle w:val="NoSpacing"/>
              <w:spacing w:line="276" w:lineRule="auto"/>
              <w:jc w:val="both"/>
              <w:rPr>
                <w:sz w:val="24"/>
                <w:szCs w:val="24"/>
              </w:rPr>
            </w:pPr>
            <w:r>
              <w:rPr>
                <w:sz w:val="24"/>
                <w:szCs w:val="24"/>
              </w:rPr>
              <w:t>Zakon ne propisuje vođenje evidencije.</w:t>
            </w:r>
          </w:p>
        </w:tc>
      </w:tr>
      <w:tr w:rsidR="00C60E7E" w:rsidTr="00EE4B66">
        <w:tc>
          <w:tcPr>
            <w:tcW w:w="2695" w:type="dxa"/>
            <w:shd w:val="clear" w:color="auto" w:fill="D0CECE" w:themeFill="background2" w:themeFillShade="E6"/>
          </w:tcPr>
          <w:p w:rsidR="00C60E7E" w:rsidRDefault="00C60E7E" w:rsidP="007629AE">
            <w:pPr>
              <w:pStyle w:val="NoSpacing"/>
              <w:spacing w:line="276" w:lineRule="auto"/>
              <w:jc w:val="both"/>
              <w:rPr>
                <w:b/>
                <w:sz w:val="24"/>
                <w:szCs w:val="24"/>
              </w:rPr>
            </w:pPr>
            <w:r>
              <w:rPr>
                <w:b/>
                <w:sz w:val="24"/>
                <w:szCs w:val="24"/>
              </w:rPr>
              <w:t>Izveštavanje</w:t>
            </w:r>
          </w:p>
        </w:tc>
        <w:tc>
          <w:tcPr>
            <w:tcW w:w="6655" w:type="dxa"/>
          </w:tcPr>
          <w:p w:rsidR="00C60E7E" w:rsidRDefault="00C60E7E" w:rsidP="00060B47">
            <w:pPr>
              <w:pStyle w:val="NoSpacing"/>
              <w:spacing w:line="276" w:lineRule="auto"/>
              <w:jc w:val="both"/>
              <w:rPr>
                <w:sz w:val="24"/>
                <w:szCs w:val="24"/>
              </w:rPr>
            </w:pPr>
            <w:r>
              <w:rPr>
                <w:sz w:val="24"/>
                <w:szCs w:val="24"/>
              </w:rPr>
              <w:t xml:space="preserve">Propisana je obaveza </w:t>
            </w:r>
            <w:r w:rsidR="00060B47">
              <w:rPr>
                <w:sz w:val="24"/>
                <w:szCs w:val="24"/>
              </w:rPr>
              <w:t>resornog m</w:t>
            </w:r>
            <w:r w:rsidRPr="00BC079A">
              <w:rPr>
                <w:sz w:val="24"/>
                <w:szCs w:val="24"/>
              </w:rPr>
              <w:t>inis</w:t>
            </w:r>
            <w:r>
              <w:rPr>
                <w:sz w:val="24"/>
                <w:szCs w:val="24"/>
              </w:rPr>
              <w:t>tarstva da</w:t>
            </w:r>
            <w:r w:rsidRPr="00BC079A">
              <w:rPr>
                <w:sz w:val="24"/>
                <w:szCs w:val="24"/>
              </w:rPr>
              <w:t xml:space="preserve"> izrađuje godišnji izveštaj o sprovođenju </w:t>
            </w:r>
            <w:r w:rsidR="00060B47">
              <w:rPr>
                <w:sz w:val="24"/>
                <w:szCs w:val="24"/>
              </w:rPr>
              <w:t>Strategije</w:t>
            </w:r>
            <w:r>
              <w:rPr>
                <w:sz w:val="24"/>
                <w:szCs w:val="24"/>
              </w:rPr>
              <w:t xml:space="preserve"> za mlade</w:t>
            </w:r>
            <w:r w:rsidR="00060B47" w:rsidRPr="00BC079A">
              <w:rPr>
                <w:sz w:val="24"/>
                <w:szCs w:val="24"/>
              </w:rPr>
              <w:t xml:space="preserve"> </w:t>
            </w:r>
            <w:r w:rsidR="00060B47">
              <w:rPr>
                <w:sz w:val="24"/>
                <w:szCs w:val="24"/>
              </w:rPr>
              <w:t xml:space="preserve">i </w:t>
            </w:r>
            <w:r w:rsidR="00060B47" w:rsidRPr="00BC079A">
              <w:rPr>
                <w:sz w:val="24"/>
                <w:szCs w:val="24"/>
              </w:rPr>
              <w:t>akcionog plana</w:t>
            </w:r>
            <w:r>
              <w:rPr>
                <w:sz w:val="24"/>
                <w:szCs w:val="24"/>
              </w:rPr>
              <w:t>.</w:t>
            </w:r>
          </w:p>
        </w:tc>
      </w:tr>
      <w:tr w:rsidR="00C60E7E" w:rsidTr="00EE4B66">
        <w:tc>
          <w:tcPr>
            <w:tcW w:w="2695" w:type="dxa"/>
            <w:shd w:val="clear" w:color="auto" w:fill="D0CECE" w:themeFill="background2" w:themeFillShade="E6"/>
          </w:tcPr>
          <w:p w:rsidR="00C60E7E" w:rsidRDefault="00C60E7E" w:rsidP="007629AE">
            <w:pPr>
              <w:pStyle w:val="NoSpacing"/>
              <w:spacing w:line="276" w:lineRule="auto"/>
              <w:jc w:val="both"/>
              <w:rPr>
                <w:b/>
                <w:sz w:val="24"/>
                <w:szCs w:val="24"/>
              </w:rPr>
            </w:pPr>
            <w:r>
              <w:rPr>
                <w:b/>
                <w:sz w:val="24"/>
                <w:szCs w:val="24"/>
              </w:rPr>
              <w:t>Nadzor nad primenom zakona i kaznene odredbe</w:t>
            </w:r>
          </w:p>
        </w:tc>
        <w:tc>
          <w:tcPr>
            <w:tcW w:w="6655" w:type="dxa"/>
          </w:tcPr>
          <w:p w:rsidR="00C60E7E" w:rsidRPr="00FE2F53" w:rsidRDefault="00C60E7E" w:rsidP="001224DF">
            <w:pPr>
              <w:pStyle w:val="NoSpacing"/>
              <w:spacing w:line="276" w:lineRule="auto"/>
              <w:jc w:val="both"/>
              <w:rPr>
                <w:sz w:val="24"/>
                <w:szCs w:val="24"/>
              </w:rPr>
            </w:pPr>
            <w:r w:rsidRPr="003156B6">
              <w:rPr>
                <w:sz w:val="24"/>
                <w:szCs w:val="24"/>
              </w:rPr>
              <w:t>Nadzor nad sprovođenjem zakona i drugih propisa donesenih na osnov</w:t>
            </w:r>
            <w:r>
              <w:rPr>
                <w:sz w:val="24"/>
                <w:szCs w:val="24"/>
              </w:rPr>
              <w:t>u ovog zakona vrši resorno ministarstvo, dok i</w:t>
            </w:r>
            <w:r w:rsidRPr="003156B6">
              <w:rPr>
                <w:sz w:val="24"/>
                <w:szCs w:val="24"/>
              </w:rPr>
              <w:t xml:space="preserve">nspekcijski nadzor vrši nadležni </w:t>
            </w:r>
            <w:r>
              <w:rPr>
                <w:sz w:val="24"/>
                <w:szCs w:val="24"/>
              </w:rPr>
              <w:t>inspektor (čl. 28)</w:t>
            </w:r>
            <w:r w:rsidRPr="003156B6">
              <w:rPr>
                <w:sz w:val="24"/>
                <w:szCs w:val="24"/>
              </w:rPr>
              <w:t>.</w:t>
            </w:r>
            <w:r>
              <w:rPr>
                <w:sz w:val="24"/>
                <w:szCs w:val="24"/>
              </w:rPr>
              <w:t xml:space="preserve"> Zakon propisuje prekršaje i novčane kazne </w:t>
            </w:r>
            <w:r w:rsidRPr="00C53AF0">
              <w:rPr>
                <w:sz w:val="24"/>
                <w:szCs w:val="24"/>
              </w:rPr>
              <w:t xml:space="preserve">u iznosu od 500 </w:t>
            </w:r>
            <w:r>
              <w:rPr>
                <w:sz w:val="24"/>
                <w:szCs w:val="24"/>
              </w:rPr>
              <w:t>EUR</w:t>
            </w:r>
            <w:r w:rsidRPr="00C53AF0">
              <w:rPr>
                <w:sz w:val="24"/>
                <w:szCs w:val="24"/>
              </w:rPr>
              <w:t xml:space="preserve"> do 2.000 </w:t>
            </w:r>
            <w:r>
              <w:rPr>
                <w:sz w:val="24"/>
                <w:szCs w:val="24"/>
              </w:rPr>
              <w:t>EUR</w:t>
            </w:r>
            <w:r w:rsidRPr="00C53AF0">
              <w:rPr>
                <w:sz w:val="24"/>
                <w:szCs w:val="24"/>
              </w:rPr>
              <w:t xml:space="preserve"> </w:t>
            </w:r>
            <w:r>
              <w:rPr>
                <w:sz w:val="24"/>
                <w:szCs w:val="24"/>
              </w:rPr>
              <w:t xml:space="preserve">za </w:t>
            </w:r>
            <w:r w:rsidRPr="00C53AF0">
              <w:rPr>
                <w:sz w:val="24"/>
                <w:szCs w:val="24"/>
              </w:rPr>
              <w:t>odgovorno lice u organu</w:t>
            </w:r>
            <w:r>
              <w:rPr>
                <w:sz w:val="24"/>
                <w:szCs w:val="24"/>
              </w:rPr>
              <w:t xml:space="preserve"> JLS ako </w:t>
            </w:r>
            <w:r w:rsidRPr="00C53AF0">
              <w:rPr>
                <w:sz w:val="24"/>
                <w:szCs w:val="24"/>
              </w:rPr>
              <w:t>ne dones</w:t>
            </w:r>
            <w:r>
              <w:rPr>
                <w:sz w:val="24"/>
                <w:szCs w:val="24"/>
              </w:rPr>
              <w:t xml:space="preserve">e </w:t>
            </w:r>
            <w:r w:rsidR="001224DF">
              <w:rPr>
                <w:sz w:val="24"/>
                <w:szCs w:val="24"/>
              </w:rPr>
              <w:t>LAP</w:t>
            </w:r>
            <w:r>
              <w:rPr>
                <w:sz w:val="24"/>
                <w:szCs w:val="24"/>
              </w:rPr>
              <w:t xml:space="preserve"> za mlade u propisanom roku</w:t>
            </w:r>
            <w:r w:rsidRPr="00C53AF0">
              <w:rPr>
                <w:sz w:val="24"/>
                <w:szCs w:val="24"/>
              </w:rPr>
              <w:t>;</w:t>
            </w:r>
            <w:r>
              <w:rPr>
                <w:sz w:val="24"/>
                <w:szCs w:val="24"/>
              </w:rPr>
              <w:t xml:space="preserve"> ako JLS u propisanom roku ne dostavi</w:t>
            </w:r>
            <w:r w:rsidR="001224DF">
              <w:rPr>
                <w:sz w:val="24"/>
                <w:szCs w:val="24"/>
              </w:rPr>
              <w:t xml:space="preserve"> resornom m</w:t>
            </w:r>
            <w:r w:rsidRPr="00C53AF0">
              <w:rPr>
                <w:sz w:val="24"/>
                <w:szCs w:val="24"/>
              </w:rPr>
              <w:t>inistarstvu nacrt lokalnog akcionog plana za mlade, radi davanja mišljenja o njegovoj</w:t>
            </w:r>
            <w:r>
              <w:rPr>
                <w:sz w:val="24"/>
                <w:szCs w:val="24"/>
              </w:rPr>
              <w:t xml:space="preserve"> usaglašenosti sa Strategijom</w:t>
            </w:r>
            <w:r w:rsidRPr="00C53AF0">
              <w:rPr>
                <w:sz w:val="24"/>
                <w:szCs w:val="24"/>
              </w:rPr>
              <w:t>;</w:t>
            </w:r>
            <w:r>
              <w:rPr>
                <w:sz w:val="24"/>
                <w:szCs w:val="24"/>
              </w:rPr>
              <w:t xml:space="preserve"> ako JLS u propisanom roku ne dostavi </w:t>
            </w:r>
            <w:r w:rsidR="001224DF">
              <w:rPr>
                <w:sz w:val="24"/>
                <w:szCs w:val="24"/>
              </w:rPr>
              <w:t xml:space="preserve">resornom </w:t>
            </w:r>
            <w:r>
              <w:rPr>
                <w:sz w:val="24"/>
                <w:szCs w:val="24"/>
              </w:rPr>
              <w:t xml:space="preserve">ministarstvu </w:t>
            </w:r>
            <w:r w:rsidR="001224DF">
              <w:rPr>
                <w:sz w:val="24"/>
                <w:szCs w:val="24"/>
              </w:rPr>
              <w:t>godišnji izv</w:t>
            </w:r>
            <w:r w:rsidRPr="00C53AF0">
              <w:rPr>
                <w:sz w:val="24"/>
                <w:szCs w:val="24"/>
              </w:rPr>
              <w:t xml:space="preserve">eštaj o realizaciji </w:t>
            </w:r>
            <w:r w:rsidR="001224DF">
              <w:rPr>
                <w:sz w:val="24"/>
                <w:szCs w:val="24"/>
              </w:rPr>
              <w:t>LAP</w:t>
            </w:r>
            <w:r>
              <w:rPr>
                <w:sz w:val="24"/>
                <w:szCs w:val="24"/>
              </w:rPr>
              <w:t xml:space="preserve"> za mlade.</w:t>
            </w:r>
          </w:p>
        </w:tc>
      </w:tr>
    </w:tbl>
    <w:p w:rsidR="00E37FC1" w:rsidRDefault="00E37FC1" w:rsidP="007629AE">
      <w:pPr>
        <w:pStyle w:val="NoSpacing"/>
        <w:spacing w:line="276" w:lineRule="auto"/>
        <w:jc w:val="both"/>
        <w:rPr>
          <w:sz w:val="24"/>
          <w:szCs w:val="24"/>
        </w:rPr>
      </w:pPr>
    </w:p>
    <w:tbl>
      <w:tblPr>
        <w:tblW w:w="0" w:type="auto"/>
        <w:tblLook w:val="04A0" w:firstRow="1" w:lastRow="0" w:firstColumn="1" w:lastColumn="0" w:noHBand="0" w:noVBand="1"/>
      </w:tblPr>
      <w:tblGrid>
        <w:gridCol w:w="4675"/>
        <w:gridCol w:w="4675"/>
      </w:tblGrid>
      <w:tr w:rsidR="00F73633" w:rsidTr="00475218">
        <w:tc>
          <w:tcPr>
            <w:tcW w:w="4675" w:type="dxa"/>
            <w:shd w:val="clear" w:color="auto" w:fill="D0CECE" w:themeFill="background2" w:themeFillShade="E6"/>
          </w:tcPr>
          <w:p w:rsidR="00F73633" w:rsidRPr="00EE2C26" w:rsidRDefault="00EE2C26" w:rsidP="007629AE">
            <w:pPr>
              <w:pStyle w:val="NoSpacing"/>
              <w:spacing w:line="276" w:lineRule="auto"/>
              <w:jc w:val="both"/>
              <w:rPr>
                <w:b/>
                <w:sz w:val="24"/>
                <w:szCs w:val="24"/>
              </w:rPr>
            </w:pPr>
            <w:r w:rsidRPr="00EE2C26">
              <w:rPr>
                <w:b/>
                <w:sz w:val="24"/>
                <w:szCs w:val="24"/>
              </w:rPr>
              <w:t>Prednosti</w:t>
            </w:r>
          </w:p>
        </w:tc>
        <w:tc>
          <w:tcPr>
            <w:tcW w:w="4675" w:type="dxa"/>
            <w:shd w:val="clear" w:color="auto" w:fill="D0CECE" w:themeFill="background2" w:themeFillShade="E6"/>
          </w:tcPr>
          <w:p w:rsidR="00F73633" w:rsidRPr="00EE2C26" w:rsidRDefault="00EE2C26" w:rsidP="007629AE">
            <w:pPr>
              <w:pStyle w:val="NoSpacing"/>
              <w:spacing w:line="276" w:lineRule="auto"/>
              <w:jc w:val="both"/>
              <w:rPr>
                <w:b/>
                <w:sz w:val="24"/>
                <w:szCs w:val="24"/>
              </w:rPr>
            </w:pPr>
            <w:r w:rsidRPr="00EE2C26">
              <w:rPr>
                <w:b/>
                <w:sz w:val="24"/>
                <w:szCs w:val="24"/>
              </w:rPr>
              <w:t>Nedostaci</w:t>
            </w:r>
          </w:p>
        </w:tc>
      </w:tr>
      <w:tr w:rsidR="00F73633" w:rsidTr="00475218">
        <w:tc>
          <w:tcPr>
            <w:tcW w:w="4675" w:type="dxa"/>
          </w:tcPr>
          <w:p w:rsidR="00232B33" w:rsidRDefault="00232B33" w:rsidP="007629AE">
            <w:pPr>
              <w:pStyle w:val="NoSpacing"/>
              <w:numPr>
                <w:ilvl w:val="0"/>
                <w:numId w:val="5"/>
              </w:numPr>
              <w:spacing w:line="276" w:lineRule="auto"/>
              <w:jc w:val="both"/>
              <w:rPr>
                <w:sz w:val="24"/>
                <w:szCs w:val="24"/>
              </w:rPr>
            </w:pPr>
            <w:r>
              <w:rPr>
                <w:sz w:val="24"/>
                <w:szCs w:val="24"/>
              </w:rPr>
              <w:t>Omladinska politika je definisana kao javni interes</w:t>
            </w:r>
            <w:r w:rsidR="008804FC">
              <w:rPr>
                <w:sz w:val="24"/>
                <w:szCs w:val="24"/>
              </w:rPr>
              <w:t xml:space="preserve"> i</w:t>
            </w:r>
            <w:r w:rsidR="00164196">
              <w:rPr>
                <w:sz w:val="24"/>
                <w:szCs w:val="24"/>
              </w:rPr>
              <w:t xml:space="preserve"> </w:t>
            </w:r>
            <w:r w:rsidR="008804FC">
              <w:rPr>
                <w:sz w:val="24"/>
                <w:szCs w:val="24"/>
              </w:rPr>
              <w:t>svim nivoima uprave je propisana odgovornost da sprovode</w:t>
            </w:r>
            <w:r w:rsidR="00164196">
              <w:rPr>
                <w:sz w:val="24"/>
                <w:szCs w:val="24"/>
              </w:rPr>
              <w:t xml:space="preserve"> taj</w:t>
            </w:r>
            <w:r w:rsidR="008804FC">
              <w:rPr>
                <w:sz w:val="24"/>
                <w:szCs w:val="24"/>
              </w:rPr>
              <w:t xml:space="preserve"> javni interes</w:t>
            </w:r>
            <w:r w:rsidR="00392CC0">
              <w:rPr>
                <w:sz w:val="24"/>
                <w:szCs w:val="24"/>
              </w:rPr>
              <w:t>;</w:t>
            </w:r>
          </w:p>
          <w:p w:rsidR="00F73633" w:rsidRDefault="00800401" w:rsidP="007629AE">
            <w:pPr>
              <w:pStyle w:val="NoSpacing"/>
              <w:numPr>
                <w:ilvl w:val="0"/>
                <w:numId w:val="5"/>
              </w:numPr>
              <w:spacing w:line="276" w:lineRule="auto"/>
              <w:jc w:val="both"/>
              <w:rPr>
                <w:sz w:val="24"/>
                <w:szCs w:val="24"/>
              </w:rPr>
            </w:pPr>
            <w:r>
              <w:rPr>
                <w:sz w:val="24"/>
                <w:szCs w:val="24"/>
              </w:rPr>
              <w:t xml:space="preserve">Obaveze lokalnih organa vlasti </w:t>
            </w:r>
            <w:r w:rsidR="00B26A71">
              <w:rPr>
                <w:sz w:val="24"/>
                <w:szCs w:val="24"/>
              </w:rPr>
              <w:t>su propisane jasno i precizno,</w:t>
            </w:r>
            <w:r>
              <w:rPr>
                <w:sz w:val="24"/>
                <w:szCs w:val="24"/>
              </w:rPr>
              <w:t xml:space="preserve"> taksati</w:t>
            </w:r>
            <w:r w:rsidR="00392CC0">
              <w:rPr>
                <w:sz w:val="24"/>
                <w:szCs w:val="24"/>
              </w:rPr>
              <w:t>vno su navedene i sadrže rokove;</w:t>
            </w:r>
          </w:p>
          <w:p w:rsidR="00E56F44" w:rsidRDefault="00E56F44" w:rsidP="007629AE">
            <w:pPr>
              <w:pStyle w:val="NoSpacing"/>
              <w:numPr>
                <w:ilvl w:val="0"/>
                <w:numId w:val="5"/>
              </w:numPr>
              <w:spacing w:line="276" w:lineRule="auto"/>
              <w:jc w:val="both"/>
              <w:rPr>
                <w:sz w:val="24"/>
                <w:szCs w:val="24"/>
              </w:rPr>
            </w:pPr>
            <w:r>
              <w:rPr>
                <w:sz w:val="24"/>
                <w:szCs w:val="24"/>
              </w:rPr>
              <w:t>Uređuje s</w:t>
            </w:r>
            <w:r w:rsidR="00AD0585">
              <w:rPr>
                <w:sz w:val="24"/>
                <w:szCs w:val="24"/>
              </w:rPr>
              <w:t xml:space="preserve">e položaj omladinskih servisa </w:t>
            </w:r>
            <w:r>
              <w:rPr>
                <w:sz w:val="24"/>
                <w:szCs w:val="24"/>
              </w:rPr>
              <w:t>na nacionalnom nivou i u lokalnoj zajednici kroz formiranje omladinskih klubova i centara</w:t>
            </w:r>
            <w:r w:rsidR="00AD0585">
              <w:rPr>
                <w:sz w:val="24"/>
                <w:szCs w:val="24"/>
              </w:rPr>
              <w:t>, postoje jasne odredbe o finansiranju i obezbeđivanju fizičkog prostora</w:t>
            </w:r>
            <w:r w:rsidR="008804FC">
              <w:rPr>
                <w:sz w:val="24"/>
                <w:szCs w:val="24"/>
              </w:rPr>
              <w:t xml:space="preserve"> čiji su osnivač </w:t>
            </w:r>
            <w:r w:rsidR="00164196">
              <w:rPr>
                <w:sz w:val="24"/>
                <w:szCs w:val="24"/>
              </w:rPr>
              <w:t>resorno ministarstvo</w:t>
            </w:r>
            <w:r w:rsidR="008804FC">
              <w:rPr>
                <w:sz w:val="24"/>
                <w:szCs w:val="24"/>
              </w:rPr>
              <w:t xml:space="preserve"> ili JLS, </w:t>
            </w:r>
            <w:r w:rsidR="00392CC0">
              <w:rPr>
                <w:sz w:val="24"/>
                <w:szCs w:val="24"/>
              </w:rPr>
              <w:t xml:space="preserve">servise mogu osnovati udruženja </w:t>
            </w:r>
            <w:r w:rsidR="000B7428">
              <w:rPr>
                <w:sz w:val="24"/>
                <w:szCs w:val="24"/>
              </w:rPr>
              <w:t>i</w:t>
            </w:r>
            <w:r w:rsidR="00392CC0">
              <w:rPr>
                <w:sz w:val="24"/>
                <w:szCs w:val="24"/>
              </w:rPr>
              <w:t xml:space="preserve"> drugi akteri;</w:t>
            </w:r>
          </w:p>
          <w:p w:rsidR="00800401" w:rsidRDefault="00800401" w:rsidP="007629AE">
            <w:pPr>
              <w:pStyle w:val="NoSpacing"/>
              <w:numPr>
                <w:ilvl w:val="0"/>
                <w:numId w:val="5"/>
              </w:numPr>
              <w:spacing w:line="276" w:lineRule="auto"/>
              <w:jc w:val="both"/>
              <w:rPr>
                <w:sz w:val="24"/>
                <w:szCs w:val="24"/>
              </w:rPr>
            </w:pPr>
            <w:r>
              <w:rPr>
                <w:sz w:val="24"/>
                <w:szCs w:val="24"/>
              </w:rPr>
              <w:t>Zakon propisuje prekršaje i kazne</w:t>
            </w:r>
            <w:r w:rsidR="00525366">
              <w:rPr>
                <w:sz w:val="24"/>
                <w:szCs w:val="24"/>
              </w:rPr>
              <w:t xml:space="preserve"> za organe lokalne samouprave čime se obezbeđuje mehanizam prinude</w:t>
            </w:r>
            <w:r w:rsidR="00392CC0">
              <w:rPr>
                <w:sz w:val="24"/>
                <w:szCs w:val="24"/>
              </w:rPr>
              <w:t>;</w:t>
            </w:r>
          </w:p>
        </w:tc>
        <w:tc>
          <w:tcPr>
            <w:tcW w:w="4675" w:type="dxa"/>
          </w:tcPr>
          <w:p w:rsidR="00F73633" w:rsidRDefault="00F73633" w:rsidP="00955A1A">
            <w:pPr>
              <w:pStyle w:val="NoSpacing"/>
              <w:spacing w:line="276" w:lineRule="auto"/>
              <w:jc w:val="both"/>
              <w:rPr>
                <w:sz w:val="24"/>
                <w:szCs w:val="24"/>
              </w:rPr>
            </w:pPr>
          </w:p>
        </w:tc>
      </w:tr>
    </w:tbl>
    <w:p w:rsidR="002122B1" w:rsidRDefault="002122B1" w:rsidP="002122B1">
      <w:pPr>
        <w:pStyle w:val="NoSpacing"/>
        <w:spacing w:line="276" w:lineRule="auto"/>
        <w:jc w:val="both"/>
        <w:rPr>
          <w:b/>
          <w:sz w:val="24"/>
          <w:szCs w:val="24"/>
        </w:rPr>
      </w:pPr>
    </w:p>
    <w:p w:rsidR="002122B1" w:rsidRDefault="002122B1" w:rsidP="002122B1">
      <w:pPr>
        <w:pStyle w:val="NoSpacing"/>
        <w:spacing w:line="276" w:lineRule="auto"/>
        <w:jc w:val="both"/>
        <w:rPr>
          <w:b/>
          <w:sz w:val="24"/>
          <w:szCs w:val="24"/>
        </w:rPr>
      </w:pPr>
      <w:r>
        <w:rPr>
          <w:b/>
          <w:sz w:val="24"/>
          <w:szCs w:val="24"/>
        </w:rPr>
        <w:t>ESTONIJA</w:t>
      </w:r>
    </w:p>
    <w:p w:rsidR="002122B1" w:rsidRDefault="002122B1" w:rsidP="002122B1">
      <w:pPr>
        <w:pStyle w:val="NoSpacing"/>
        <w:spacing w:line="276" w:lineRule="auto"/>
        <w:jc w:val="both"/>
        <w:rPr>
          <w:b/>
          <w:sz w:val="24"/>
          <w:szCs w:val="24"/>
        </w:rPr>
      </w:pPr>
    </w:p>
    <w:p w:rsidR="002122B1" w:rsidRPr="00807698" w:rsidRDefault="002122B1" w:rsidP="002122B1">
      <w:pPr>
        <w:pStyle w:val="NoSpacing"/>
        <w:spacing w:line="276" w:lineRule="auto"/>
        <w:jc w:val="both"/>
        <w:rPr>
          <w:sz w:val="24"/>
          <w:szCs w:val="24"/>
        </w:rPr>
      </w:pPr>
      <w:r w:rsidRPr="00807698">
        <w:rPr>
          <w:sz w:val="24"/>
          <w:szCs w:val="24"/>
        </w:rPr>
        <w:t xml:space="preserve">Zakon o </w:t>
      </w:r>
      <w:r>
        <w:rPr>
          <w:sz w:val="24"/>
          <w:szCs w:val="24"/>
        </w:rPr>
        <w:t>omladinskom radu</w:t>
      </w:r>
      <w:r w:rsidRPr="00807698">
        <w:rPr>
          <w:sz w:val="24"/>
          <w:szCs w:val="24"/>
        </w:rPr>
        <w:t xml:space="preserve"> (</w:t>
      </w:r>
      <w:r>
        <w:rPr>
          <w:sz w:val="24"/>
          <w:szCs w:val="24"/>
        </w:rPr>
        <w:t xml:space="preserve">1999, </w:t>
      </w:r>
      <w:r w:rsidRPr="00807698">
        <w:rPr>
          <w:sz w:val="24"/>
          <w:szCs w:val="24"/>
        </w:rPr>
        <w:t>2014)</w:t>
      </w:r>
      <w:r>
        <w:rPr>
          <w:sz w:val="24"/>
          <w:szCs w:val="24"/>
        </w:rPr>
        <w:t xml:space="preserve"> sadrži 19 članova. Zakon uređuje oblast omladinskog rada sa fokusom na omladinske kampove. </w:t>
      </w:r>
    </w:p>
    <w:p w:rsidR="002122B1" w:rsidRPr="00F73633" w:rsidRDefault="002122B1" w:rsidP="002122B1">
      <w:pPr>
        <w:pStyle w:val="NoSpacing"/>
        <w:spacing w:line="276" w:lineRule="auto"/>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6655"/>
      </w:tblGrid>
      <w:tr w:rsidR="002122B1" w:rsidTr="00CE5F0E">
        <w:tc>
          <w:tcPr>
            <w:tcW w:w="2695" w:type="dxa"/>
            <w:shd w:val="clear" w:color="auto" w:fill="D0CECE" w:themeFill="background2" w:themeFillShade="E6"/>
          </w:tcPr>
          <w:p w:rsidR="002122B1" w:rsidRDefault="002122B1" w:rsidP="00CE5F0E">
            <w:pPr>
              <w:pStyle w:val="NoSpacing"/>
              <w:spacing w:line="276" w:lineRule="auto"/>
              <w:jc w:val="both"/>
              <w:rPr>
                <w:b/>
                <w:sz w:val="24"/>
                <w:szCs w:val="24"/>
              </w:rPr>
            </w:pPr>
            <w:r>
              <w:rPr>
                <w:b/>
                <w:sz w:val="24"/>
                <w:szCs w:val="24"/>
              </w:rPr>
              <w:t>Predmet</w:t>
            </w:r>
          </w:p>
        </w:tc>
        <w:tc>
          <w:tcPr>
            <w:tcW w:w="6655" w:type="dxa"/>
          </w:tcPr>
          <w:p w:rsidR="002122B1" w:rsidRPr="00E3073A" w:rsidRDefault="002122B1" w:rsidP="00CE5F0E">
            <w:pPr>
              <w:pStyle w:val="NoSpacing"/>
              <w:spacing w:line="276" w:lineRule="auto"/>
              <w:jc w:val="both"/>
              <w:rPr>
                <w:sz w:val="24"/>
                <w:szCs w:val="24"/>
              </w:rPr>
            </w:pPr>
            <w:r>
              <w:rPr>
                <w:sz w:val="24"/>
                <w:szCs w:val="24"/>
              </w:rPr>
              <w:t xml:space="preserve">Zakon uređuje pravni okvir za organizovanje omladinskog rada (čl. 1). </w:t>
            </w:r>
          </w:p>
        </w:tc>
      </w:tr>
      <w:tr w:rsidR="002122B1" w:rsidTr="00CE5F0E">
        <w:tc>
          <w:tcPr>
            <w:tcW w:w="2695" w:type="dxa"/>
            <w:shd w:val="clear" w:color="auto" w:fill="D0CECE" w:themeFill="background2" w:themeFillShade="E6"/>
          </w:tcPr>
          <w:p w:rsidR="002122B1" w:rsidRDefault="002122B1" w:rsidP="00CE5F0E">
            <w:pPr>
              <w:pStyle w:val="NoSpacing"/>
              <w:spacing w:line="276" w:lineRule="auto"/>
              <w:jc w:val="both"/>
              <w:rPr>
                <w:b/>
                <w:sz w:val="24"/>
                <w:szCs w:val="24"/>
              </w:rPr>
            </w:pPr>
            <w:r w:rsidRPr="004067F7">
              <w:rPr>
                <w:b/>
                <w:sz w:val="24"/>
                <w:szCs w:val="24"/>
              </w:rPr>
              <w:t>Cilj</w:t>
            </w:r>
          </w:p>
        </w:tc>
        <w:tc>
          <w:tcPr>
            <w:tcW w:w="6655" w:type="dxa"/>
          </w:tcPr>
          <w:p w:rsidR="002122B1" w:rsidRPr="00E3073A" w:rsidRDefault="002122B1" w:rsidP="00CE5F0E">
            <w:pPr>
              <w:pStyle w:val="NoSpacing"/>
              <w:spacing w:line="276" w:lineRule="auto"/>
              <w:jc w:val="both"/>
              <w:rPr>
                <w:sz w:val="24"/>
                <w:szCs w:val="24"/>
              </w:rPr>
            </w:pPr>
            <w:r>
              <w:rPr>
                <w:sz w:val="24"/>
                <w:szCs w:val="24"/>
              </w:rPr>
              <w:t>/</w:t>
            </w:r>
          </w:p>
        </w:tc>
      </w:tr>
      <w:tr w:rsidR="002122B1" w:rsidTr="00CE5F0E">
        <w:tc>
          <w:tcPr>
            <w:tcW w:w="2695" w:type="dxa"/>
            <w:shd w:val="clear" w:color="auto" w:fill="D0CECE" w:themeFill="background2" w:themeFillShade="E6"/>
          </w:tcPr>
          <w:p w:rsidR="002122B1" w:rsidRDefault="002122B1" w:rsidP="00CE5F0E">
            <w:pPr>
              <w:pStyle w:val="NoSpacing"/>
              <w:spacing w:line="276" w:lineRule="auto"/>
              <w:jc w:val="both"/>
              <w:rPr>
                <w:b/>
                <w:sz w:val="24"/>
                <w:szCs w:val="24"/>
              </w:rPr>
            </w:pPr>
            <w:r w:rsidRPr="00233160">
              <w:rPr>
                <w:b/>
                <w:sz w:val="24"/>
                <w:szCs w:val="24"/>
              </w:rPr>
              <w:t>Načela</w:t>
            </w:r>
          </w:p>
        </w:tc>
        <w:tc>
          <w:tcPr>
            <w:tcW w:w="6655" w:type="dxa"/>
          </w:tcPr>
          <w:p w:rsidR="002122B1" w:rsidRDefault="002122B1" w:rsidP="00CE5F0E">
            <w:pPr>
              <w:pStyle w:val="NoSpacing"/>
              <w:spacing w:line="276" w:lineRule="auto"/>
              <w:jc w:val="both"/>
              <w:rPr>
                <w:sz w:val="24"/>
                <w:szCs w:val="24"/>
              </w:rPr>
            </w:pPr>
            <w:r>
              <w:rPr>
                <w:sz w:val="24"/>
                <w:szCs w:val="24"/>
              </w:rPr>
              <w:t>Principi omladinskog rada su (čl. 5):</w:t>
            </w:r>
          </w:p>
          <w:p w:rsidR="002122B1" w:rsidRPr="00615537" w:rsidRDefault="002122B1" w:rsidP="00CE5F0E">
            <w:pPr>
              <w:pStyle w:val="NoSpacing"/>
              <w:spacing w:line="276" w:lineRule="auto"/>
              <w:jc w:val="both"/>
              <w:rPr>
                <w:sz w:val="24"/>
                <w:szCs w:val="24"/>
              </w:rPr>
            </w:pPr>
            <w:r w:rsidRPr="00615537">
              <w:rPr>
                <w:sz w:val="24"/>
                <w:szCs w:val="24"/>
              </w:rPr>
              <w:t>1) omladinski rad se obavlja u korist i zajedno sa mladima uključivanjem u proces donošenja odluka;</w:t>
            </w:r>
          </w:p>
          <w:p w:rsidR="002122B1" w:rsidRPr="00615537" w:rsidRDefault="002122B1" w:rsidP="00CE5F0E">
            <w:pPr>
              <w:pStyle w:val="NoSpacing"/>
              <w:spacing w:line="276" w:lineRule="auto"/>
              <w:jc w:val="both"/>
              <w:rPr>
                <w:sz w:val="24"/>
                <w:szCs w:val="24"/>
              </w:rPr>
            </w:pPr>
            <w:r w:rsidRPr="00615537">
              <w:rPr>
                <w:sz w:val="24"/>
                <w:szCs w:val="24"/>
              </w:rPr>
              <w:t xml:space="preserve"> 2) pri stvaranju uslova za sticanje znanja i veština polazi se od potreba i interesa mladih;</w:t>
            </w:r>
          </w:p>
          <w:p w:rsidR="002122B1" w:rsidRPr="00615537" w:rsidRDefault="002122B1" w:rsidP="00CE5F0E">
            <w:pPr>
              <w:pStyle w:val="NoSpacing"/>
              <w:spacing w:line="276" w:lineRule="auto"/>
              <w:jc w:val="both"/>
              <w:rPr>
                <w:sz w:val="24"/>
                <w:szCs w:val="24"/>
              </w:rPr>
            </w:pPr>
            <w:r w:rsidRPr="00615537">
              <w:rPr>
                <w:sz w:val="24"/>
                <w:szCs w:val="24"/>
              </w:rPr>
              <w:t xml:space="preserve"> 3) rad sa mladima zasniva se na učešću i slobodnoj volji mladih;</w:t>
            </w:r>
          </w:p>
          <w:p w:rsidR="002122B1" w:rsidRPr="00615537" w:rsidRDefault="002122B1" w:rsidP="00CE5F0E">
            <w:pPr>
              <w:pStyle w:val="NoSpacing"/>
              <w:spacing w:line="276" w:lineRule="auto"/>
              <w:jc w:val="both"/>
              <w:rPr>
                <w:sz w:val="24"/>
                <w:szCs w:val="24"/>
              </w:rPr>
            </w:pPr>
            <w:r w:rsidRPr="00615537">
              <w:rPr>
                <w:sz w:val="24"/>
                <w:szCs w:val="24"/>
              </w:rPr>
              <w:t xml:space="preserve"> 4) omladinski rad podržava inicijativu mladih;</w:t>
            </w:r>
          </w:p>
          <w:p w:rsidR="002122B1" w:rsidRPr="00E3073A" w:rsidRDefault="002122B1" w:rsidP="00CE5F0E">
            <w:pPr>
              <w:pStyle w:val="NoSpacing"/>
              <w:spacing w:line="276" w:lineRule="auto"/>
              <w:jc w:val="both"/>
              <w:rPr>
                <w:sz w:val="24"/>
                <w:szCs w:val="24"/>
              </w:rPr>
            </w:pPr>
            <w:r w:rsidRPr="00615537">
              <w:rPr>
                <w:sz w:val="24"/>
                <w:szCs w:val="24"/>
              </w:rPr>
              <w:t xml:space="preserve"> 5) rad sa mladima polazi od principa jednakog tretmana, tolerancije i partnerstva</w:t>
            </w:r>
            <w:r>
              <w:rPr>
                <w:sz w:val="24"/>
                <w:szCs w:val="24"/>
              </w:rPr>
              <w:t>;</w:t>
            </w:r>
          </w:p>
        </w:tc>
      </w:tr>
      <w:tr w:rsidR="002122B1" w:rsidTr="00CE5F0E">
        <w:tc>
          <w:tcPr>
            <w:tcW w:w="2695" w:type="dxa"/>
            <w:shd w:val="clear" w:color="auto" w:fill="D0CECE" w:themeFill="background2" w:themeFillShade="E6"/>
          </w:tcPr>
          <w:p w:rsidR="002122B1" w:rsidRPr="00233160" w:rsidRDefault="002122B1" w:rsidP="00CE5F0E">
            <w:pPr>
              <w:pStyle w:val="NoSpacing"/>
              <w:spacing w:line="276" w:lineRule="auto"/>
              <w:jc w:val="both"/>
              <w:rPr>
                <w:b/>
                <w:sz w:val="24"/>
                <w:szCs w:val="24"/>
              </w:rPr>
            </w:pPr>
            <w:r>
              <w:rPr>
                <w:b/>
                <w:sz w:val="24"/>
                <w:szCs w:val="24"/>
              </w:rPr>
              <w:t>Definicija mlade osobe</w:t>
            </w:r>
          </w:p>
        </w:tc>
        <w:tc>
          <w:tcPr>
            <w:tcW w:w="6655" w:type="dxa"/>
          </w:tcPr>
          <w:p w:rsidR="002122B1" w:rsidRPr="00E3073A" w:rsidRDefault="002122B1" w:rsidP="00CE5F0E">
            <w:pPr>
              <w:pStyle w:val="NoSpacing"/>
              <w:spacing w:line="276" w:lineRule="auto"/>
              <w:jc w:val="both"/>
              <w:rPr>
                <w:sz w:val="24"/>
                <w:szCs w:val="24"/>
              </w:rPr>
            </w:pPr>
            <w:r>
              <w:rPr>
                <w:sz w:val="24"/>
                <w:szCs w:val="24"/>
              </w:rPr>
              <w:t>Mlada osoba je lice uzrasta od 7 – 26 godina (čl. 3).</w:t>
            </w:r>
          </w:p>
        </w:tc>
      </w:tr>
      <w:tr w:rsidR="002122B1" w:rsidTr="00CE5F0E">
        <w:tc>
          <w:tcPr>
            <w:tcW w:w="2695" w:type="dxa"/>
            <w:shd w:val="clear" w:color="auto" w:fill="D0CECE" w:themeFill="background2" w:themeFillShade="E6"/>
          </w:tcPr>
          <w:p w:rsidR="002122B1" w:rsidRPr="00E3073A" w:rsidRDefault="002122B1" w:rsidP="00CE5F0E">
            <w:pPr>
              <w:pStyle w:val="NoSpacing"/>
              <w:spacing w:line="276" w:lineRule="auto"/>
              <w:jc w:val="both"/>
              <w:rPr>
                <w:b/>
                <w:sz w:val="24"/>
                <w:szCs w:val="24"/>
              </w:rPr>
            </w:pPr>
            <w:r>
              <w:rPr>
                <w:b/>
                <w:sz w:val="24"/>
                <w:szCs w:val="24"/>
              </w:rPr>
              <w:t>Omladinski rad i omladinska zanimanja</w:t>
            </w:r>
          </w:p>
        </w:tc>
        <w:tc>
          <w:tcPr>
            <w:tcW w:w="6655" w:type="dxa"/>
          </w:tcPr>
          <w:p w:rsidR="002122B1" w:rsidRDefault="002122B1" w:rsidP="00CE5F0E">
            <w:pPr>
              <w:pStyle w:val="NoSpacing"/>
              <w:spacing w:line="276" w:lineRule="auto"/>
              <w:jc w:val="both"/>
              <w:rPr>
                <w:sz w:val="24"/>
                <w:szCs w:val="24"/>
              </w:rPr>
            </w:pPr>
            <w:r>
              <w:rPr>
                <w:sz w:val="24"/>
                <w:szCs w:val="24"/>
              </w:rPr>
              <w:t>Omladinski rad je definisan kao</w:t>
            </w:r>
            <w:r w:rsidRPr="00E83850">
              <w:rPr>
                <w:sz w:val="24"/>
                <w:szCs w:val="24"/>
              </w:rPr>
              <w:t xml:space="preserve"> stvaranje uslova za promovisanje raznovrsnog razvoja mladih koji im omogućava da budu aktivni van svojih porodica, formalno obrazovanje stečeno u sistemu obrazovanja odraslih i da rade na osnovu njihove slobodne volje</w:t>
            </w:r>
            <w:r>
              <w:rPr>
                <w:sz w:val="24"/>
                <w:szCs w:val="24"/>
              </w:rPr>
              <w:t xml:space="preserve"> (čl. 4)</w:t>
            </w:r>
            <w:r w:rsidRPr="00E83850">
              <w:rPr>
                <w:sz w:val="24"/>
                <w:szCs w:val="24"/>
              </w:rPr>
              <w:t>.</w:t>
            </w:r>
            <w:r>
              <w:rPr>
                <w:sz w:val="24"/>
                <w:szCs w:val="24"/>
              </w:rPr>
              <w:t xml:space="preserve"> Zakon ne uređuje zanimanje omladinski radnik niti pitanje profesionalizacije ali propisuje da omladinski ili projektni kamp mogu vodti samo kvalifikovani menadžeri omladinskog kampa sa kvalifikacijama stečenim u Estoniji ili u inostranstvu uz prateću proceduru priznavanja kvalifikacija.</w:t>
            </w:r>
          </w:p>
        </w:tc>
      </w:tr>
      <w:tr w:rsidR="002122B1" w:rsidTr="00CE5F0E">
        <w:tc>
          <w:tcPr>
            <w:tcW w:w="2695" w:type="dxa"/>
            <w:shd w:val="clear" w:color="auto" w:fill="D0CECE" w:themeFill="background2" w:themeFillShade="E6"/>
          </w:tcPr>
          <w:p w:rsidR="002122B1" w:rsidRPr="004E5883" w:rsidRDefault="002122B1" w:rsidP="00CE5F0E">
            <w:pPr>
              <w:pStyle w:val="NoSpacing"/>
              <w:spacing w:line="276" w:lineRule="auto"/>
              <w:jc w:val="both"/>
              <w:rPr>
                <w:b/>
                <w:sz w:val="24"/>
                <w:szCs w:val="24"/>
              </w:rPr>
            </w:pPr>
            <w:r>
              <w:rPr>
                <w:b/>
                <w:sz w:val="24"/>
                <w:szCs w:val="24"/>
              </w:rPr>
              <w:t>Prava i odgovornosti mladih</w:t>
            </w:r>
          </w:p>
        </w:tc>
        <w:tc>
          <w:tcPr>
            <w:tcW w:w="6655" w:type="dxa"/>
          </w:tcPr>
          <w:p w:rsidR="002122B1" w:rsidRPr="00062E6F" w:rsidRDefault="002122B1" w:rsidP="00CE5F0E">
            <w:pPr>
              <w:pStyle w:val="NoSpacing"/>
              <w:spacing w:line="276" w:lineRule="auto"/>
              <w:jc w:val="both"/>
              <w:rPr>
                <w:sz w:val="24"/>
                <w:szCs w:val="24"/>
              </w:rPr>
            </w:pPr>
            <w:r>
              <w:rPr>
                <w:sz w:val="24"/>
                <w:szCs w:val="24"/>
              </w:rPr>
              <w:t>Zakon ne uređuje ovo pitanje.</w:t>
            </w:r>
          </w:p>
        </w:tc>
      </w:tr>
      <w:tr w:rsidR="002122B1" w:rsidTr="00CE5F0E">
        <w:tc>
          <w:tcPr>
            <w:tcW w:w="2695" w:type="dxa"/>
            <w:shd w:val="clear" w:color="auto" w:fill="D0CECE" w:themeFill="background2" w:themeFillShade="E6"/>
          </w:tcPr>
          <w:p w:rsidR="002122B1" w:rsidRDefault="002122B1" w:rsidP="00CE5F0E">
            <w:pPr>
              <w:pStyle w:val="NoSpacing"/>
              <w:spacing w:line="276" w:lineRule="auto"/>
              <w:jc w:val="both"/>
              <w:rPr>
                <w:b/>
                <w:sz w:val="24"/>
                <w:szCs w:val="24"/>
              </w:rPr>
            </w:pPr>
            <w:r w:rsidRPr="00E3073A">
              <w:rPr>
                <w:b/>
                <w:sz w:val="24"/>
                <w:szCs w:val="24"/>
              </w:rPr>
              <w:t>Mehanizmi participacije mladih u donošenju odluka</w:t>
            </w:r>
          </w:p>
        </w:tc>
        <w:tc>
          <w:tcPr>
            <w:tcW w:w="6655" w:type="dxa"/>
          </w:tcPr>
          <w:p w:rsidR="002122B1" w:rsidRPr="007064E6" w:rsidRDefault="002122B1" w:rsidP="00CE5F0E">
            <w:pPr>
              <w:pStyle w:val="NoSpacing"/>
              <w:spacing w:line="276" w:lineRule="auto"/>
              <w:jc w:val="both"/>
              <w:rPr>
                <w:sz w:val="24"/>
                <w:szCs w:val="24"/>
              </w:rPr>
            </w:pPr>
            <w:r w:rsidRPr="007064E6">
              <w:rPr>
                <w:sz w:val="24"/>
                <w:szCs w:val="24"/>
              </w:rPr>
              <w:t xml:space="preserve">JLS može osnovati </w:t>
            </w:r>
            <w:r w:rsidRPr="00504EDA">
              <w:rPr>
                <w:b/>
                <w:sz w:val="24"/>
                <w:szCs w:val="24"/>
              </w:rPr>
              <w:t>Omladinski savet</w:t>
            </w:r>
            <w:r w:rsidRPr="007064E6">
              <w:rPr>
                <w:sz w:val="24"/>
                <w:szCs w:val="24"/>
              </w:rPr>
              <w:t xml:space="preserve"> kao okvir za participaciju mladih u donošenju odluka (čl. 9). Omladinski savet čine mladi sa teritorije JLS. Način izbora propisuje JLS. Savet raspravlja o pitanjima mladih koja su u nadležnosti JLS, daju predloge i mišljenja u donošenju lokalnih akata. </w:t>
            </w:r>
          </w:p>
        </w:tc>
      </w:tr>
      <w:tr w:rsidR="002122B1" w:rsidTr="00CE5F0E">
        <w:tc>
          <w:tcPr>
            <w:tcW w:w="2695" w:type="dxa"/>
            <w:shd w:val="clear" w:color="auto" w:fill="D0CECE" w:themeFill="background2" w:themeFillShade="E6"/>
          </w:tcPr>
          <w:p w:rsidR="002122B1" w:rsidRPr="00E3073A" w:rsidRDefault="002122B1" w:rsidP="00CE5F0E">
            <w:pPr>
              <w:pStyle w:val="NoSpacing"/>
              <w:spacing w:line="276" w:lineRule="auto"/>
              <w:jc w:val="both"/>
              <w:rPr>
                <w:b/>
                <w:sz w:val="24"/>
                <w:szCs w:val="24"/>
              </w:rPr>
            </w:pPr>
            <w:r>
              <w:rPr>
                <w:b/>
                <w:sz w:val="24"/>
                <w:szCs w:val="24"/>
              </w:rPr>
              <w:t>Oblici organizovanja mladih</w:t>
            </w:r>
          </w:p>
        </w:tc>
        <w:tc>
          <w:tcPr>
            <w:tcW w:w="6655" w:type="dxa"/>
          </w:tcPr>
          <w:p w:rsidR="00C10F3A" w:rsidRDefault="002122B1" w:rsidP="00CE5F0E">
            <w:pPr>
              <w:pStyle w:val="NoSpacing"/>
              <w:spacing w:line="276" w:lineRule="auto"/>
              <w:jc w:val="both"/>
              <w:rPr>
                <w:sz w:val="24"/>
                <w:szCs w:val="24"/>
              </w:rPr>
            </w:pPr>
            <w:r>
              <w:rPr>
                <w:sz w:val="24"/>
                <w:szCs w:val="24"/>
              </w:rPr>
              <w:t xml:space="preserve">Zakon prepoznaje sledeće oblike omladinskog organizovanja: </w:t>
            </w:r>
            <w:r w:rsidRPr="005023E5">
              <w:rPr>
                <w:i/>
                <w:sz w:val="24"/>
                <w:szCs w:val="24"/>
              </w:rPr>
              <w:t>‘’Asocijacija za omladinski rad’’</w:t>
            </w:r>
            <w:r>
              <w:rPr>
                <w:i/>
                <w:sz w:val="24"/>
                <w:szCs w:val="24"/>
              </w:rPr>
              <w:t xml:space="preserve">, ‘’Omladinska organizacija’’, </w:t>
            </w:r>
            <w:r w:rsidRPr="005F7BCD">
              <w:rPr>
                <w:sz w:val="24"/>
                <w:szCs w:val="24"/>
              </w:rPr>
              <w:t>‘’Savez omladinskih organizacija’’</w:t>
            </w:r>
            <w:r>
              <w:rPr>
                <w:sz w:val="24"/>
                <w:szCs w:val="24"/>
              </w:rPr>
              <w:t xml:space="preserve"> (čl. 3). </w:t>
            </w:r>
          </w:p>
          <w:p w:rsidR="00C10F3A" w:rsidRDefault="002122B1" w:rsidP="00CE5F0E">
            <w:pPr>
              <w:pStyle w:val="NoSpacing"/>
              <w:spacing w:line="276" w:lineRule="auto"/>
              <w:jc w:val="both"/>
              <w:rPr>
                <w:sz w:val="24"/>
                <w:szCs w:val="24"/>
              </w:rPr>
            </w:pPr>
            <w:r w:rsidRPr="00CC2BBA">
              <w:rPr>
                <w:b/>
                <w:sz w:val="24"/>
                <w:szCs w:val="24"/>
              </w:rPr>
              <w:t>Asocijacija za omladinski rad</w:t>
            </w:r>
            <w:r>
              <w:rPr>
                <w:sz w:val="24"/>
                <w:szCs w:val="24"/>
              </w:rPr>
              <w:t xml:space="preserve"> je ne</w:t>
            </w:r>
            <w:r w:rsidRPr="005023E5">
              <w:rPr>
                <w:sz w:val="24"/>
                <w:szCs w:val="24"/>
              </w:rPr>
              <w:t>profit</w:t>
            </w:r>
            <w:r>
              <w:rPr>
                <w:sz w:val="24"/>
                <w:szCs w:val="24"/>
              </w:rPr>
              <w:t>no udruženje ili savez udruženja ili fondacija, i bavi se zastupanjem interesa</w:t>
            </w:r>
            <w:r w:rsidRPr="005023E5">
              <w:rPr>
                <w:sz w:val="24"/>
                <w:szCs w:val="24"/>
              </w:rPr>
              <w:t xml:space="preserve"> </w:t>
            </w:r>
            <w:r>
              <w:rPr>
                <w:sz w:val="24"/>
                <w:szCs w:val="24"/>
              </w:rPr>
              <w:t>omladinskih radnika</w:t>
            </w:r>
            <w:r w:rsidRPr="005023E5">
              <w:rPr>
                <w:sz w:val="24"/>
                <w:szCs w:val="24"/>
              </w:rPr>
              <w:t xml:space="preserve">, </w:t>
            </w:r>
            <w:r>
              <w:rPr>
                <w:sz w:val="24"/>
                <w:szCs w:val="24"/>
              </w:rPr>
              <w:t xml:space="preserve">agencija za omladinski rad i drugih pružaoca omladinskog rada. </w:t>
            </w:r>
          </w:p>
          <w:p w:rsidR="00C10F3A" w:rsidRDefault="002122B1" w:rsidP="00CE5F0E">
            <w:pPr>
              <w:pStyle w:val="NoSpacing"/>
              <w:spacing w:line="276" w:lineRule="auto"/>
              <w:jc w:val="both"/>
              <w:rPr>
                <w:sz w:val="24"/>
                <w:szCs w:val="24"/>
              </w:rPr>
            </w:pPr>
            <w:r w:rsidRPr="005F7BCD">
              <w:rPr>
                <w:b/>
                <w:sz w:val="24"/>
                <w:szCs w:val="24"/>
              </w:rPr>
              <w:t>Omladinska organizacija</w:t>
            </w:r>
            <w:r>
              <w:rPr>
                <w:sz w:val="24"/>
                <w:szCs w:val="24"/>
              </w:rPr>
              <w:t xml:space="preserve"> je udruženje koje čine 2/3 mladih i koje sprovodi omladinski rad.</w:t>
            </w:r>
            <w:r w:rsidRPr="00145A45">
              <w:rPr>
                <w:sz w:val="24"/>
                <w:szCs w:val="24"/>
              </w:rPr>
              <w:t xml:space="preserve"> </w:t>
            </w:r>
          </w:p>
          <w:p w:rsidR="00C10F3A" w:rsidRDefault="002122B1" w:rsidP="00CE5F0E">
            <w:pPr>
              <w:pStyle w:val="NoSpacing"/>
              <w:spacing w:line="276" w:lineRule="auto"/>
              <w:jc w:val="both"/>
              <w:rPr>
                <w:sz w:val="24"/>
                <w:szCs w:val="24"/>
              </w:rPr>
            </w:pPr>
            <w:r w:rsidRPr="005F7BCD">
              <w:rPr>
                <w:b/>
                <w:sz w:val="24"/>
                <w:szCs w:val="24"/>
              </w:rPr>
              <w:t>Savez omladinskih organizacija</w:t>
            </w:r>
            <w:r>
              <w:rPr>
                <w:sz w:val="24"/>
                <w:szCs w:val="24"/>
              </w:rPr>
              <w:t xml:space="preserve"> je savez udruženja čiji su članovi mladi (2/3)</w:t>
            </w:r>
            <w:r w:rsidRPr="00145A45">
              <w:rPr>
                <w:sz w:val="24"/>
                <w:szCs w:val="24"/>
              </w:rPr>
              <w:t>.</w:t>
            </w:r>
            <w:r>
              <w:rPr>
                <w:sz w:val="24"/>
                <w:szCs w:val="24"/>
              </w:rPr>
              <w:t xml:space="preserve"> </w:t>
            </w:r>
          </w:p>
          <w:p w:rsidR="002122B1" w:rsidRPr="00FE2F53" w:rsidRDefault="002122B1" w:rsidP="00CE5F0E">
            <w:pPr>
              <w:pStyle w:val="NoSpacing"/>
              <w:spacing w:line="276" w:lineRule="auto"/>
              <w:jc w:val="both"/>
              <w:rPr>
                <w:sz w:val="24"/>
                <w:szCs w:val="24"/>
              </w:rPr>
            </w:pPr>
            <w:r>
              <w:rPr>
                <w:sz w:val="24"/>
                <w:szCs w:val="24"/>
              </w:rPr>
              <w:t>Zakon ne prepoznaje omladinske grupe.</w:t>
            </w:r>
          </w:p>
        </w:tc>
      </w:tr>
      <w:tr w:rsidR="002122B1" w:rsidTr="00CE5F0E">
        <w:tc>
          <w:tcPr>
            <w:tcW w:w="2695" w:type="dxa"/>
            <w:shd w:val="clear" w:color="auto" w:fill="D0CECE" w:themeFill="background2" w:themeFillShade="E6"/>
          </w:tcPr>
          <w:p w:rsidR="002122B1" w:rsidRDefault="002122B1" w:rsidP="00CE5F0E">
            <w:pPr>
              <w:pStyle w:val="NoSpacing"/>
              <w:spacing w:line="276" w:lineRule="auto"/>
              <w:jc w:val="both"/>
              <w:rPr>
                <w:b/>
                <w:sz w:val="24"/>
                <w:szCs w:val="24"/>
              </w:rPr>
            </w:pPr>
            <w:r>
              <w:rPr>
                <w:b/>
                <w:sz w:val="24"/>
                <w:szCs w:val="24"/>
              </w:rPr>
              <w:t>Obaveze i odgovornosti JLS za brigu o mladima</w:t>
            </w:r>
          </w:p>
        </w:tc>
        <w:tc>
          <w:tcPr>
            <w:tcW w:w="6655" w:type="dxa"/>
          </w:tcPr>
          <w:p w:rsidR="002122B1" w:rsidRPr="00FE2F53" w:rsidRDefault="002122B1" w:rsidP="00CE5F0E">
            <w:pPr>
              <w:pStyle w:val="NoSpacing"/>
              <w:spacing w:line="276" w:lineRule="auto"/>
              <w:jc w:val="both"/>
              <w:rPr>
                <w:sz w:val="24"/>
                <w:szCs w:val="24"/>
              </w:rPr>
            </w:pPr>
            <w:r>
              <w:rPr>
                <w:sz w:val="24"/>
                <w:szCs w:val="24"/>
              </w:rPr>
              <w:t xml:space="preserve">Regionalni guverneri su odgovorni za sprovođenje Nacionalnog programa omadinskog rada na teritoriji okruga, praćenje stanja u domenu omladinskog rada u okrugu i za nadzor nad sprovođenjem Zakona u okrugu (čl. 7). JLS su odgovorne (čl. 8) da </w:t>
            </w:r>
            <w:r w:rsidRPr="00C574DC">
              <w:rPr>
                <w:sz w:val="24"/>
                <w:szCs w:val="24"/>
              </w:rPr>
              <w:t xml:space="preserve">utvrđuju prioritete rada sa mladima na svojim administrativnim teritorijama i utvrđuju zadatke potrebne za njihovo postizanje u </w:t>
            </w:r>
            <w:r>
              <w:rPr>
                <w:sz w:val="24"/>
                <w:szCs w:val="24"/>
              </w:rPr>
              <w:t>svojim</w:t>
            </w:r>
            <w:r w:rsidRPr="00C574DC">
              <w:rPr>
                <w:sz w:val="24"/>
                <w:szCs w:val="24"/>
              </w:rPr>
              <w:t xml:space="preserve"> razvojnim planovima;</w:t>
            </w:r>
            <w:r>
              <w:rPr>
                <w:sz w:val="24"/>
                <w:szCs w:val="24"/>
              </w:rPr>
              <w:t xml:space="preserve"> </w:t>
            </w:r>
            <w:r w:rsidRPr="00C574DC">
              <w:rPr>
                <w:sz w:val="24"/>
                <w:szCs w:val="24"/>
              </w:rPr>
              <w:t xml:space="preserve"> odobrava</w:t>
            </w:r>
            <w:r>
              <w:rPr>
                <w:sz w:val="24"/>
                <w:szCs w:val="24"/>
              </w:rPr>
              <w:t xml:space="preserve">ju podršku udruženjima mladih; </w:t>
            </w:r>
            <w:r w:rsidRPr="00C574DC">
              <w:rPr>
                <w:sz w:val="24"/>
                <w:szCs w:val="24"/>
              </w:rPr>
              <w:t>podržava</w:t>
            </w:r>
            <w:r>
              <w:rPr>
                <w:sz w:val="24"/>
                <w:szCs w:val="24"/>
              </w:rPr>
              <w:t>ju</w:t>
            </w:r>
            <w:r w:rsidRPr="00C574DC">
              <w:rPr>
                <w:sz w:val="24"/>
                <w:szCs w:val="24"/>
              </w:rPr>
              <w:t xml:space="preserve"> programe za mlade i omladinske projekte udruženja mladih u slučaju postojećih budžetskih sredstava;</w:t>
            </w:r>
            <w:r>
              <w:rPr>
                <w:sz w:val="24"/>
                <w:szCs w:val="24"/>
              </w:rPr>
              <w:t xml:space="preserve"> konsultuju se sa O</w:t>
            </w:r>
            <w:r w:rsidRPr="00C574DC">
              <w:rPr>
                <w:sz w:val="24"/>
                <w:szCs w:val="24"/>
              </w:rPr>
              <w:t>mladinskim savetom, ako postoji, o planiranju, sprovođenju i oceni rada sa mladima;</w:t>
            </w:r>
            <w:r>
              <w:rPr>
                <w:sz w:val="24"/>
                <w:szCs w:val="24"/>
              </w:rPr>
              <w:t xml:space="preserve"> </w:t>
            </w:r>
            <w:r w:rsidRPr="00C574DC">
              <w:rPr>
                <w:sz w:val="24"/>
                <w:szCs w:val="24"/>
              </w:rPr>
              <w:t>odobrava</w:t>
            </w:r>
            <w:r>
              <w:rPr>
                <w:sz w:val="24"/>
                <w:szCs w:val="24"/>
              </w:rPr>
              <w:t>ju</w:t>
            </w:r>
            <w:r w:rsidRPr="00C574DC">
              <w:rPr>
                <w:sz w:val="24"/>
                <w:szCs w:val="24"/>
              </w:rPr>
              <w:t xml:space="preserve"> us</w:t>
            </w:r>
            <w:r>
              <w:rPr>
                <w:sz w:val="24"/>
                <w:szCs w:val="24"/>
              </w:rPr>
              <w:t>love i dozvolu za sprovođenje P</w:t>
            </w:r>
            <w:r w:rsidRPr="00C574DC">
              <w:rPr>
                <w:sz w:val="24"/>
                <w:szCs w:val="24"/>
              </w:rPr>
              <w:t xml:space="preserve">rojektnog kampa na teritoriji </w:t>
            </w:r>
            <w:r>
              <w:rPr>
                <w:sz w:val="24"/>
                <w:szCs w:val="24"/>
              </w:rPr>
              <w:t>JLS</w:t>
            </w:r>
            <w:r w:rsidRPr="00C574DC">
              <w:rPr>
                <w:sz w:val="24"/>
                <w:szCs w:val="24"/>
              </w:rPr>
              <w:t>;</w:t>
            </w:r>
            <w:r>
              <w:rPr>
                <w:sz w:val="24"/>
                <w:szCs w:val="24"/>
              </w:rPr>
              <w:t xml:space="preserve"> </w:t>
            </w:r>
            <w:r w:rsidRPr="00C574DC">
              <w:rPr>
                <w:sz w:val="24"/>
                <w:szCs w:val="24"/>
              </w:rPr>
              <w:t xml:space="preserve"> </w:t>
            </w:r>
          </w:p>
        </w:tc>
      </w:tr>
      <w:tr w:rsidR="002122B1" w:rsidTr="00CE5F0E">
        <w:tc>
          <w:tcPr>
            <w:tcW w:w="2695" w:type="dxa"/>
            <w:shd w:val="clear" w:color="auto" w:fill="D0CECE" w:themeFill="background2" w:themeFillShade="E6"/>
          </w:tcPr>
          <w:p w:rsidR="002122B1" w:rsidRDefault="002122B1" w:rsidP="00CE5F0E">
            <w:pPr>
              <w:pStyle w:val="NoSpacing"/>
              <w:spacing w:line="276" w:lineRule="auto"/>
              <w:jc w:val="both"/>
              <w:rPr>
                <w:b/>
                <w:sz w:val="24"/>
                <w:szCs w:val="24"/>
              </w:rPr>
            </w:pPr>
            <w:r>
              <w:rPr>
                <w:b/>
                <w:sz w:val="24"/>
                <w:szCs w:val="24"/>
              </w:rPr>
              <w:t>Institucije i servisi za mlade</w:t>
            </w:r>
          </w:p>
        </w:tc>
        <w:tc>
          <w:tcPr>
            <w:tcW w:w="6655" w:type="dxa"/>
          </w:tcPr>
          <w:p w:rsidR="00C652CC" w:rsidRDefault="002122B1" w:rsidP="00CE5F0E">
            <w:pPr>
              <w:pStyle w:val="NoSpacing"/>
              <w:spacing w:line="276" w:lineRule="auto"/>
              <w:jc w:val="both"/>
              <w:rPr>
                <w:sz w:val="24"/>
                <w:szCs w:val="24"/>
              </w:rPr>
            </w:pPr>
            <w:r>
              <w:rPr>
                <w:sz w:val="24"/>
                <w:szCs w:val="24"/>
              </w:rPr>
              <w:t xml:space="preserve">Zakon prepoznaje </w:t>
            </w:r>
            <w:r w:rsidRPr="00A15B20">
              <w:rPr>
                <w:i/>
                <w:sz w:val="24"/>
                <w:szCs w:val="24"/>
              </w:rPr>
              <w:t>‘’Agenciju za omladinski rad’’</w:t>
            </w:r>
            <w:r>
              <w:rPr>
                <w:sz w:val="24"/>
                <w:szCs w:val="24"/>
              </w:rPr>
              <w:t xml:space="preserve">, ‘’Omladinski kamp’’, </w:t>
            </w:r>
            <w:r w:rsidRPr="00CA7ECD">
              <w:rPr>
                <w:i/>
                <w:sz w:val="24"/>
                <w:szCs w:val="24"/>
              </w:rPr>
              <w:t>‘’Projektni kamp’’</w:t>
            </w:r>
            <w:r>
              <w:rPr>
                <w:sz w:val="24"/>
                <w:szCs w:val="24"/>
              </w:rPr>
              <w:t xml:space="preserve">. </w:t>
            </w:r>
          </w:p>
          <w:p w:rsidR="00C652CC" w:rsidRDefault="002122B1" w:rsidP="00CE5F0E">
            <w:pPr>
              <w:pStyle w:val="NoSpacing"/>
              <w:spacing w:line="276" w:lineRule="auto"/>
              <w:jc w:val="both"/>
              <w:rPr>
                <w:sz w:val="24"/>
                <w:szCs w:val="24"/>
              </w:rPr>
            </w:pPr>
            <w:r w:rsidRPr="007B775F">
              <w:rPr>
                <w:b/>
                <w:sz w:val="24"/>
                <w:szCs w:val="24"/>
              </w:rPr>
              <w:t>Agencija za omladinski rad</w:t>
            </w:r>
            <w:r>
              <w:rPr>
                <w:sz w:val="24"/>
                <w:szCs w:val="24"/>
              </w:rPr>
              <w:t xml:space="preserve"> bavi se organizovanjem omladinskog rada. Može biti privatna i javna, a mogu je osnovati država, JLS, udruženje i td (čl. 3). </w:t>
            </w:r>
          </w:p>
          <w:p w:rsidR="00C652CC" w:rsidRDefault="002122B1" w:rsidP="00CE5F0E">
            <w:pPr>
              <w:pStyle w:val="NoSpacing"/>
              <w:spacing w:line="276" w:lineRule="auto"/>
              <w:jc w:val="both"/>
              <w:rPr>
                <w:sz w:val="24"/>
                <w:szCs w:val="24"/>
              </w:rPr>
            </w:pPr>
            <w:r w:rsidRPr="007B775F">
              <w:rPr>
                <w:b/>
                <w:sz w:val="24"/>
                <w:szCs w:val="24"/>
              </w:rPr>
              <w:t>Omladinski kamp</w:t>
            </w:r>
            <w:r>
              <w:rPr>
                <w:sz w:val="24"/>
                <w:szCs w:val="24"/>
              </w:rPr>
              <w:t xml:space="preserve"> je licencirana aktivnost koja je dostupna mladima najmanje 60 dana godišnje sa smenama u trajanju od najmanje 6 dana. Kamp može osnovati pravno lice, preduzetnik ili organ JLS. </w:t>
            </w:r>
          </w:p>
          <w:p w:rsidR="002122B1" w:rsidRDefault="002122B1" w:rsidP="00CE5F0E">
            <w:pPr>
              <w:pStyle w:val="NoSpacing"/>
              <w:spacing w:line="276" w:lineRule="auto"/>
              <w:jc w:val="both"/>
              <w:rPr>
                <w:sz w:val="24"/>
                <w:szCs w:val="24"/>
              </w:rPr>
            </w:pPr>
            <w:r>
              <w:rPr>
                <w:b/>
                <w:sz w:val="24"/>
                <w:szCs w:val="24"/>
              </w:rPr>
              <w:t>Projektni</w:t>
            </w:r>
            <w:r w:rsidRPr="007B775F">
              <w:rPr>
                <w:b/>
                <w:sz w:val="24"/>
                <w:szCs w:val="24"/>
              </w:rPr>
              <w:t xml:space="preserve"> kamp</w:t>
            </w:r>
            <w:r>
              <w:rPr>
                <w:sz w:val="24"/>
                <w:szCs w:val="24"/>
              </w:rPr>
              <w:t xml:space="preserve"> je licencirana aktivnost koja je dostupna mladima najmanje 60 dana godišnje sa smenama u trajanju od najmanje 6 dana a sprovodi se u saradnji sa JLS. Kamp može osnovati pravno lice, preduzetnik ili organ JLS. Za održavanje omladiskog i projektnog kampa mora se pribaviti licenca od resornog ministarstva (čl. 10), a za projektni kamp i odobrenje lokalne samouprave.</w:t>
            </w:r>
          </w:p>
        </w:tc>
      </w:tr>
      <w:tr w:rsidR="002122B1" w:rsidTr="00CE5F0E">
        <w:tc>
          <w:tcPr>
            <w:tcW w:w="2695" w:type="dxa"/>
            <w:shd w:val="clear" w:color="auto" w:fill="D0CECE" w:themeFill="background2" w:themeFillShade="E6"/>
          </w:tcPr>
          <w:p w:rsidR="002122B1" w:rsidRDefault="002122B1" w:rsidP="00CE5F0E">
            <w:pPr>
              <w:pStyle w:val="NoSpacing"/>
              <w:spacing w:line="276" w:lineRule="auto"/>
              <w:jc w:val="both"/>
              <w:rPr>
                <w:b/>
                <w:sz w:val="24"/>
                <w:szCs w:val="24"/>
              </w:rPr>
            </w:pPr>
            <w:r>
              <w:rPr>
                <w:b/>
                <w:sz w:val="24"/>
                <w:szCs w:val="24"/>
              </w:rPr>
              <w:t>Praktične politike za mlade</w:t>
            </w:r>
          </w:p>
        </w:tc>
        <w:tc>
          <w:tcPr>
            <w:tcW w:w="6655" w:type="dxa"/>
          </w:tcPr>
          <w:p w:rsidR="002122B1" w:rsidRDefault="002122B1" w:rsidP="00CE5F0E">
            <w:pPr>
              <w:pStyle w:val="NoSpacing"/>
              <w:spacing w:line="276" w:lineRule="auto"/>
              <w:jc w:val="both"/>
              <w:rPr>
                <w:sz w:val="24"/>
                <w:szCs w:val="24"/>
              </w:rPr>
            </w:pPr>
            <w:r>
              <w:rPr>
                <w:sz w:val="24"/>
                <w:szCs w:val="24"/>
              </w:rPr>
              <w:t xml:space="preserve">Ministarstvo donosi </w:t>
            </w:r>
            <w:r w:rsidRPr="00045BBD">
              <w:rPr>
                <w:i/>
                <w:sz w:val="24"/>
                <w:szCs w:val="24"/>
              </w:rPr>
              <w:t>‘’</w:t>
            </w:r>
            <w:r w:rsidRPr="00045BBD">
              <w:rPr>
                <w:b/>
                <w:i/>
                <w:sz w:val="24"/>
                <w:szCs w:val="24"/>
              </w:rPr>
              <w:t>Nacionalni program omladinskog</w:t>
            </w:r>
            <w:r>
              <w:rPr>
                <w:b/>
                <w:i/>
                <w:sz w:val="24"/>
                <w:szCs w:val="24"/>
              </w:rPr>
              <w:t xml:space="preserve"> </w:t>
            </w:r>
            <w:r w:rsidRPr="00ED1046">
              <w:rPr>
                <w:b/>
                <w:i/>
                <w:sz w:val="24"/>
                <w:szCs w:val="24"/>
              </w:rPr>
              <w:t>rada’’</w:t>
            </w:r>
            <w:r>
              <w:rPr>
                <w:sz w:val="24"/>
                <w:szCs w:val="24"/>
              </w:rPr>
              <w:t xml:space="preserve"> (čl. 6) kao okvir državne politike brige o mladima.</w:t>
            </w:r>
          </w:p>
        </w:tc>
      </w:tr>
      <w:tr w:rsidR="002122B1" w:rsidTr="00CE5F0E">
        <w:tc>
          <w:tcPr>
            <w:tcW w:w="2695" w:type="dxa"/>
            <w:shd w:val="clear" w:color="auto" w:fill="D0CECE" w:themeFill="background2" w:themeFillShade="E6"/>
          </w:tcPr>
          <w:p w:rsidR="002122B1" w:rsidRPr="00E3073A" w:rsidRDefault="002122B1" w:rsidP="00CE5F0E">
            <w:pPr>
              <w:pStyle w:val="NoSpacing"/>
              <w:spacing w:line="276" w:lineRule="auto"/>
              <w:jc w:val="both"/>
              <w:rPr>
                <w:b/>
                <w:sz w:val="24"/>
                <w:szCs w:val="24"/>
              </w:rPr>
            </w:pPr>
            <w:r>
              <w:rPr>
                <w:b/>
                <w:sz w:val="24"/>
                <w:szCs w:val="24"/>
              </w:rPr>
              <w:t>Finansiranje omladinske politike</w:t>
            </w:r>
          </w:p>
        </w:tc>
        <w:tc>
          <w:tcPr>
            <w:tcW w:w="6655" w:type="dxa"/>
          </w:tcPr>
          <w:p w:rsidR="002122B1" w:rsidRDefault="002122B1" w:rsidP="00CE5F0E">
            <w:pPr>
              <w:pStyle w:val="NoSpacing"/>
              <w:spacing w:line="276" w:lineRule="auto"/>
              <w:jc w:val="both"/>
              <w:rPr>
                <w:sz w:val="24"/>
                <w:szCs w:val="24"/>
              </w:rPr>
            </w:pPr>
            <w:r>
              <w:rPr>
                <w:sz w:val="24"/>
                <w:szCs w:val="24"/>
              </w:rPr>
              <w:t xml:space="preserve">Finansiranje aktivnosti, programa, projekata i organizacija je u nadležnosti resornog ministarstva i JLS u skladu sa mogućnostima. U okviru budžeta resornog ministarstva planiraju se sredstva za grantove za sledeće namene (čl. 14): </w:t>
            </w:r>
          </w:p>
          <w:p w:rsidR="002122B1" w:rsidRPr="0075305D" w:rsidRDefault="002122B1" w:rsidP="00CE5F0E">
            <w:pPr>
              <w:pStyle w:val="NoSpacing"/>
              <w:spacing w:line="276" w:lineRule="auto"/>
              <w:jc w:val="both"/>
              <w:rPr>
                <w:sz w:val="24"/>
                <w:szCs w:val="24"/>
              </w:rPr>
            </w:pPr>
            <w:r w:rsidRPr="0075305D">
              <w:rPr>
                <w:sz w:val="24"/>
                <w:szCs w:val="24"/>
              </w:rPr>
              <w:t>1) programi i projekti za mlade;</w:t>
            </w:r>
          </w:p>
          <w:p w:rsidR="002122B1" w:rsidRPr="0075305D" w:rsidRDefault="002122B1" w:rsidP="00CE5F0E">
            <w:pPr>
              <w:pStyle w:val="NoSpacing"/>
              <w:spacing w:line="276" w:lineRule="auto"/>
              <w:jc w:val="both"/>
              <w:rPr>
                <w:sz w:val="24"/>
                <w:szCs w:val="24"/>
              </w:rPr>
            </w:pPr>
            <w:r w:rsidRPr="0075305D">
              <w:rPr>
                <w:sz w:val="24"/>
                <w:szCs w:val="24"/>
              </w:rPr>
              <w:t xml:space="preserve"> 2) nacionalni programi za razvoj omladinskog rada;</w:t>
            </w:r>
          </w:p>
          <w:p w:rsidR="002122B1" w:rsidRPr="0075305D" w:rsidRDefault="002122B1" w:rsidP="00CE5F0E">
            <w:pPr>
              <w:pStyle w:val="NoSpacing"/>
              <w:spacing w:line="276" w:lineRule="auto"/>
              <w:jc w:val="both"/>
              <w:rPr>
                <w:sz w:val="24"/>
                <w:szCs w:val="24"/>
              </w:rPr>
            </w:pPr>
            <w:r w:rsidRPr="0075305D">
              <w:rPr>
                <w:sz w:val="24"/>
                <w:szCs w:val="24"/>
              </w:rPr>
              <w:t xml:space="preserve"> 3) istraživanje mladih;</w:t>
            </w:r>
          </w:p>
          <w:p w:rsidR="002122B1" w:rsidRPr="0075305D" w:rsidRDefault="002122B1" w:rsidP="00CE5F0E">
            <w:pPr>
              <w:pStyle w:val="NoSpacing"/>
              <w:spacing w:line="276" w:lineRule="auto"/>
              <w:jc w:val="both"/>
              <w:rPr>
                <w:sz w:val="24"/>
                <w:szCs w:val="24"/>
              </w:rPr>
            </w:pPr>
            <w:r w:rsidRPr="0075305D">
              <w:rPr>
                <w:sz w:val="24"/>
                <w:szCs w:val="24"/>
              </w:rPr>
              <w:t xml:space="preserve"> 4) agencije za rad sa mladima;</w:t>
            </w:r>
          </w:p>
          <w:p w:rsidR="002122B1" w:rsidRPr="0075305D" w:rsidRDefault="002122B1" w:rsidP="00CE5F0E">
            <w:pPr>
              <w:pStyle w:val="NoSpacing"/>
              <w:spacing w:line="276" w:lineRule="auto"/>
              <w:jc w:val="both"/>
              <w:rPr>
                <w:sz w:val="24"/>
                <w:szCs w:val="24"/>
              </w:rPr>
            </w:pPr>
            <w:r w:rsidRPr="0075305D">
              <w:rPr>
                <w:sz w:val="24"/>
                <w:szCs w:val="24"/>
              </w:rPr>
              <w:t xml:space="preserve"> 5) međunarodna saradnja u radu sa mladima;</w:t>
            </w:r>
          </w:p>
          <w:p w:rsidR="002122B1" w:rsidRPr="0075305D" w:rsidRDefault="002122B1" w:rsidP="00CE5F0E">
            <w:pPr>
              <w:pStyle w:val="NoSpacing"/>
              <w:spacing w:line="276" w:lineRule="auto"/>
              <w:jc w:val="both"/>
              <w:rPr>
                <w:sz w:val="24"/>
                <w:szCs w:val="24"/>
              </w:rPr>
            </w:pPr>
            <w:r w:rsidRPr="0075305D">
              <w:rPr>
                <w:sz w:val="24"/>
                <w:szCs w:val="24"/>
              </w:rPr>
              <w:t xml:space="preserve"> 6) obuka omladinskih radnika;</w:t>
            </w:r>
          </w:p>
          <w:p w:rsidR="002122B1" w:rsidRPr="0075305D" w:rsidRDefault="002122B1" w:rsidP="00CE5F0E">
            <w:pPr>
              <w:pStyle w:val="NoSpacing"/>
              <w:spacing w:line="276" w:lineRule="auto"/>
              <w:jc w:val="both"/>
              <w:rPr>
                <w:sz w:val="24"/>
                <w:szCs w:val="24"/>
              </w:rPr>
            </w:pPr>
            <w:r w:rsidRPr="0075305D">
              <w:rPr>
                <w:sz w:val="24"/>
                <w:szCs w:val="24"/>
              </w:rPr>
              <w:t xml:space="preserve"> 7) omladinska radna udruženja;</w:t>
            </w:r>
          </w:p>
          <w:p w:rsidR="002122B1" w:rsidRDefault="002122B1" w:rsidP="00CE5F0E">
            <w:pPr>
              <w:pStyle w:val="NoSpacing"/>
              <w:spacing w:line="276" w:lineRule="auto"/>
              <w:jc w:val="both"/>
              <w:rPr>
                <w:sz w:val="24"/>
                <w:szCs w:val="24"/>
              </w:rPr>
            </w:pPr>
            <w:r w:rsidRPr="0075305D">
              <w:rPr>
                <w:sz w:val="24"/>
                <w:szCs w:val="24"/>
              </w:rPr>
              <w:t xml:space="preserve"> 8) aktivnosti udruženja mladih (godišnji grant).</w:t>
            </w:r>
            <w:r>
              <w:rPr>
                <w:sz w:val="24"/>
                <w:szCs w:val="24"/>
              </w:rPr>
              <w:t xml:space="preserve">   </w:t>
            </w:r>
          </w:p>
          <w:p w:rsidR="002122B1" w:rsidRDefault="002122B1" w:rsidP="00CE5F0E">
            <w:pPr>
              <w:pStyle w:val="NoSpacing"/>
              <w:spacing w:line="276" w:lineRule="auto"/>
              <w:jc w:val="both"/>
              <w:rPr>
                <w:sz w:val="24"/>
                <w:szCs w:val="24"/>
              </w:rPr>
            </w:pPr>
            <w:r>
              <w:rPr>
                <w:sz w:val="24"/>
                <w:szCs w:val="24"/>
              </w:rPr>
              <w:t xml:space="preserve">Uslove i procedure za dodelu grantova propisuje ministar. </w:t>
            </w:r>
          </w:p>
          <w:p w:rsidR="002122B1" w:rsidRDefault="002122B1" w:rsidP="00CE5F0E">
            <w:pPr>
              <w:pStyle w:val="NoSpacing"/>
              <w:spacing w:line="276" w:lineRule="auto"/>
              <w:jc w:val="both"/>
              <w:rPr>
                <w:sz w:val="24"/>
                <w:szCs w:val="24"/>
              </w:rPr>
            </w:pPr>
            <w:r>
              <w:rPr>
                <w:sz w:val="24"/>
                <w:szCs w:val="24"/>
              </w:rPr>
              <w:t>Godišnji grantovi</w:t>
            </w:r>
            <w:r w:rsidRPr="000B6E50">
              <w:rPr>
                <w:sz w:val="24"/>
                <w:szCs w:val="24"/>
              </w:rPr>
              <w:t xml:space="preserve"> za </w:t>
            </w:r>
            <w:r>
              <w:rPr>
                <w:sz w:val="24"/>
                <w:szCs w:val="24"/>
              </w:rPr>
              <w:t>omladinske organizacije</w:t>
            </w:r>
            <w:r w:rsidRPr="000B6E50">
              <w:rPr>
                <w:sz w:val="24"/>
                <w:szCs w:val="24"/>
              </w:rPr>
              <w:t xml:space="preserve"> </w:t>
            </w:r>
            <w:r>
              <w:rPr>
                <w:sz w:val="24"/>
                <w:szCs w:val="24"/>
              </w:rPr>
              <w:t>namenjeni su povećanju</w:t>
            </w:r>
            <w:r w:rsidRPr="000B6E50">
              <w:rPr>
                <w:sz w:val="24"/>
                <w:szCs w:val="24"/>
              </w:rPr>
              <w:t xml:space="preserve"> </w:t>
            </w:r>
            <w:r>
              <w:rPr>
                <w:sz w:val="24"/>
                <w:szCs w:val="24"/>
              </w:rPr>
              <w:t>kapaciteta</w:t>
            </w:r>
            <w:r w:rsidRPr="000B6E50">
              <w:rPr>
                <w:sz w:val="24"/>
                <w:szCs w:val="24"/>
              </w:rPr>
              <w:t xml:space="preserve"> udruženja </w:t>
            </w:r>
            <w:r>
              <w:rPr>
                <w:sz w:val="24"/>
                <w:szCs w:val="24"/>
              </w:rPr>
              <w:t>i postizanju</w:t>
            </w:r>
            <w:r w:rsidRPr="000B6E50">
              <w:rPr>
                <w:sz w:val="24"/>
                <w:szCs w:val="24"/>
              </w:rPr>
              <w:t xml:space="preserve"> nacionalnih ciljeva omladinske politike. </w:t>
            </w:r>
            <w:r>
              <w:rPr>
                <w:sz w:val="24"/>
                <w:szCs w:val="24"/>
              </w:rPr>
              <w:t>Za godišnji grant mogu konkurisati</w:t>
            </w:r>
            <w:r w:rsidRPr="000B6E50">
              <w:rPr>
                <w:sz w:val="24"/>
                <w:szCs w:val="24"/>
              </w:rPr>
              <w:t>:</w:t>
            </w:r>
            <w:r>
              <w:rPr>
                <w:sz w:val="24"/>
                <w:szCs w:val="24"/>
              </w:rPr>
              <w:t xml:space="preserve"> 1) omladinska</w:t>
            </w:r>
            <w:r w:rsidRPr="000B6E50">
              <w:rPr>
                <w:sz w:val="24"/>
                <w:szCs w:val="24"/>
              </w:rPr>
              <w:t xml:space="preserve"> </w:t>
            </w:r>
            <w:r>
              <w:rPr>
                <w:sz w:val="24"/>
                <w:szCs w:val="24"/>
              </w:rPr>
              <w:t>organizacija</w:t>
            </w:r>
            <w:r w:rsidRPr="000B6E50">
              <w:rPr>
                <w:sz w:val="24"/>
                <w:szCs w:val="24"/>
              </w:rPr>
              <w:t xml:space="preserve"> čije članstvo uključuje najmanje 500 mladih </w:t>
            </w:r>
            <w:r>
              <w:rPr>
                <w:sz w:val="24"/>
                <w:szCs w:val="24"/>
              </w:rPr>
              <w:t>i čije lokalne jedinice d</w:t>
            </w:r>
            <w:r w:rsidRPr="000B6E50">
              <w:rPr>
                <w:sz w:val="24"/>
                <w:szCs w:val="24"/>
              </w:rPr>
              <w:t xml:space="preserve">eluju </w:t>
            </w:r>
            <w:r>
              <w:rPr>
                <w:sz w:val="24"/>
                <w:szCs w:val="24"/>
              </w:rPr>
              <w:t>u</w:t>
            </w:r>
            <w:r w:rsidRPr="000B6E50">
              <w:rPr>
                <w:sz w:val="24"/>
                <w:szCs w:val="24"/>
              </w:rPr>
              <w:t xml:space="preserve"> najmanje </w:t>
            </w:r>
            <w:r>
              <w:rPr>
                <w:sz w:val="24"/>
                <w:szCs w:val="24"/>
              </w:rPr>
              <w:t>1/3 okruga</w:t>
            </w:r>
            <w:r w:rsidRPr="000B6E50">
              <w:rPr>
                <w:sz w:val="24"/>
                <w:szCs w:val="24"/>
              </w:rPr>
              <w:t>;</w:t>
            </w:r>
            <w:r>
              <w:rPr>
                <w:sz w:val="24"/>
                <w:szCs w:val="24"/>
              </w:rPr>
              <w:t xml:space="preserve"> </w:t>
            </w:r>
            <w:r w:rsidRPr="000B6E50">
              <w:rPr>
                <w:sz w:val="24"/>
                <w:szCs w:val="24"/>
              </w:rPr>
              <w:t xml:space="preserve">2) </w:t>
            </w:r>
            <w:r>
              <w:rPr>
                <w:sz w:val="24"/>
                <w:szCs w:val="24"/>
              </w:rPr>
              <w:t>savez</w:t>
            </w:r>
            <w:r w:rsidRPr="000B6E50">
              <w:rPr>
                <w:sz w:val="24"/>
                <w:szCs w:val="24"/>
              </w:rPr>
              <w:t xml:space="preserve"> </w:t>
            </w:r>
            <w:r>
              <w:rPr>
                <w:sz w:val="24"/>
                <w:szCs w:val="24"/>
              </w:rPr>
              <w:t>omladinskih organizacija</w:t>
            </w:r>
            <w:r w:rsidRPr="000B6E50">
              <w:rPr>
                <w:sz w:val="24"/>
                <w:szCs w:val="24"/>
              </w:rPr>
              <w:t xml:space="preserve"> u čijem sastavu je najmanje 30 </w:t>
            </w:r>
            <w:r>
              <w:rPr>
                <w:sz w:val="24"/>
                <w:szCs w:val="24"/>
              </w:rPr>
              <w:t>organizacija</w:t>
            </w:r>
            <w:r w:rsidRPr="000B6E50">
              <w:rPr>
                <w:sz w:val="24"/>
                <w:szCs w:val="24"/>
              </w:rPr>
              <w:t>;</w:t>
            </w:r>
            <w:r>
              <w:rPr>
                <w:sz w:val="24"/>
                <w:szCs w:val="24"/>
              </w:rPr>
              <w:t xml:space="preserve"> </w:t>
            </w:r>
            <w:r w:rsidRPr="000B6E50">
              <w:rPr>
                <w:sz w:val="24"/>
                <w:szCs w:val="24"/>
              </w:rPr>
              <w:t xml:space="preserve">3) </w:t>
            </w:r>
            <w:r>
              <w:rPr>
                <w:sz w:val="24"/>
                <w:szCs w:val="24"/>
              </w:rPr>
              <w:t>savez</w:t>
            </w:r>
            <w:r w:rsidRPr="000B6E50">
              <w:rPr>
                <w:sz w:val="24"/>
                <w:szCs w:val="24"/>
              </w:rPr>
              <w:t xml:space="preserve"> </w:t>
            </w:r>
            <w:r>
              <w:rPr>
                <w:sz w:val="24"/>
                <w:szCs w:val="24"/>
              </w:rPr>
              <w:t>učeničkih parlamenata</w:t>
            </w:r>
            <w:r w:rsidRPr="000B6E50">
              <w:rPr>
                <w:sz w:val="24"/>
                <w:szCs w:val="24"/>
              </w:rPr>
              <w:t xml:space="preserve"> koji preko svojih članova okuplja najmanje </w:t>
            </w:r>
            <w:r>
              <w:rPr>
                <w:sz w:val="24"/>
                <w:szCs w:val="24"/>
              </w:rPr>
              <w:t>1/3</w:t>
            </w:r>
            <w:r w:rsidRPr="000B6E50">
              <w:rPr>
                <w:sz w:val="24"/>
                <w:szCs w:val="24"/>
              </w:rPr>
              <w:t xml:space="preserve"> učenika </w:t>
            </w:r>
            <w:r>
              <w:rPr>
                <w:sz w:val="24"/>
                <w:szCs w:val="24"/>
              </w:rPr>
              <w:t>osnovnih</w:t>
            </w:r>
            <w:r w:rsidRPr="000B6E50">
              <w:rPr>
                <w:sz w:val="24"/>
                <w:szCs w:val="24"/>
              </w:rPr>
              <w:t xml:space="preserve">, </w:t>
            </w:r>
            <w:r>
              <w:rPr>
                <w:sz w:val="24"/>
                <w:szCs w:val="24"/>
              </w:rPr>
              <w:t>srednjih</w:t>
            </w:r>
            <w:r w:rsidRPr="000B6E50">
              <w:rPr>
                <w:sz w:val="24"/>
                <w:szCs w:val="24"/>
              </w:rPr>
              <w:t xml:space="preserve"> </w:t>
            </w:r>
            <w:r>
              <w:rPr>
                <w:sz w:val="24"/>
                <w:szCs w:val="24"/>
              </w:rPr>
              <w:t>ili stručnih</w:t>
            </w:r>
            <w:r w:rsidRPr="000B6E50">
              <w:rPr>
                <w:sz w:val="24"/>
                <w:szCs w:val="24"/>
              </w:rPr>
              <w:t xml:space="preserve"> </w:t>
            </w:r>
            <w:r>
              <w:rPr>
                <w:sz w:val="24"/>
                <w:szCs w:val="24"/>
              </w:rPr>
              <w:t>škola</w:t>
            </w:r>
            <w:r w:rsidRPr="000B6E50">
              <w:rPr>
                <w:sz w:val="24"/>
                <w:szCs w:val="24"/>
              </w:rPr>
              <w:t>;</w:t>
            </w:r>
            <w:r>
              <w:rPr>
                <w:sz w:val="24"/>
                <w:szCs w:val="24"/>
              </w:rPr>
              <w:t xml:space="preserve"> </w:t>
            </w:r>
            <w:r w:rsidRPr="000B6E50">
              <w:rPr>
                <w:sz w:val="24"/>
                <w:szCs w:val="24"/>
              </w:rPr>
              <w:t xml:space="preserve">4) savez studentskih unija u čije članove ulazi najmanje </w:t>
            </w:r>
            <w:r>
              <w:rPr>
                <w:sz w:val="24"/>
                <w:szCs w:val="24"/>
              </w:rPr>
              <w:t>1/2</w:t>
            </w:r>
            <w:r w:rsidRPr="000B6E50">
              <w:rPr>
                <w:sz w:val="24"/>
                <w:szCs w:val="24"/>
              </w:rPr>
              <w:t xml:space="preserve"> svih studentskih unija.</w:t>
            </w:r>
          </w:p>
        </w:tc>
      </w:tr>
      <w:tr w:rsidR="002122B1" w:rsidTr="00CE5F0E">
        <w:tc>
          <w:tcPr>
            <w:tcW w:w="2695" w:type="dxa"/>
            <w:shd w:val="clear" w:color="auto" w:fill="D0CECE" w:themeFill="background2" w:themeFillShade="E6"/>
          </w:tcPr>
          <w:p w:rsidR="002122B1" w:rsidRDefault="002122B1" w:rsidP="00CE5F0E">
            <w:pPr>
              <w:pStyle w:val="NoSpacing"/>
              <w:spacing w:line="276" w:lineRule="auto"/>
              <w:jc w:val="both"/>
              <w:rPr>
                <w:b/>
                <w:sz w:val="24"/>
                <w:szCs w:val="24"/>
              </w:rPr>
            </w:pPr>
            <w:r>
              <w:rPr>
                <w:b/>
                <w:sz w:val="24"/>
                <w:szCs w:val="24"/>
              </w:rPr>
              <w:t>Evidencije</w:t>
            </w:r>
          </w:p>
        </w:tc>
        <w:tc>
          <w:tcPr>
            <w:tcW w:w="6655" w:type="dxa"/>
          </w:tcPr>
          <w:p w:rsidR="002122B1" w:rsidRDefault="002122B1" w:rsidP="00CE5F0E">
            <w:pPr>
              <w:pStyle w:val="NoSpacing"/>
              <w:spacing w:line="276" w:lineRule="auto"/>
              <w:jc w:val="both"/>
              <w:rPr>
                <w:sz w:val="24"/>
                <w:szCs w:val="24"/>
              </w:rPr>
            </w:pPr>
            <w:r>
              <w:rPr>
                <w:sz w:val="24"/>
                <w:szCs w:val="24"/>
              </w:rPr>
              <w:t xml:space="preserve">Zakonom su prestali da postoje registar omladinskih organizacija i registar omladinskih kampova u skladu sa propisom koji uređuje javno informisanje (čl. 19). Sve evidencije i podaci unose se i javno objavljuju u </w:t>
            </w:r>
            <w:r w:rsidRPr="00624C62">
              <w:rPr>
                <w:b/>
                <w:sz w:val="24"/>
                <w:szCs w:val="24"/>
              </w:rPr>
              <w:t>Obrazovnom informacionom sistemu Estonije</w:t>
            </w:r>
            <w:r>
              <w:rPr>
                <w:sz w:val="24"/>
                <w:szCs w:val="24"/>
              </w:rPr>
              <w:t>.</w:t>
            </w:r>
          </w:p>
        </w:tc>
      </w:tr>
      <w:tr w:rsidR="002122B1" w:rsidTr="00CE5F0E">
        <w:tc>
          <w:tcPr>
            <w:tcW w:w="2695" w:type="dxa"/>
            <w:shd w:val="clear" w:color="auto" w:fill="D0CECE" w:themeFill="background2" w:themeFillShade="E6"/>
          </w:tcPr>
          <w:p w:rsidR="002122B1" w:rsidRDefault="002122B1" w:rsidP="00CE5F0E">
            <w:pPr>
              <w:pStyle w:val="NoSpacing"/>
              <w:spacing w:line="276" w:lineRule="auto"/>
              <w:jc w:val="both"/>
              <w:rPr>
                <w:b/>
                <w:sz w:val="24"/>
                <w:szCs w:val="24"/>
              </w:rPr>
            </w:pPr>
            <w:r>
              <w:rPr>
                <w:b/>
                <w:sz w:val="24"/>
                <w:szCs w:val="24"/>
              </w:rPr>
              <w:t>Izveštavanje</w:t>
            </w:r>
          </w:p>
        </w:tc>
        <w:tc>
          <w:tcPr>
            <w:tcW w:w="6655" w:type="dxa"/>
          </w:tcPr>
          <w:p w:rsidR="002122B1" w:rsidRDefault="002122B1" w:rsidP="00CE5F0E">
            <w:pPr>
              <w:pStyle w:val="NoSpacing"/>
              <w:spacing w:line="276" w:lineRule="auto"/>
              <w:jc w:val="both"/>
              <w:rPr>
                <w:sz w:val="24"/>
                <w:szCs w:val="24"/>
              </w:rPr>
            </w:pPr>
            <w:r>
              <w:rPr>
                <w:sz w:val="24"/>
                <w:szCs w:val="24"/>
              </w:rPr>
              <w:t>Zakon ne uređuje ovo pitanje.</w:t>
            </w:r>
          </w:p>
        </w:tc>
      </w:tr>
      <w:tr w:rsidR="002122B1" w:rsidTr="00CE5F0E">
        <w:tc>
          <w:tcPr>
            <w:tcW w:w="2695" w:type="dxa"/>
            <w:shd w:val="clear" w:color="auto" w:fill="D0CECE" w:themeFill="background2" w:themeFillShade="E6"/>
          </w:tcPr>
          <w:p w:rsidR="002122B1" w:rsidRDefault="002122B1" w:rsidP="00CE5F0E">
            <w:pPr>
              <w:pStyle w:val="NoSpacing"/>
              <w:spacing w:line="276" w:lineRule="auto"/>
              <w:jc w:val="both"/>
              <w:rPr>
                <w:b/>
                <w:sz w:val="24"/>
                <w:szCs w:val="24"/>
              </w:rPr>
            </w:pPr>
            <w:r>
              <w:rPr>
                <w:b/>
                <w:sz w:val="24"/>
                <w:szCs w:val="24"/>
              </w:rPr>
              <w:t>Nadzor nad primenom zakona i kaznene odredbe</w:t>
            </w:r>
          </w:p>
        </w:tc>
        <w:tc>
          <w:tcPr>
            <w:tcW w:w="6655" w:type="dxa"/>
          </w:tcPr>
          <w:p w:rsidR="002122B1" w:rsidRPr="00FE2F53" w:rsidRDefault="002122B1" w:rsidP="00CE5F0E">
            <w:pPr>
              <w:pStyle w:val="NoSpacing"/>
              <w:spacing w:line="276" w:lineRule="auto"/>
              <w:jc w:val="both"/>
              <w:rPr>
                <w:sz w:val="24"/>
                <w:szCs w:val="24"/>
              </w:rPr>
            </w:pPr>
            <w:r>
              <w:rPr>
                <w:sz w:val="24"/>
                <w:szCs w:val="24"/>
              </w:rPr>
              <w:t>Nadzor nad primenom Zakona vrši resorno ministarstvo i regionalni guverner za svoje oblasti.</w:t>
            </w:r>
          </w:p>
        </w:tc>
      </w:tr>
    </w:tbl>
    <w:p w:rsidR="002122B1" w:rsidRDefault="002122B1" w:rsidP="002122B1">
      <w:pPr>
        <w:pStyle w:val="NoSpacing"/>
        <w:spacing w:line="276" w:lineRule="auto"/>
        <w:jc w:val="both"/>
        <w:rPr>
          <w:sz w:val="24"/>
          <w:szCs w:val="24"/>
        </w:rPr>
      </w:pPr>
    </w:p>
    <w:tbl>
      <w:tblPr>
        <w:tblW w:w="0" w:type="auto"/>
        <w:tblLook w:val="04A0" w:firstRow="1" w:lastRow="0" w:firstColumn="1" w:lastColumn="0" w:noHBand="0" w:noVBand="1"/>
      </w:tblPr>
      <w:tblGrid>
        <w:gridCol w:w="4675"/>
        <w:gridCol w:w="4675"/>
      </w:tblGrid>
      <w:tr w:rsidR="002122B1" w:rsidTr="00CE5F0E">
        <w:tc>
          <w:tcPr>
            <w:tcW w:w="4675" w:type="dxa"/>
            <w:shd w:val="clear" w:color="auto" w:fill="D0CECE" w:themeFill="background2" w:themeFillShade="E6"/>
          </w:tcPr>
          <w:p w:rsidR="002122B1" w:rsidRPr="00EE2C26" w:rsidRDefault="002122B1" w:rsidP="00CE5F0E">
            <w:pPr>
              <w:pStyle w:val="NoSpacing"/>
              <w:spacing w:line="276" w:lineRule="auto"/>
              <w:jc w:val="both"/>
              <w:rPr>
                <w:b/>
                <w:sz w:val="24"/>
                <w:szCs w:val="24"/>
              </w:rPr>
            </w:pPr>
            <w:r w:rsidRPr="00EE2C26">
              <w:rPr>
                <w:b/>
                <w:sz w:val="24"/>
                <w:szCs w:val="24"/>
              </w:rPr>
              <w:t>Prednosti</w:t>
            </w:r>
          </w:p>
        </w:tc>
        <w:tc>
          <w:tcPr>
            <w:tcW w:w="4675" w:type="dxa"/>
            <w:shd w:val="clear" w:color="auto" w:fill="D0CECE" w:themeFill="background2" w:themeFillShade="E6"/>
          </w:tcPr>
          <w:p w:rsidR="002122B1" w:rsidRPr="00EE2C26" w:rsidRDefault="002122B1" w:rsidP="00CE5F0E">
            <w:pPr>
              <w:pStyle w:val="NoSpacing"/>
              <w:spacing w:line="276" w:lineRule="auto"/>
              <w:jc w:val="both"/>
              <w:rPr>
                <w:b/>
                <w:sz w:val="24"/>
                <w:szCs w:val="24"/>
              </w:rPr>
            </w:pPr>
            <w:r w:rsidRPr="00EE2C26">
              <w:rPr>
                <w:b/>
                <w:sz w:val="24"/>
                <w:szCs w:val="24"/>
              </w:rPr>
              <w:t>Nedostaci</w:t>
            </w:r>
          </w:p>
        </w:tc>
      </w:tr>
      <w:tr w:rsidR="002122B1" w:rsidTr="00CE5F0E">
        <w:tc>
          <w:tcPr>
            <w:tcW w:w="4675" w:type="dxa"/>
          </w:tcPr>
          <w:p w:rsidR="002122B1" w:rsidRDefault="002122B1" w:rsidP="00CE5F0E">
            <w:pPr>
              <w:pStyle w:val="NoSpacing"/>
              <w:numPr>
                <w:ilvl w:val="0"/>
                <w:numId w:val="31"/>
              </w:numPr>
              <w:spacing w:line="276" w:lineRule="auto"/>
              <w:rPr>
                <w:sz w:val="24"/>
                <w:szCs w:val="24"/>
              </w:rPr>
            </w:pPr>
            <w:r>
              <w:rPr>
                <w:sz w:val="24"/>
                <w:szCs w:val="24"/>
              </w:rPr>
              <w:t>Obrazovni informacioni sistem za unos i prikazivanje podataka u oblasti omladinskog rada.</w:t>
            </w:r>
          </w:p>
        </w:tc>
        <w:tc>
          <w:tcPr>
            <w:tcW w:w="4675" w:type="dxa"/>
          </w:tcPr>
          <w:p w:rsidR="002122B1" w:rsidRDefault="002122B1" w:rsidP="00CE5F0E">
            <w:pPr>
              <w:pStyle w:val="NoSpacing"/>
              <w:spacing w:line="276" w:lineRule="auto"/>
              <w:jc w:val="both"/>
              <w:rPr>
                <w:sz w:val="24"/>
                <w:szCs w:val="24"/>
              </w:rPr>
            </w:pPr>
          </w:p>
        </w:tc>
      </w:tr>
    </w:tbl>
    <w:p w:rsidR="00955A1A" w:rsidRDefault="00955A1A" w:rsidP="00955A1A">
      <w:pPr>
        <w:pStyle w:val="NoSpacing"/>
        <w:spacing w:line="276" w:lineRule="auto"/>
        <w:jc w:val="both"/>
        <w:rPr>
          <w:sz w:val="24"/>
          <w:szCs w:val="24"/>
        </w:rPr>
      </w:pPr>
    </w:p>
    <w:p w:rsidR="00955A1A" w:rsidRDefault="00955A1A" w:rsidP="00955A1A">
      <w:pPr>
        <w:pStyle w:val="NoSpacing"/>
        <w:spacing w:line="276" w:lineRule="auto"/>
        <w:jc w:val="both"/>
        <w:rPr>
          <w:b/>
          <w:sz w:val="24"/>
          <w:szCs w:val="24"/>
        </w:rPr>
      </w:pPr>
      <w:r>
        <w:rPr>
          <w:b/>
          <w:sz w:val="24"/>
          <w:szCs w:val="24"/>
        </w:rPr>
        <w:t>FINSKA</w:t>
      </w:r>
    </w:p>
    <w:p w:rsidR="00955A1A" w:rsidRDefault="00955A1A" w:rsidP="00955A1A">
      <w:pPr>
        <w:pStyle w:val="NoSpacing"/>
        <w:spacing w:line="276" w:lineRule="auto"/>
        <w:jc w:val="both"/>
        <w:rPr>
          <w:b/>
          <w:sz w:val="24"/>
          <w:szCs w:val="24"/>
        </w:rPr>
      </w:pPr>
    </w:p>
    <w:p w:rsidR="00955A1A" w:rsidRDefault="00955A1A" w:rsidP="00955A1A">
      <w:pPr>
        <w:pStyle w:val="NoSpacing"/>
        <w:spacing w:line="276" w:lineRule="auto"/>
        <w:jc w:val="both"/>
        <w:rPr>
          <w:sz w:val="24"/>
          <w:szCs w:val="24"/>
        </w:rPr>
      </w:pPr>
      <w:r w:rsidRPr="00A3726E">
        <w:rPr>
          <w:sz w:val="24"/>
          <w:szCs w:val="24"/>
        </w:rPr>
        <w:t>Finska je oblasti brige o mladima uredila Zakonom o mladima (2006, 2016) i Aktom o omladinskom radu i politici (2017).</w:t>
      </w:r>
      <w:r>
        <w:rPr>
          <w:sz w:val="24"/>
          <w:szCs w:val="24"/>
        </w:rPr>
        <w:t xml:space="preserve"> U prvom članu se navodi da osim Zakona, u oblasti važe i preuzete međunarodne norme. Zakon o mladima ima 30 članova. Intersektorska saradnja u ostvarivanju ciljeva Zakona, definisana je kao princip, tj. opšte i u svakoj okolnosti primenjivo pravilo. Zakon utvrđuje </w:t>
      </w:r>
      <w:r w:rsidRPr="00475CC0">
        <w:rPr>
          <w:sz w:val="24"/>
          <w:szCs w:val="24"/>
        </w:rPr>
        <w:t>odgovornost države resornog ministarstva za celokupnu administraciju, koordinaciju i razvoj nacionalne omladinske politike, kao i za stvaranje povoljnih uslova za sprovođenje omladinske politike na nacionalnom nivou</w:t>
      </w:r>
      <w:r>
        <w:rPr>
          <w:sz w:val="24"/>
          <w:szCs w:val="24"/>
        </w:rPr>
        <w:t xml:space="preserve"> (čl. 4)</w:t>
      </w:r>
      <w:r w:rsidRPr="00475CC0">
        <w:rPr>
          <w:sz w:val="24"/>
          <w:szCs w:val="24"/>
        </w:rPr>
        <w:t>. Zakon utvrđuje i odgovornost regionalnih vladinih agencija za administrativna zaduženja u vezi sa lokalnom omladinskom politikom</w:t>
      </w:r>
      <w:r>
        <w:rPr>
          <w:sz w:val="24"/>
          <w:szCs w:val="24"/>
        </w:rPr>
        <w:t xml:space="preserve"> (čl. 4), dok se lokalnim vlastima utvrđuje odgovornost za polje omladinskog rada i politike, kao i obaveza stvaranja uslova za omladinski rad i aktivnosti, naročito obezbeđivanjem servisa i prostora za mlade (čl. 8)</w:t>
      </w:r>
      <w:r w:rsidRPr="00475CC0">
        <w:rPr>
          <w:sz w:val="24"/>
          <w:szCs w:val="24"/>
        </w:rPr>
        <w:t>.</w:t>
      </w:r>
      <w:r>
        <w:rPr>
          <w:sz w:val="24"/>
          <w:szCs w:val="24"/>
        </w:rPr>
        <w:t xml:space="preserve"> Ova zaduženja bliže se uređuju drugim vladinim aktima. U ostvarivanju navedenih odgovornosti, država sarađuje sa JLS, omladinskim NVO, drugim akterima i mladim ljudima.</w:t>
      </w:r>
    </w:p>
    <w:p w:rsidR="00955A1A" w:rsidRDefault="00955A1A" w:rsidP="00955A1A">
      <w:pPr>
        <w:pStyle w:val="NoSpacing"/>
        <w:spacing w:line="276" w:lineRule="auto"/>
        <w:jc w:val="both"/>
        <w:rPr>
          <w:sz w:val="24"/>
          <w:szCs w:val="24"/>
          <w:highlight w:val="yellow"/>
        </w:rPr>
      </w:pPr>
    </w:p>
    <w:p w:rsidR="00955A1A" w:rsidRPr="00B22A80" w:rsidRDefault="00955A1A" w:rsidP="00955A1A">
      <w:pPr>
        <w:pStyle w:val="NoSpacing"/>
        <w:spacing w:line="276" w:lineRule="auto"/>
        <w:jc w:val="both"/>
        <w:rPr>
          <w:sz w:val="24"/>
          <w:szCs w:val="24"/>
        </w:rPr>
      </w:pPr>
      <w:r w:rsidRPr="00B22A80">
        <w:rPr>
          <w:sz w:val="24"/>
          <w:szCs w:val="24"/>
        </w:rPr>
        <w:t xml:space="preserve">Zakon uspostavlja </w:t>
      </w:r>
      <w:r w:rsidRPr="00B22A80">
        <w:rPr>
          <w:b/>
          <w:sz w:val="24"/>
          <w:szCs w:val="24"/>
        </w:rPr>
        <w:t>Nacionalni omladinski savet</w:t>
      </w:r>
      <w:r w:rsidRPr="00B22A80">
        <w:rPr>
          <w:sz w:val="24"/>
          <w:szCs w:val="24"/>
        </w:rPr>
        <w:t xml:space="preserve"> i </w:t>
      </w:r>
      <w:r w:rsidRPr="00B22A80">
        <w:rPr>
          <w:b/>
          <w:sz w:val="24"/>
          <w:szCs w:val="24"/>
        </w:rPr>
        <w:t>Komisiju za ocenjivanje i državnu pomoć</w:t>
      </w:r>
      <w:r w:rsidRPr="00B22A80">
        <w:rPr>
          <w:sz w:val="24"/>
          <w:szCs w:val="24"/>
        </w:rPr>
        <w:t xml:space="preserve"> koja pomaže ministru </w:t>
      </w:r>
      <w:r>
        <w:rPr>
          <w:sz w:val="24"/>
          <w:szCs w:val="24"/>
        </w:rPr>
        <w:t>u upravljanju grantovima za nacionalne omladinske organizacije (čl. 7). Rad Komisije je detaljnije regulisan aktom Vlade.</w:t>
      </w:r>
    </w:p>
    <w:p w:rsidR="00955A1A" w:rsidRDefault="00955A1A" w:rsidP="00955A1A">
      <w:pPr>
        <w:pStyle w:val="NoSpacing"/>
        <w:spacing w:line="276" w:lineRule="auto"/>
        <w:jc w:val="both"/>
        <w:rPr>
          <w:sz w:val="24"/>
          <w:szCs w:val="24"/>
          <w:highlight w:val="yellow"/>
        </w:rPr>
      </w:pPr>
    </w:p>
    <w:p w:rsidR="00955A1A" w:rsidRPr="006A166A" w:rsidRDefault="00955A1A" w:rsidP="00955A1A">
      <w:pPr>
        <w:pStyle w:val="NoSpacing"/>
        <w:spacing w:line="276" w:lineRule="auto"/>
        <w:jc w:val="both"/>
        <w:rPr>
          <w:sz w:val="24"/>
          <w:szCs w:val="24"/>
        </w:rPr>
      </w:pPr>
      <w:r w:rsidRPr="006A166A">
        <w:rPr>
          <w:sz w:val="24"/>
          <w:szCs w:val="24"/>
        </w:rPr>
        <w:t>JLS su dužne da razvijaju neophodne preduslove za lokalni omladinski rad i aktivnosti obezbeđivanjem omladinskih servisa i prostorija za mlade i podržavajući njihov angažman. Zakon uređuje kako udruženja i fondacije koj i ostvaruju ciljeve i promovišu principe iz</w:t>
      </w:r>
      <w:r>
        <w:rPr>
          <w:sz w:val="24"/>
          <w:szCs w:val="24"/>
        </w:rPr>
        <w:t xml:space="preserve"> z</w:t>
      </w:r>
      <w:r w:rsidRPr="006A166A">
        <w:rPr>
          <w:sz w:val="24"/>
          <w:szCs w:val="24"/>
        </w:rPr>
        <w:t xml:space="preserve">akona mogu biti prepoznate kao nacionalne organizacije za omladinski rad i konkurisati za državnu pomoć. Zakon uređuje i dodelu državnih grantova nacionalnim centrima stručnosti u omladinskom radu, kao i pitanje omladinskih radnika.  </w:t>
      </w:r>
    </w:p>
    <w:p w:rsidR="00955A1A" w:rsidRPr="00F73633" w:rsidRDefault="00955A1A" w:rsidP="00955A1A">
      <w:pPr>
        <w:pStyle w:val="NoSpacing"/>
        <w:spacing w:line="276" w:lineRule="auto"/>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6655"/>
      </w:tblGrid>
      <w:tr w:rsidR="00955A1A" w:rsidTr="00CE5F0E">
        <w:tc>
          <w:tcPr>
            <w:tcW w:w="2695" w:type="dxa"/>
            <w:shd w:val="clear" w:color="auto" w:fill="D0CECE" w:themeFill="background2" w:themeFillShade="E6"/>
          </w:tcPr>
          <w:p w:rsidR="00955A1A" w:rsidRDefault="00955A1A" w:rsidP="00CE5F0E">
            <w:pPr>
              <w:pStyle w:val="NoSpacing"/>
              <w:spacing w:line="276" w:lineRule="auto"/>
              <w:jc w:val="both"/>
              <w:rPr>
                <w:b/>
                <w:sz w:val="24"/>
                <w:szCs w:val="24"/>
              </w:rPr>
            </w:pPr>
            <w:r>
              <w:rPr>
                <w:b/>
                <w:sz w:val="24"/>
                <w:szCs w:val="24"/>
              </w:rPr>
              <w:t>Predmet</w:t>
            </w:r>
          </w:p>
        </w:tc>
        <w:tc>
          <w:tcPr>
            <w:tcW w:w="6655" w:type="dxa"/>
          </w:tcPr>
          <w:p w:rsidR="00955A1A" w:rsidRPr="00E3073A" w:rsidRDefault="00955A1A" w:rsidP="00CE5F0E">
            <w:pPr>
              <w:pStyle w:val="NoSpacing"/>
              <w:spacing w:line="276" w:lineRule="auto"/>
              <w:jc w:val="both"/>
              <w:rPr>
                <w:sz w:val="24"/>
                <w:szCs w:val="24"/>
              </w:rPr>
            </w:pPr>
            <w:r>
              <w:rPr>
                <w:sz w:val="24"/>
                <w:szCs w:val="24"/>
              </w:rPr>
              <w:t>Zakon uređuje promociju omladinskog rada i aktivnosti, omladinsku politiku i odgovornosti centralne Vlade i JLS, pitanje saradnje i državno finansiranje (čl. 1).</w:t>
            </w:r>
          </w:p>
        </w:tc>
      </w:tr>
      <w:tr w:rsidR="00955A1A" w:rsidTr="00CE5F0E">
        <w:tc>
          <w:tcPr>
            <w:tcW w:w="2695" w:type="dxa"/>
            <w:shd w:val="clear" w:color="auto" w:fill="D0CECE" w:themeFill="background2" w:themeFillShade="E6"/>
          </w:tcPr>
          <w:p w:rsidR="00955A1A" w:rsidRDefault="00955A1A" w:rsidP="00CE5F0E">
            <w:pPr>
              <w:pStyle w:val="NoSpacing"/>
              <w:spacing w:line="276" w:lineRule="auto"/>
              <w:jc w:val="both"/>
              <w:rPr>
                <w:b/>
                <w:sz w:val="24"/>
                <w:szCs w:val="24"/>
              </w:rPr>
            </w:pPr>
            <w:r w:rsidRPr="004067F7">
              <w:rPr>
                <w:b/>
                <w:sz w:val="24"/>
                <w:szCs w:val="24"/>
              </w:rPr>
              <w:t>Cilj</w:t>
            </w:r>
          </w:p>
        </w:tc>
        <w:tc>
          <w:tcPr>
            <w:tcW w:w="6655" w:type="dxa"/>
          </w:tcPr>
          <w:p w:rsidR="00955A1A" w:rsidRPr="00E3073A" w:rsidRDefault="00955A1A" w:rsidP="00CE5F0E">
            <w:pPr>
              <w:pStyle w:val="NoSpacing"/>
              <w:spacing w:line="276" w:lineRule="auto"/>
              <w:jc w:val="both"/>
              <w:rPr>
                <w:sz w:val="24"/>
                <w:szCs w:val="24"/>
              </w:rPr>
            </w:pPr>
            <w:r>
              <w:rPr>
                <w:sz w:val="24"/>
                <w:szCs w:val="24"/>
              </w:rPr>
              <w:t xml:space="preserve">Cilj Zakona je da promoviše socijalnu inkluziju mladih i mogućnosti da utiču, zatim da omogući unapređivanje veština i sposobnosti mladih da funkcionišu u društvu, da podrži rast mladih, samostalnost i osećaj za zajedncu, i da podrži sticanje znanja, usvajanje veština i aktivnosti slobodnog vremena u civilnom društvu, kao i da afirmiše nediskriminaciju, i uživanje građanskih prava uz unapređenje individualnog rasta i poboljšanja kvaliteta života (čl. 2). </w:t>
            </w:r>
          </w:p>
        </w:tc>
      </w:tr>
      <w:tr w:rsidR="00955A1A" w:rsidTr="00CE5F0E">
        <w:tc>
          <w:tcPr>
            <w:tcW w:w="2695" w:type="dxa"/>
            <w:shd w:val="clear" w:color="auto" w:fill="D0CECE" w:themeFill="background2" w:themeFillShade="E6"/>
          </w:tcPr>
          <w:p w:rsidR="00955A1A" w:rsidRDefault="00955A1A" w:rsidP="00CE5F0E">
            <w:pPr>
              <w:pStyle w:val="NoSpacing"/>
              <w:spacing w:line="276" w:lineRule="auto"/>
              <w:jc w:val="both"/>
              <w:rPr>
                <w:b/>
                <w:sz w:val="24"/>
                <w:szCs w:val="24"/>
              </w:rPr>
            </w:pPr>
            <w:r w:rsidRPr="00233160">
              <w:rPr>
                <w:b/>
                <w:sz w:val="24"/>
                <w:szCs w:val="24"/>
              </w:rPr>
              <w:t>Načela</w:t>
            </w:r>
          </w:p>
        </w:tc>
        <w:tc>
          <w:tcPr>
            <w:tcW w:w="6655" w:type="dxa"/>
          </w:tcPr>
          <w:p w:rsidR="00955A1A" w:rsidRPr="00E3073A" w:rsidRDefault="00955A1A" w:rsidP="00CE5F0E">
            <w:pPr>
              <w:pStyle w:val="NoSpacing"/>
              <w:spacing w:line="276" w:lineRule="auto"/>
              <w:jc w:val="both"/>
              <w:rPr>
                <w:sz w:val="24"/>
                <w:szCs w:val="24"/>
              </w:rPr>
            </w:pPr>
            <w:r>
              <w:rPr>
                <w:sz w:val="24"/>
                <w:szCs w:val="24"/>
              </w:rPr>
              <w:t>Ciljevi zakona ostvaruju se kroz principe solidarnosti, multikulturalizma, internacionalizma, održivog razvoja, zdravih životnih stilova, poštovanja života i životne sredine, i intersektorske saradnje.</w:t>
            </w:r>
          </w:p>
        </w:tc>
      </w:tr>
      <w:tr w:rsidR="00955A1A" w:rsidTr="00CE5F0E">
        <w:tc>
          <w:tcPr>
            <w:tcW w:w="2695" w:type="dxa"/>
            <w:shd w:val="clear" w:color="auto" w:fill="D0CECE" w:themeFill="background2" w:themeFillShade="E6"/>
          </w:tcPr>
          <w:p w:rsidR="00955A1A" w:rsidRPr="00233160" w:rsidRDefault="00955A1A" w:rsidP="00CE5F0E">
            <w:pPr>
              <w:pStyle w:val="NoSpacing"/>
              <w:spacing w:line="276" w:lineRule="auto"/>
              <w:jc w:val="both"/>
              <w:rPr>
                <w:b/>
                <w:sz w:val="24"/>
                <w:szCs w:val="24"/>
              </w:rPr>
            </w:pPr>
            <w:r>
              <w:rPr>
                <w:b/>
                <w:sz w:val="24"/>
                <w:szCs w:val="24"/>
              </w:rPr>
              <w:t>Definicija mlade osobe</w:t>
            </w:r>
          </w:p>
        </w:tc>
        <w:tc>
          <w:tcPr>
            <w:tcW w:w="6655" w:type="dxa"/>
          </w:tcPr>
          <w:p w:rsidR="00955A1A" w:rsidRPr="00E3073A" w:rsidRDefault="00955A1A" w:rsidP="00CE5F0E">
            <w:pPr>
              <w:pStyle w:val="NoSpacing"/>
              <w:spacing w:line="276" w:lineRule="auto"/>
              <w:jc w:val="both"/>
              <w:rPr>
                <w:sz w:val="24"/>
                <w:szCs w:val="24"/>
              </w:rPr>
            </w:pPr>
            <w:r>
              <w:rPr>
                <w:sz w:val="24"/>
                <w:szCs w:val="24"/>
              </w:rPr>
              <w:t>Zakon mlade vidi kao lica ispod 29 godina starosti.</w:t>
            </w:r>
          </w:p>
        </w:tc>
      </w:tr>
      <w:tr w:rsidR="00955A1A" w:rsidTr="00CE5F0E">
        <w:tc>
          <w:tcPr>
            <w:tcW w:w="2695" w:type="dxa"/>
            <w:shd w:val="clear" w:color="auto" w:fill="D0CECE" w:themeFill="background2" w:themeFillShade="E6"/>
          </w:tcPr>
          <w:p w:rsidR="00955A1A" w:rsidRPr="00E3073A" w:rsidRDefault="00955A1A" w:rsidP="00CE5F0E">
            <w:pPr>
              <w:pStyle w:val="NoSpacing"/>
              <w:spacing w:line="276" w:lineRule="auto"/>
              <w:jc w:val="both"/>
              <w:rPr>
                <w:b/>
                <w:sz w:val="24"/>
                <w:szCs w:val="24"/>
              </w:rPr>
            </w:pPr>
            <w:r>
              <w:rPr>
                <w:b/>
                <w:sz w:val="24"/>
                <w:szCs w:val="24"/>
              </w:rPr>
              <w:t>Omladinski rad i omladinska zanimanja</w:t>
            </w:r>
          </w:p>
        </w:tc>
        <w:tc>
          <w:tcPr>
            <w:tcW w:w="6655" w:type="dxa"/>
          </w:tcPr>
          <w:p w:rsidR="00955A1A" w:rsidRDefault="00955A1A" w:rsidP="00CE5F0E">
            <w:pPr>
              <w:pStyle w:val="NoSpacing"/>
              <w:spacing w:line="276" w:lineRule="auto"/>
              <w:jc w:val="both"/>
              <w:rPr>
                <w:sz w:val="24"/>
                <w:szCs w:val="24"/>
              </w:rPr>
            </w:pPr>
            <w:r>
              <w:rPr>
                <w:sz w:val="24"/>
                <w:szCs w:val="24"/>
              </w:rPr>
              <w:t>Omladinski rad odnosi se na napore da se osigura podrška rastu, samostalnosti i socijalnoj inkluziji mladih u društvenu zajednicu (čl. 3).</w:t>
            </w:r>
            <w:r w:rsidRPr="00935768">
              <w:rPr>
                <w:sz w:val="24"/>
                <w:szCs w:val="24"/>
              </w:rPr>
              <w:t xml:space="preserve"> </w:t>
            </w:r>
            <w:r>
              <w:rPr>
                <w:sz w:val="24"/>
                <w:szCs w:val="24"/>
              </w:rPr>
              <w:t xml:space="preserve">Zakon spominje </w:t>
            </w:r>
            <w:r w:rsidRPr="00551A09">
              <w:rPr>
                <w:b/>
                <w:sz w:val="24"/>
                <w:szCs w:val="24"/>
              </w:rPr>
              <w:t>obučenog i kvalifikovanog omladinskog radnika</w:t>
            </w:r>
            <w:r>
              <w:rPr>
                <w:sz w:val="24"/>
                <w:szCs w:val="24"/>
              </w:rPr>
              <w:t xml:space="preserve"> kao profil predstavnika JLS koji treba da na terenu održava kontakte sa mladima (čl. 10). </w:t>
            </w:r>
          </w:p>
        </w:tc>
      </w:tr>
      <w:tr w:rsidR="00955A1A" w:rsidTr="00CE5F0E">
        <w:tc>
          <w:tcPr>
            <w:tcW w:w="2695" w:type="dxa"/>
            <w:shd w:val="clear" w:color="auto" w:fill="D0CECE" w:themeFill="background2" w:themeFillShade="E6"/>
          </w:tcPr>
          <w:p w:rsidR="00955A1A" w:rsidRPr="004E5883" w:rsidRDefault="00955A1A" w:rsidP="00CE5F0E">
            <w:pPr>
              <w:pStyle w:val="NoSpacing"/>
              <w:spacing w:line="276" w:lineRule="auto"/>
              <w:jc w:val="both"/>
              <w:rPr>
                <w:b/>
                <w:sz w:val="24"/>
                <w:szCs w:val="24"/>
              </w:rPr>
            </w:pPr>
            <w:r>
              <w:rPr>
                <w:b/>
                <w:sz w:val="24"/>
                <w:szCs w:val="24"/>
              </w:rPr>
              <w:t>Prava i odgovornosti mladih</w:t>
            </w:r>
          </w:p>
        </w:tc>
        <w:tc>
          <w:tcPr>
            <w:tcW w:w="6655" w:type="dxa"/>
          </w:tcPr>
          <w:p w:rsidR="00955A1A" w:rsidRPr="00062E6F" w:rsidRDefault="00955A1A" w:rsidP="00CE5F0E">
            <w:pPr>
              <w:pStyle w:val="NoSpacing"/>
              <w:spacing w:line="276" w:lineRule="auto"/>
              <w:jc w:val="both"/>
              <w:rPr>
                <w:sz w:val="24"/>
                <w:szCs w:val="24"/>
              </w:rPr>
            </w:pPr>
            <w:r>
              <w:rPr>
                <w:sz w:val="24"/>
                <w:szCs w:val="24"/>
              </w:rPr>
              <w:t xml:space="preserve">Zakon ne uređuje ovo pitanje, ali implicitno mladima daje pravo da uživaju mogućnost da participiraju u procesima donošenja odluka koje ih se tiču (čl. 8). </w:t>
            </w:r>
          </w:p>
        </w:tc>
      </w:tr>
      <w:tr w:rsidR="00955A1A" w:rsidTr="00CE5F0E">
        <w:tc>
          <w:tcPr>
            <w:tcW w:w="2695" w:type="dxa"/>
            <w:shd w:val="clear" w:color="auto" w:fill="D0CECE" w:themeFill="background2" w:themeFillShade="E6"/>
          </w:tcPr>
          <w:p w:rsidR="00955A1A" w:rsidRDefault="00955A1A" w:rsidP="00CE5F0E">
            <w:pPr>
              <w:pStyle w:val="NoSpacing"/>
              <w:spacing w:line="276" w:lineRule="auto"/>
              <w:jc w:val="both"/>
              <w:rPr>
                <w:b/>
                <w:sz w:val="24"/>
                <w:szCs w:val="24"/>
              </w:rPr>
            </w:pPr>
            <w:r w:rsidRPr="00E3073A">
              <w:rPr>
                <w:b/>
                <w:sz w:val="24"/>
                <w:szCs w:val="24"/>
              </w:rPr>
              <w:t>Mehanizmi participacije mladih u donošenju odluka</w:t>
            </w:r>
          </w:p>
        </w:tc>
        <w:tc>
          <w:tcPr>
            <w:tcW w:w="6655" w:type="dxa"/>
          </w:tcPr>
          <w:p w:rsidR="00955A1A" w:rsidRPr="006B40D7" w:rsidRDefault="00955A1A" w:rsidP="00CE5F0E">
            <w:pPr>
              <w:pStyle w:val="NoSpacing"/>
              <w:spacing w:line="276" w:lineRule="auto"/>
              <w:jc w:val="both"/>
              <w:rPr>
                <w:sz w:val="24"/>
                <w:szCs w:val="24"/>
              </w:rPr>
            </w:pPr>
            <w:r w:rsidRPr="006B40D7">
              <w:rPr>
                <w:sz w:val="24"/>
                <w:szCs w:val="24"/>
              </w:rPr>
              <w:t xml:space="preserve">Vlada imenuje </w:t>
            </w:r>
            <w:r w:rsidRPr="006B40D7">
              <w:rPr>
                <w:b/>
                <w:sz w:val="24"/>
                <w:szCs w:val="24"/>
              </w:rPr>
              <w:t>Nacionalni omladinski savet</w:t>
            </w:r>
            <w:r w:rsidRPr="006B40D7">
              <w:rPr>
                <w:sz w:val="24"/>
                <w:szCs w:val="24"/>
              </w:rPr>
              <w:t xml:space="preserve"> kao savetodavno telo pod pokroviteljstvom resornog ministra. Savet se bavi širokim spektrom pitanja od značaja za mlade i procenjuje uticaj mera koje je Vlada preduzela na mlade ljude i usluge i aktivnosti koje su im namenjene (čl. 6). </w:t>
            </w:r>
            <w:r>
              <w:rPr>
                <w:sz w:val="24"/>
                <w:szCs w:val="24"/>
              </w:rPr>
              <w:t>Zakon ne propisuje sastav S</w:t>
            </w:r>
            <w:r w:rsidRPr="006B40D7">
              <w:rPr>
                <w:sz w:val="24"/>
                <w:szCs w:val="24"/>
              </w:rPr>
              <w:t xml:space="preserve">aveta niti na koji način mladi učestvuju u radu Saveta, već ovlašćuje Vladu da svojim aktom uredi sva pitanja o radu Saveta. Zakon utvrđuje obavezu nižih nivoa uprave da omoguće mladima učešće u donošenju odluka (čl. 24). </w:t>
            </w:r>
          </w:p>
        </w:tc>
      </w:tr>
      <w:tr w:rsidR="00955A1A" w:rsidTr="00CE5F0E">
        <w:tc>
          <w:tcPr>
            <w:tcW w:w="2695" w:type="dxa"/>
            <w:shd w:val="clear" w:color="auto" w:fill="D0CECE" w:themeFill="background2" w:themeFillShade="E6"/>
          </w:tcPr>
          <w:p w:rsidR="00955A1A" w:rsidRPr="00E3073A" w:rsidRDefault="00955A1A" w:rsidP="00CE5F0E">
            <w:pPr>
              <w:pStyle w:val="NoSpacing"/>
              <w:spacing w:line="276" w:lineRule="auto"/>
              <w:jc w:val="both"/>
              <w:rPr>
                <w:b/>
                <w:sz w:val="24"/>
                <w:szCs w:val="24"/>
              </w:rPr>
            </w:pPr>
            <w:r>
              <w:rPr>
                <w:b/>
                <w:sz w:val="24"/>
                <w:szCs w:val="24"/>
              </w:rPr>
              <w:t>Oblici organizovanja mladih</w:t>
            </w:r>
          </w:p>
        </w:tc>
        <w:tc>
          <w:tcPr>
            <w:tcW w:w="6655" w:type="dxa"/>
          </w:tcPr>
          <w:p w:rsidR="0040577B" w:rsidRDefault="00955A1A" w:rsidP="00CE5F0E">
            <w:pPr>
              <w:pStyle w:val="NoSpacing"/>
              <w:spacing w:line="276" w:lineRule="auto"/>
              <w:jc w:val="both"/>
              <w:rPr>
                <w:iCs/>
                <w:sz w:val="24"/>
                <w:szCs w:val="24"/>
              </w:rPr>
            </w:pPr>
            <w:r w:rsidRPr="00A129F3">
              <w:rPr>
                <w:iCs/>
                <w:sz w:val="24"/>
                <w:szCs w:val="24"/>
              </w:rPr>
              <w:t>U oblicima organizovanja, zakon pravi razliku između ‘</w:t>
            </w:r>
            <w:r w:rsidRPr="004F2646">
              <w:rPr>
                <w:i/>
                <w:iCs/>
                <w:sz w:val="24"/>
                <w:szCs w:val="24"/>
              </w:rPr>
              <w:t>’Nacionalne omladinske organizacije’’</w:t>
            </w:r>
            <w:r w:rsidRPr="00A129F3">
              <w:rPr>
                <w:iCs/>
                <w:sz w:val="24"/>
                <w:szCs w:val="24"/>
              </w:rPr>
              <w:t xml:space="preserve"> i </w:t>
            </w:r>
            <w:r w:rsidRPr="004F2646">
              <w:rPr>
                <w:i/>
                <w:iCs/>
                <w:sz w:val="24"/>
                <w:szCs w:val="24"/>
              </w:rPr>
              <w:t>‘’Nacionalne organizacije za omladinski rad’’</w:t>
            </w:r>
            <w:r>
              <w:rPr>
                <w:iCs/>
                <w:sz w:val="24"/>
                <w:szCs w:val="24"/>
              </w:rPr>
              <w:t xml:space="preserve"> (čl. 3)</w:t>
            </w:r>
            <w:r w:rsidRPr="00A129F3">
              <w:rPr>
                <w:iCs/>
                <w:sz w:val="24"/>
                <w:szCs w:val="24"/>
              </w:rPr>
              <w:t xml:space="preserve">. </w:t>
            </w:r>
          </w:p>
          <w:p w:rsidR="00955A1A" w:rsidRPr="001054B2" w:rsidRDefault="00955A1A" w:rsidP="00CE5F0E">
            <w:pPr>
              <w:pStyle w:val="NoSpacing"/>
              <w:spacing w:line="276" w:lineRule="auto"/>
              <w:jc w:val="both"/>
              <w:rPr>
                <w:sz w:val="24"/>
                <w:szCs w:val="24"/>
                <w:highlight w:val="yellow"/>
              </w:rPr>
            </w:pPr>
            <w:r w:rsidRPr="001054B2">
              <w:rPr>
                <w:b/>
                <w:iCs/>
                <w:sz w:val="24"/>
                <w:szCs w:val="24"/>
              </w:rPr>
              <w:t>Nacionalna omladinska organizacija</w:t>
            </w:r>
            <w:r w:rsidRPr="001054B2">
              <w:rPr>
                <w:iCs/>
                <w:sz w:val="24"/>
                <w:szCs w:val="24"/>
              </w:rPr>
              <w:t xml:space="preserve"> je udruženje koje sprovodi </w:t>
            </w:r>
            <w:r>
              <w:rPr>
                <w:iCs/>
                <w:sz w:val="24"/>
                <w:szCs w:val="24"/>
              </w:rPr>
              <w:t>ciljeve i principe iz ovog z</w:t>
            </w:r>
            <w:r w:rsidRPr="001054B2">
              <w:rPr>
                <w:iCs/>
                <w:sz w:val="24"/>
                <w:szCs w:val="24"/>
              </w:rPr>
              <w:t xml:space="preserve">akona na području cele zemlje. </w:t>
            </w:r>
            <w:r w:rsidRPr="001054B2">
              <w:rPr>
                <w:b/>
                <w:iCs/>
                <w:sz w:val="24"/>
                <w:szCs w:val="24"/>
              </w:rPr>
              <w:t>Nacionalna organizacija za omladinski rad</w:t>
            </w:r>
            <w:r w:rsidRPr="001054B2">
              <w:rPr>
                <w:iCs/>
                <w:sz w:val="24"/>
                <w:szCs w:val="24"/>
              </w:rPr>
              <w:t xml:space="preserve"> je udruženje ili fondacija koja realizuje omladinske aktivnosti ili pruža usluge omladinskog rada, a sprovodi ciljeve i principe iz </w:t>
            </w:r>
            <w:r>
              <w:rPr>
                <w:iCs/>
                <w:sz w:val="24"/>
                <w:szCs w:val="24"/>
              </w:rPr>
              <w:t>z</w:t>
            </w:r>
            <w:r w:rsidRPr="001054B2">
              <w:rPr>
                <w:iCs/>
                <w:sz w:val="24"/>
                <w:szCs w:val="24"/>
              </w:rPr>
              <w:t>akona na području cele zemlje.</w:t>
            </w:r>
            <w:r>
              <w:rPr>
                <w:iCs/>
                <w:sz w:val="24"/>
                <w:szCs w:val="24"/>
              </w:rPr>
              <w:t xml:space="preserve"> Samo ovakve organizacije mogu biti finansirane iz državnog budžeta, pri čemu se vodi računa o nacionalnoj pokrivenosti organzacije, kvalitetu, obuhvatu, i društvenom uticaju na mlade, kao i na koji način organizacija promoviše nediskriminaciju, jednakost i socijalno uključivanje mladih (čl. 17). </w:t>
            </w:r>
          </w:p>
        </w:tc>
      </w:tr>
      <w:tr w:rsidR="00955A1A" w:rsidTr="00CE5F0E">
        <w:tc>
          <w:tcPr>
            <w:tcW w:w="2695" w:type="dxa"/>
            <w:shd w:val="clear" w:color="auto" w:fill="D0CECE" w:themeFill="background2" w:themeFillShade="E6"/>
          </w:tcPr>
          <w:p w:rsidR="00955A1A" w:rsidRDefault="00955A1A" w:rsidP="00CE5F0E">
            <w:pPr>
              <w:pStyle w:val="NoSpacing"/>
              <w:spacing w:line="276" w:lineRule="auto"/>
              <w:jc w:val="both"/>
              <w:rPr>
                <w:b/>
                <w:sz w:val="24"/>
                <w:szCs w:val="24"/>
              </w:rPr>
            </w:pPr>
            <w:r>
              <w:rPr>
                <w:b/>
                <w:sz w:val="24"/>
                <w:szCs w:val="24"/>
              </w:rPr>
              <w:t>Obaveze i odgovornosti JLS za brigu o mladima</w:t>
            </w:r>
          </w:p>
        </w:tc>
        <w:tc>
          <w:tcPr>
            <w:tcW w:w="6655" w:type="dxa"/>
          </w:tcPr>
          <w:p w:rsidR="00955A1A" w:rsidRPr="000F2ACC" w:rsidRDefault="00955A1A" w:rsidP="00CE5F0E">
            <w:pPr>
              <w:pStyle w:val="NoSpacing"/>
              <w:spacing w:line="276" w:lineRule="auto"/>
              <w:jc w:val="both"/>
              <w:rPr>
                <w:sz w:val="24"/>
                <w:szCs w:val="24"/>
              </w:rPr>
            </w:pPr>
            <w:r>
              <w:rPr>
                <w:sz w:val="24"/>
                <w:szCs w:val="24"/>
              </w:rPr>
              <w:t>Zakon utvrđuje odgovornost lokalnih vlasti (JLS) za polje omladinskog rada i politike, kao i obavezu stvaranja uslova za omladinski rad i aktivnosti, naročito obezbeđivanjem servisa i prostora za mlade, uzimajući u obzir lokalne mogućnosti (čl. 8)</w:t>
            </w:r>
            <w:r w:rsidRPr="00475CC0">
              <w:rPr>
                <w:sz w:val="24"/>
                <w:szCs w:val="24"/>
              </w:rPr>
              <w:t>.</w:t>
            </w:r>
            <w:r>
              <w:rPr>
                <w:sz w:val="24"/>
                <w:szCs w:val="24"/>
              </w:rPr>
              <w:t xml:space="preserve"> JLS se upućuju da podstiču intersektorsku saradnju u zajednici kroz formiranje međuresornih timova za mlade (čl. 9). Timove ili slične forme činiće lokalne institucije a ostvarivaće saradnju sa omladinskim NVO. Timovi će biti zaduženi da dodatnim informacijama podrže proces donošenja lokalnih odluka za mlade, unapređuju koordinaciju usluga i servisa za mlade, i usaglašavaju međusobne procedure i protokole u pružanju usluga mladima. U članovima 10-12 se dosta precizno propisuje obaveza lokalne samouprave da organizuje brigu i o mladima koji su potencijalni NEET mladi. S tim u vezi upućuje se na terenski rad opštinski omladinski radnik i uređuje se razmena ličnih podataka između JLS i škole, trening centra, i vojne ustanove, odnosno institucija koje sum lade osobe u NEET riziku napustile. JLS ova zaduženja mogu prepustiti i drugom pravnom licu kroz javni poziv. Zakon predviđa da centralna vlast putem transfera obezbeđuje deo sredstava JLS za sprovođenje njihovih nadležnosti koje proističu iz ovog Zakona (čl. 16).</w:t>
            </w:r>
          </w:p>
        </w:tc>
      </w:tr>
      <w:tr w:rsidR="00955A1A" w:rsidTr="00CE5F0E">
        <w:tc>
          <w:tcPr>
            <w:tcW w:w="2695" w:type="dxa"/>
            <w:shd w:val="clear" w:color="auto" w:fill="D0CECE" w:themeFill="background2" w:themeFillShade="E6"/>
          </w:tcPr>
          <w:p w:rsidR="00955A1A" w:rsidRDefault="00955A1A" w:rsidP="00CE5F0E">
            <w:pPr>
              <w:pStyle w:val="NoSpacing"/>
              <w:spacing w:line="276" w:lineRule="auto"/>
              <w:jc w:val="both"/>
              <w:rPr>
                <w:b/>
                <w:sz w:val="24"/>
                <w:szCs w:val="24"/>
              </w:rPr>
            </w:pPr>
            <w:r>
              <w:rPr>
                <w:b/>
                <w:sz w:val="24"/>
                <w:szCs w:val="24"/>
              </w:rPr>
              <w:t>Institucije i servisi za mlade</w:t>
            </w:r>
          </w:p>
        </w:tc>
        <w:tc>
          <w:tcPr>
            <w:tcW w:w="6655" w:type="dxa"/>
          </w:tcPr>
          <w:p w:rsidR="00955A1A" w:rsidRPr="00F428B0" w:rsidRDefault="00955A1A" w:rsidP="00CE5F0E">
            <w:pPr>
              <w:pStyle w:val="NoSpacing"/>
              <w:spacing w:line="276" w:lineRule="auto"/>
              <w:jc w:val="both"/>
              <w:rPr>
                <w:sz w:val="24"/>
                <w:szCs w:val="24"/>
              </w:rPr>
            </w:pPr>
            <w:r w:rsidRPr="003178D3">
              <w:rPr>
                <w:iCs/>
                <w:sz w:val="24"/>
                <w:szCs w:val="24"/>
              </w:rPr>
              <w:t>Od institucija za mlade, Zakon prepoznaje</w:t>
            </w:r>
            <w:r>
              <w:rPr>
                <w:b/>
                <w:iCs/>
                <w:sz w:val="24"/>
                <w:szCs w:val="24"/>
              </w:rPr>
              <w:t xml:space="preserve"> </w:t>
            </w:r>
            <w:r w:rsidRPr="003178D3">
              <w:rPr>
                <w:b/>
                <w:i/>
                <w:iCs/>
                <w:sz w:val="24"/>
                <w:szCs w:val="24"/>
              </w:rPr>
              <w:t xml:space="preserve">‘’Nacionalni centar stručnosti u omladinskom radu’’ </w:t>
            </w:r>
            <w:r>
              <w:rPr>
                <w:iCs/>
                <w:sz w:val="24"/>
                <w:szCs w:val="24"/>
              </w:rPr>
              <w:t>kao</w:t>
            </w:r>
            <w:r w:rsidRPr="00F428B0">
              <w:rPr>
                <w:iCs/>
                <w:sz w:val="24"/>
                <w:szCs w:val="24"/>
              </w:rPr>
              <w:t xml:space="preserve"> pravno lice koje razvija i promoviše stručni rad i kompetencije u omladinskom radu na području cele zemlje</w:t>
            </w:r>
            <w:r>
              <w:rPr>
                <w:iCs/>
                <w:sz w:val="24"/>
                <w:szCs w:val="24"/>
              </w:rPr>
              <w:t xml:space="preserve"> (čl. 3)</w:t>
            </w:r>
            <w:r w:rsidRPr="00F428B0">
              <w:rPr>
                <w:sz w:val="24"/>
                <w:szCs w:val="24"/>
              </w:rPr>
              <w:t xml:space="preserve">. </w:t>
            </w:r>
            <w:r>
              <w:rPr>
                <w:sz w:val="24"/>
                <w:szCs w:val="24"/>
              </w:rPr>
              <w:t>Zakon prepoznaje i ‘</w:t>
            </w:r>
            <w:r w:rsidRPr="000F31D4">
              <w:rPr>
                <w:b/>
                <w:i/>
                <w:sz w:val="24"/>
                <w:szCs w:val="24"/>
              </w:rPr>
              <w:t>’nacionalne omladinske centre</w:t>
            </w:r>
            <w:r>
              <w:rPr>
                <w:sz w:val="24"/>
                <w:szCs w:val="24"/>
              </w:rPr>
              <w:t>’’, i uređuje njihovo korišćenje državne pomoći iz budžeta (čl. 20), ali ne pruža više detalja o profilu institucije, osnivačima, upravljačima, nameni i drugim detaljima. Kada je reč o servisima, zakon prepoznaje ‘</w:t>
            </w:r>
            <w:r w:rsidRPr="00A557EE">
              <w:rPr>
                <w:i/>
                <w:sz w:val="24"/>
                <w:szCs w:val="24"/>
              </w:rPr>
              <w:t>’</w:t>
            </w:r>
            <w:r w:rsidRPr="00A557EE">
              <w:rPr>
                <w:b/>
                <w:i/>
                <w:sz w:val="24"/>
                <w:szCs w:val="24"/>
              </w:rPr>
              <w:t>omladinske radionice’’</w:t>
            </w:r>
            <w:r>
              <w:rPr>
                <w:sz w:val="24"/>
                <w:szCs w:val="24"/>
              </w:rPr>
              <w:t xml:space="preserve"> kao edukativne aktivnosti kroz koje mladi razvijaju znanja i veštine i ostvaruju lični rast i razvoj (čl. 13). Iz opisa se čini da su radionice neka vrsta afirmativne/preventivne/karijerne mere koju mladoj osobi propisuje neka druga javna ustanova. Osim putem upućivanja, mladi se na radionice mogu prijaviti i samostalno.  Radionice mogu organizovati jedna ili više JLS i drugi pružaoci omladinskih servisa. </w:t>
            </w:r>
          </w:p>
        </w:tc>
      </w:tr>
      <w:tr w:rsidR="00955A1A" w:rsidTr="00CE5F0E">
        <w:tc>
          <w:tcPr>
            <w:tcW w:w="2695" w:type="dxa"/>
            <w:shd w:val="clear" w:color="auto" w:fill="D0CECE" w:themeFill="background2" w:themeFillShade="E6"/>
          </w:tcPr>
          <w:p w:rsidR="00955A1A" w:rsidRDefault="00955A1A" w:rsidP="00CE5F0E">
            <w:pPr>
              <w:pStyle w:val="NoSpacing"/>
              <w:spacing w:line="276" w:lineRule="auto"/>
              <w:jc w:val="both"/>
              <w:rPr>
                <w:b/>
                <w:sz w:val="24"/>
                <w:szCs w:val="24"/>
              </w:rPr>
            </w:pPr>
            <w:r>
              <w:rPr>
                <w:b/>
                <w:sz w:val="24"/>
                <w:szCs w:val="24"/>
              </w:rPr>
              <w:t>Praktične politike za mlade</w:t>
            </w:r>
          </w:p>
        </w:tc>
        <w:tc>
          <w:tcPr>
            <w:tcW w:w="6655" w:type="dxa"/>
          </w:tcPr>
          <w:p w:rsidR="00955A1A" w:rsidRDefault="00955A1A" w:rsidP="00CE5F0E">
            <w:pPr>
              <w:pStyle w:val="NoSpacing"/>
              <w:spacing w:line="276" w:lineRule="auto"/>
              <w:jc w:val="both"/>
              <w:rPr>
                <w:sz w:val="24"/>
                <w:szCs w:val="24"/>
              </w:rPr>
            </w:pPr>
            <w:r w:rsidRPr="00F428B0">
              <w:rPr>
                <w:b/>
                <w:sz w:val="24"/>
                <w:szCs w:val="24"/>
              </w:rPr>
              <w:t>Omladinska politika</w:t>
            </w:r>
            <w:r>
              <w:rPr>
                <w:sz w:val="24"/>
                <w:szCs w:val="24"/>
              </w:rPr>
              <w:t xml:space="preserve"> je koordinirana delatnost kojom se unapređuju rast i</w:t>
            </w:r>
            <w:r w:rsidRPr="0022587F">
              <w:rPr>
                <w:sz w:val="24"/>
                <w:szCs w:val="24"/>
              </w:rPr>
              <w:t xml:space="preserve"> </w:t>
            </w:r>
            <w:r>
              <w:rPr>
                <w:sz w:val="24"/>
                <w:szCs w:val="24"/>
              </w:rPr>
              <w:t xml:space="preserve">uslovi života mladih, kao i međugeneracijska interakcija (čl. 3). </w:t>
            </w:r>
          </w:p>
        </w:tc>
      </w:tr>
      <w:tr w:rsidR="00955A1A" w:rsidTr="00CE5F0E">
        <w:tc>
          <w:tcPr>
            <w:tcW w:w="2695" w:type="dxa"/>
            <w:shd w:val="clear" w:color="auto" w:fill="D0CECE" w:themeFill="background2" w:themeFillShade="E6"/>
          </w:tcPr>
          <w:p w:rsidR="00955A1A" w:rsidRPr="00E3073A" w:rsidRDefault="00955A1A" w:rsidP="00CE5F0E">
            <w:pPr>
              <w:pStyle w:val="NoSpacing"/>
              <w:spacing w:line="276" w:lineRule="auto"/>
              <w:jc w:val="both"/>
              <w:rPr>
                <w:b/>
                <w:sz w:val="24"/>
                <w:szCs w:val="24"/>
              </w:rPr>
            </w:pPr>
            <w:r>
              <w:rPr>
                <w:b/>
                <w:sz w:val="24"/>
                <w:szCs w:val="24"/>
              </w:rPr>
              <w:t>Finansiranje omladinske politike</w:t>
            </w:r>
          </w:p>
        </w:tc>
        <w:tc>
          <w:tcPr>
            <w:tcW w:w="6655" w:type="dxa"/>
          </w:tcPr>
          <w:p w:rsidR="00955A1A" w:rsidRDefault="00955A1A" w:rsidP="00CE5F0E">
            <w:pPr>
              <w:pStyle w:val="NoSpacing"/>
              <w:spacing w:line="276" w:lineRule="auto"/>
              <w:jc w:val="both"/>
              <w:rPr>
                <w:sz w:val="24"/>
                <w:szCs w:val="24"/>
              </w:rPr>
            </w:pPr>
            <w:r>
              <w:rPr>
                <w:sz w:val="24"/>
                <w:szCs w:val="24"/>
              </w:rPr>
              <w:t xml:space="preserve">Zakon predviđa transfere sa državnog na lokalni nivo uprave u vezi sa ovim Zakonom (čl. 16), koji potiču od državnih prihoda od klađenja i igara na sreću (čl. 26). Sredstva za finansiranje nacionalne omladinske organizacije i nacionalnih centara stručnosti u omladinskom radu mogu se direktno predvideti u budžetu (čl. 18, 19). Sredstva u budžetu se mogu planirati i za nacionalne omladinske centre i za omladinske radionice (čl. 20, 21). Sredstva se mogu predvideti i za istraživanja u oblasti omladinskog rada i omladinske politike, međunarodnog omladinskog rada i saradnje, izgradnju, renoviranje i adaptaciju omladinskih prostora, terenski rad sa NEET mladima, i drugo. Finansiranje nacionalnih organizacija za omladinski rad, nacionalnih centara stručnosti u omladinskom radu, nacionalnih omladinskih centara i omladinskih radionica bliže su uređeni nižim aktima. </w:t>
            </w:r>
          </w:p>
        </w:tc>
      </w:tr>
      <w:tr w:rsidR="00955A1A" w:rsidTr="00CE5F0E">
        <w:tc>
          <w:tcPr>
            <w:tcW w:w="2695" w:type="dxa"/>
            <w:shd w:val="clear" w:color="auto" w:fill="D0CECE" w:themeFill="background2" w:themeFillShade="E6"/>
          </w:tcPr>
          <w:p w:rsidR="00955A1A" w:rsidRDefault="00955A1A" w:rsidP="00CE5F0E">
            <w:pPr>
              <w:pStyle w:val="NoSpacing"/>
              <w:spacing w:line="276" w:lineRule="auto"/>
              <w:jc w:val="both"/>
              <w:rPr>
                <w:b/>
                <w:sz w:val="24"/>
                <w:szCs w:val="24"/>
              </w:rPr>
            </w:pPr>
            <w:r>
              <w:rPr>
                <w:b/>
                <w:sz w:val="24"/>
                <w:szCs w:val="24"/>
              </w:rPr>
              <w:t>Evidencije</w:t>
            </w:r>
          </w:p>
        </w:tc>
        <w:tc>
          <w:tcPr>
            <w:tcW w:w="6655" w:type="dxa"/>
          </w:tcPr>
          <w:p w:rsidR="00955A1A" w:rsidRPr="006B40D7" w:rsidRDefault="00955A1A" w:rsidP="00CE5F0E">
            <w:pPr>
              <w:pStyle w:val="NoSpacing"/>
              <w:spacing w:line="276" w:lineRule="auto"/>
              <w:jc w:val="both"/>
              <w:rPr>
                <w:b/>
                <w:sz w:val="24"/>
                <w:szCs w:val="24"/>
              </w:rPr>
            </w:pPr>
            <w:r>
              <w:rPr>
                <w:sz w:val="24"/>
                <w:szCs w:val="24"/>
              </w:rPr>
              <w:t>Zakon ne uređuje pitanje evidencija.</w:t>
            </w:r>
          </w:p>
        </w:tc>
      </w:tr>
      <w:tr w:rsidR="00955A1A" w:rsidTr="00CE5F0E">
        <w:tc>
          <w:tcPr>
            <w:tcW w:w="2695" w:type="dxa"/>
            <w:shd w:val="clear" w:color="auto" w:fill="D0CECE" w:themeFill="background2" w:themeFillShade="E6"/>
          </w:tcPr>
          <w:p w:rsidR="00955A1A" w:rsidRDefault="00955A1A" w:rsidP="00CE5F0E">
            <w:pPr>
              <w:pStyle w:val="NoSpacing"/>
              <w:spacing w:line="276" w:lineRule="auto"/>
              <w:jc w:val="both"/>
              <w:rPr>
                <w:b/>
                <w:sz w:val="24"/>
                <w:szCs w:val="24"/>
              </w:rPr>
            </w:pPr>
            <w:r>
              <w:rPr>
                <w:b/>
                <w:sz w:val="24"/>
                <w:szCs w:val="24"/>
              </w:rPr>
              <w:t>Izveštavanje</w:t>
            </w:r>
          </w:p>
        </w:tc>
        <w:tc>
          <w:tcPr>
            <w:tcW w:w="6655" w:type="dxa"/>
          </w:tcPr>
          <w:p w:rsidR="00955A1A" w:rsidRDefault="00955A1A" w:rsidP="00CE5F0E">
            <w:pPr>
              <w:pStyle w:val="NoSpacing"/>
              <w:spacing w:line="276" w:lineRule="auto"/>
              <w:jc w:val="both"/>
              <w:rPr>
                <w:sz w:val="24"/>
                <w:szCs w:val="24"/>
              </w:rPr>
            </w:pPr>
            <w:r>
              <w:rPr>
                <w:sz w:val="24"/>
                <w:szCs w:val="24"/>
              </w:rPr>
              <w:t>Zakon ne uređuje pitanje izveštavanja.</w:t>
            </w:r>
          </w:p>
        </w:tc>
      </w:tr>
      <w:tr w:rsidR="00955A1A" w:rsidTr="00CE5F0E">
        <w:tc>
          <w:tcPr>
            <w:tcW w:w="2695" w:type="dxa"/>
            <w:shd w:val="clear" w:color="auto" w:fill="D0CECE" w:themeFill="background2" w:themeFillShade="E6"/>
          </w:tcPr>
          <w:p w:rsidR="00955A1A" w:rsidRDefault="00955A1A" w:rsidP="00CE5F0E">
            <w:pPr>
              <w:pStyle w:val="NoSpacing"/>
              <w:spacing w:line="276" w:lineRule="auto"/>
              <w:jc w:val="both"/>
              <w:rPr>
                <w:b/>
                <w:sz w:val="24"/>
                <w:szCs w:val="24"/>
              </w:rPr>
            </w:pPr>
            <w:r>
              <w:rPr>
                <w:b/>
                <w:sz w:val="24"/>
                <w:szCs w:val="24"/>
              </w:rPr>
              <w:t>Nadzor nad primenom zakona i kaznene odredbe</w:t>
            </w:r>
          </w:p>
        </w:tc>
        <w:tc>
          <w:tcPr>
            <w:tcW w:w="6655" w:type="dxa"/>
          </w:tcPr>
          <w:p w:rsidR="00955A1A" w:rsidRPr="00FE2F53" w:rsidRDefault="00955A1A" w:rsidP="00CE5F0E">
            <w:pPr>
              <w:pStyle w:val="NoSpacing"/>
              <w:spacing w:line="276" w:lineRule="auto"/>
              <w:jc w:val="both"/>
              <w:rPr>
                <w:sz w:val="24"/>
                <w:szCs w:val="24"/>
              </w:rPr>
            </w:pPr>
            <w:r>
              <w:rPr>
                <w:sz w:val="24"/>
                <w:szCs w:val="24"/>
              </w:rPr>
              <w:t>Nadzor nad primenom zakona ima resorno ministarstvo. Zakon ne utvrđuje prekršaje i ne propisuje kazne.</w:t>
            </w:r>
          </w:p>
        </w:tc>
      </w:tr>
    </w:tbl>
    <w:p w:rsidR="00955A1A" w:rsidRDefault="00955A1A" w:rsidP="00955A1A">
      <w:pPr>
        <w:pStyle w:val="NoSpacing"/>
        <w:spacing w:line="276" w:lineRule="auto"/>
        <w:jc w:val="both"/>
        <w:rPr>
          <w:sz w:val="24"/>
          <w:szCs w:val="24"/>
        </w:rPr>
      </w:pPr>
    </w:p>
    <w:tbl>
      <w:tblPr>
        <w:tblW w:w="0" w:type="auto"/>
        <w:tblLook w:val="04A0" w:firstRow="1" w:lastRow="0" w:firstColumn="1" w:lastColumn="0" w:noHBand="0" w:noVBand="1"/>
      </w:tblPr>
      <w:tblGrid>
        <w:gridCol w:w="4675"/>
        <w:gridCol w:w="4675"/>
      </w:tblGrid>
      <w:tr w:rsidR="00955A1A" w:rsidTr="00CE5F0E">
        <w:tc>
          <w:tcPr>
            <w:tcW w:w="4675" w:type="dxa"/>
            <w:shd w:val="clear" w:color="auto" w:fill="D0CECE" w:themeFill="background2" w:themeFillShade="E6"/>
          </w:tcPr>
          <w:p w:rsidR="00955A1A" w:rsidRPr="00EE2C26" w:rsidRDefault="00955A1A" w:rsidP="00CE5F0E">
            <w:pPr>
              <w:pStyle w:val="NoSpacing"/>
              <w:spacing w:line="276" w:lineRule="auto"/>
              <w:jc w:val="both"/>
              <w:rPr>
                <w:b/>
                <w:sz w:val="24"/>
                <w:szCs w:val="24"/>
              </w:rPr>
            </w:pPr>
            <w:r w:rsidRPr="00EE2C26">
              <w:rPr>
                <w:b/>
                <w:sz w:val="24"/>
                <w:szCs w:val="24"/>
              </w:rPr>
              <w:t>Prednosti</w:t>
            </w:r>
          </w:p>
        </w:tc>
        <w:tc>
          <w:tcPr>
            <w:tcW w:w="4675" w:type="dxa"/>
            <w:shd w:val="clear" w:color="auto" w:fill="D0CECE" w:themeFill="background2" w:themeFillShade="E6"/>
          </w:tcPr>
          <w:p w:rsidR="00955A1A" w:rsidRPr="00EE2C26" w:rsidRDefault="00955A1A" w:rsidP="00CE5F0E">
            <w:pPr>
              <w:pStyle w:val="NoSpacing"/>
              <w:spacing w:line="276" w:lineRule="auto"/>
              <w:jc w:val="both"/>
              <w:rPr>
                <w:b/>
                <w:sz w:val="24"/>
                <w:szCs w:val="24"/>
              </w:rPr>
            </w:pPr>
            <w:r w:rsidRPr="00EE2C26">
              <w:rPr>
                <w:b/>
                <w:sz w:val="24"/>
                <w:szCs w:val="24"/>
              </w:rPr>
              <w:t>Nedostaci</w:t>
            </w:r>
          </w:p>
        </w:tc>
      </w:tr>
      <w:tr w:rsidR="00955A1A" w:rsidTr="00CE5F0E">
        <w:tc>
          <w:tcPr>
            <w:tcW w:w="4675" w:type="dxa"/>
          </w:tcPr>
          <w:p w:rsidR="00955A1A" w:rsidRDefault="00955A1A" w:rsidP="00CE5F0E">
            <w:pPr>
              <w:pStyle w:val="NoSpacing"/>
              <w:numPr>
                <w:ilvl w:val="0"/>
                <w:numId w:val="30"/>
              </w:numPr>
              <w:spacing w:line="276" w:lineRule="auto"/>
              <w:jc w:val="both"/>
              <w:rPr>
                <w:sz w:val="24"/>
                <w:szCs w:val="24"/>
              </w:rPr>
            </w:pPr>
            <w:r>
              <w:rPr>
                <w:sz w:val="24"/>
                <w:szCs w:val="24"/>
              </w:rPr>
              <w:t>Zakon uređuje obaveze lokalne samouprave da organizuje brigu i o mladima koji su potencijalni NEET mladi;</w:t>
            </w:r>
          </w:p>
          <w:p w:rsidR="00955A1A" w:rsidRDefault="00955A1A" w:rsidP="00CE5F0E">
            <w:pPr>
              <w:pStyle w:val="NoSpacing"/>
              <w:numPr>
                <w:ilvl w:val="0"/>
                <w:numId w:val="30"/>
              </w:numPr>
              <w:spacing w:line="276" w:lineRule="auto"/>
              <w:jc w:val="both"/>
              <w:rPr>
                <w:sz w:val="24"/>
                <w:szCs w:val="24"/>
              </w:rPr>
            </w:pPr>
            <w:r>
              <w:rPr>
                <w:sz w:val="24"/>
                <w:szCs w:val="24"/>
              </w:rPr>
              <w:t>Zakon doprinosi profesionalizaciji omladinskog rada kroz odredbe kojima se uređuje da se poslovima rada sa mladima u JLS bavi omladinski radnik;</w:t>
            </w:r>
          </w:p>
        </w:tc>
        <w:tc>
          <w:tcPr>
            <w:tcW w:w="4675" w:type="dxa"/>
          </w:tcPr>
          <w:p w:rsidR="00955A1A" w:rsidRDefault="00955A1A" w:rsidP="00BB51EE">
            <w:pPr>
              <w:pStyle w:val="NoSpacing"/>
              <w:spacing w:line="276" w:lineRule="auto"/>
              <w:ind w:left="360"/>
              <w:jc w:val="both"/>
              <w:rPr>
                <w:sz w:val="24"/>
                <w:szCs w:val="24"/>
              </w:rPr>
            </w:pPr>
          </w:p>
        </w:tc>
      </w:tr>
    </w:tbl>
    <w:p w:rsidR="00955A1A" w:rsidRDefault="00955A1A" w:rsidP="007629AE">
      <w:pPr>
        <w:pStyle w:val="NoSpacing"/>
        <w:spacing w:line="276" w:lineRule="auto"/>
        <w:jc w:val="both"/>
        <w:rPr>
          <w:sz w:val="24"/>
          <w:szCs w:val="24"/>
        </w:rPr>
      </w:pPr>
    </w:p>
    <w:p w:rsidR="00702181" w:rsidRPr="004067F7" w:rsidRDefault="00702181" w:rsidP="007629AE">
      <w:pPr>
        <w:pStyle w:val="NoSpacing"/>
        <w:spacing w:line="276" w:lineRule="auto"/>
        <w:jc w:val="both"/>
        <w:rPr>
          <w:b/>
          <w:sz w:val="24"/>
          <w:szCs w:val="24"/>
        </w:rPr>
      </w:pPr>
      <w:r w:rsidRPr="004067F7">
        <w:rPr>
          <w:b/>
          <w:sz w:val="24"/>
          <w:szCs w:val="24"/>
        </w:rPr>
        <w:t>HRVATSKA</w:t>
      </w:r>
    </w:p>
    <w:p w:rsidR="00392153" w:rsidRDefault="00392153" w:rsidP="007629AE">
      <w:pPr>
        <w:pStyle w:val="NoSpacing"/>
        <w:spacing w:line="276" w:lineRule="auto"/>
        <w:jc w:val="both"/>
        <w:rPr>
          <w:sz w:val="24"/>
          <w:szCs w:val="24"/>
        </w:rPr>
      </w:pPr>
    </w:p>
    <w:p w:rsidR="00962695" w:rsidRDefault="00435540" w:rsidP="007629AE">
      <w:pPr>
        <w:pStyle w:val="NoSpacing"/>
        <w:spacing w:line="276" w:lineRule="auto"/>
        <w:jc w:val="both"/>
        <w:rPr>
          <w:sz w:val="24"/>
          <w:szCs w:val="24"/>
        </w:rPr>
      </w:pPr>
      <w:r>
        <w:rPr>
          <w:sz w:val="24"/>
          <w:szCs w:val="24"/>
        </w:rPr>
        <w:t xml:space="preserve">Hrvatska je 2014. godine donela novi </w:t>
      </w:r>
      <w:r w:rsidR="000B7428">
        <w:rPr>
          <w:sz w:val="24"/>
          <w:szCs w:val="24"/>
        </w:rPr>
        <w:t>‘’</w:t>
      </w:r>
      <w:r>
        <w:rPr>
          <w:sz w:val="24"/>
          <w:szCs w:val="24"/>
        </w:rPr>
        <w:t>Zakon o savjetima mladih</w:t>
      </w:r>
      <w:r w:rsidR="000B7428">
        <w:rPr>
          <w:sz w:val="24"/>
          <w:szCs w:val="24"/>
        </w:rPr>
        <w:t>’’</w:t>
      </w:r>
      <w:r w:rsidR="006615CB">
        <w:rPr>
          <w:sz w:val="24"/>
          <w:szCs w:val="24"/>
        </w:rPr>
        <w:t xml:space="preserve"> sa 30 članova</w:t>
      </w:r>
      <w:r>
        <w:rPr>
          <w:sz w:val="24"/>
          <w:szCs w:val="24"/>
        </w:rPr>
        <w:t xml:space="preserve">. </w:t>
      </w:r>
      <w:r w:rsidR="00392153">
        <w:rPr>
          <w:sz w:val="24"/>
          <w:szCs w:val="24"/>
        </w:rPr>
        <w:t xml:space="preserve">Posmatrajući obuhvat normiranja, </w:t>
      </w:r>
      <w:r>
        <w:rPr>
          <w:sz w:val="24"/>
          <w:szCs w:val="24"/>
        </w:rPr>
        <w:t xml:space="preserve">ovo, kao i prethodno </w:t>
      </w:r>
      <w:r w:rsidR="00392153">
        <w:rPr>
          <w:sz w:val="24"/>
          <w:szCs w:val="24"/>
        </w:rPr>
        <w:t>z</w:t>
      </w:r>
      <w:r w:rsidR="00962695" w:rsidRPr="00962695">
        <w:rPr>
          <w:sz w:val="24"/>
          <w:szCs w:val="24"/>
        </w:rPr>
        <w:t>akonsko rešenje</w:t>
      </w:r>
      <w:r>
        <w:rPr>
          <w:sz w:val="24"/>
          <w:szCs w:val="24"/>
        </w:rPr>
        <w:t xml:space="preserve"> iz 2007. godine, </w:t>
      </w:r>
      <w:r w:rsidR="001A119E">
        <w:rPr>
          <w:sz w:val="24"/>
          <w:szCs w:val="24"/>
        </w:rPr>
        <w:t>ogranič</w:t>
      </w:r>
      <w:r w:rsidR="00392153">
        <w:rPr>
          <w:sz w:val="24"/>
          <w:szCs w:val="24"/>
        </w:rPr>
        <w:t>eno</w:t>
      </w:r>
      <w:r w:rsidR="001A119E">
        <w:rPr>
          <w:sz w:val="24"/>
          <w:szCs w:val="24"/>
        </w:rPr>
        <w:t xml:space="preserve"> </w:t>
      </w:r>
      <w:r>
        <w:rPr>
          <w:sz w:val="24"/>
          <w:szCs w:val="24"/>
        </w:rPr>
        <w:t xml:space="preserve">je </w:t>
      </w:r>
      <w:r w:rsidR="001A119E">
        <w:rPr>
          <w:sz w:val="24"/>
          <w:szCs w:val="24"/>
        </w:rPr>
        <w:t>na</w:t>
      </w:r>
      <w:r w:rsidR="00962695" w:rsidRPr="00962695">
        <w:rPr>
          <w:sz w:val="24"/>
          <w:szCs w:val="24"/>
        </w:rPr>
        <w:t xml:space="preserve"> </w:t>
      </w:r>
      <w:r w:rsidR="00F67A16">
        <w:rPr>
          <w:sz w:val="24"/>
          <w:szCs w:val="24"/>
        </w:rPr>
        <w:t xml:space="preserve">temu </w:t>
      </w:r>
      <w:r w:rsidR="00F67A16" w:rsidRPr="008D2539">
        <w:rPr>
          <w:b/>
          <w:sz w:val="24"/>
          <w:szCs w:val="24"/>
        </w:rPr>
        <w:t>participacije</w:t>
      </w:r>
      <w:r w:rsidR="00962695" w:rsidRPr="008D2539">
        <w:rPr>
          <w:b/>
          <w:sz w:val="24"/>
          <w:szCs w:val="24"/>
        </w:rPr>
        <w:t xml:space="preserve"> mladih u donošenju odluka</w:t>
      </w:r>
      <w:r w:rsidR="001A119E" w:rsidRPr="008D2539">
        <w:rPr>
          <w:b/>
          <w:sz w:val="24"/>
          <w:szCs w:val="24"/>
        </w:rPr>
        <w:t xml:space="preserve"> na lokalnom nivou</w:t>
      </w:r>
      <w:r w:rsidR="00962695" w:rsidRPr="00962695">
        <w:rPr>
          <w:sz w:val="24"/>
          <w:szCs w:val="24"/>
        </w:rPr>
        <w:t>.</w:t>
      </w:r>
      <w:r w:rsidR="008D2539">
        <w:rPr>
          <w:sz w:val="24"/>
          <w:szCs w:val="24"/>
        </w:rPr>
        <w:t xml:space="preserve"> S tim u vezi specifičnost ovog zakona je </w:t>
      </w:r>
      <w:r w:rsidR="00E261EB">
        <w:rPr>
          <w:sz w:val="24"/>
          <w:szCs w:val="24"/>
        </w:rPr>
        <w:t>što se ne bavi nacionalnm nivoom, već isključivo lokalnim nivoom, te</w:t>
      </w:r>
      <w:r w:rsidR="008D2539">
        <w:rPr>
          <w:sz w:val="24"/>
          <w:szCs w:val="24"/>
        </w:rPr>
        <w:t xml:space="preserve"> </w:t>
      </w:r>
      <w:r w:rsidR="008D2539" w:rsidRPr="00E261EB">
        <w:rPr>
          <w:b/>
          <w:sz w:val="24"/>
          <w:szCs w:val="24"/>
        </w:rPr>
        <w:t>propisuje norme postupanja organa u jedinicama lokalne i regionalne samouprav</w:t>
      </w:r>
      <w:r w:rsidR="005F3A8F">
        <w:rPr>
          <w:b/>
          <w:sz w:val="24"/>
          <w:szCs w:val="24"/>
        </w:rPr>
        <w:t>e</w:t>
      </w:r>
      <w:r w:rsidR="008D2539">
        <w:rPr>
          <w:sz w:val="24"/>
          <w:szCs w:val="24"/>
        </w:rPr>
        <w:t xml:space="preserve"> u domenu rada omladinskih saveta</w:t>
      </w:r>
      <w:r w:rsidR="00E261EB">
        <w:rPr>
          <w:sz w:val="24"/>
          <w:szCs w:val="24"/>
        </w:rPr>
        <w:t>.</w:t>
      </w:r>
      <w:r w:rsidR="00962695" w:rsidRPr="00962695">
        <w:rPr>
          <w:sz w:val="24"/>
          <w:szCs w:val="24"/>
        </w:rPr>
        <w:t xml:space="preserve"> </w:t>
      </w:r>
      <w:r w:rsidR="00EE1347">
        <w:rPr>
          <w:sz w:val="24"/>
          <w:szCs w:val="24"/>
        </w:rPr>
        <w:t>Dalje, zakon</w:t>
      </w:r>
      <w:r w:rsidR="00436CEF">
        <w:rPr>
          <w:sz w:val="24"/>
          <w:szCs w:val="24"/>
        </w:rPr>
        <w:t>ske norme se manje odnose</w:t>
      </w:r>
      <w:r w:rsidR="00EE1347">
        <w:rPr>
          <w:sz w:val="24"/>
          <w:szCs w:val="24"/>
        </w:rPr>
        <w:t xml:space="preserve"> na</w:t>
      </w:r>
      <w:r w:rsidR="00F9195C">
        <w:rPr>
          <w:sz w:val="24"/>
          <w:szCs w:val="24"/>
        </w:rPr>
        <w:t xml:space="preserve"> NVO, </w:t>
      </w:r>
      <w:r w:rsidR="00436CEF">
        <w:rPr>
          <w:sz w:val="24"/>
          <w:szCs w:val="24"/>
        </w:rPr>
        <w:t>a više</w:t>
      </w:r>
      <w:r w:rsidR="00F9195C">
        <w:rPr>
          <w:sz w:val="24"/>
          <w:szCs w:val="24"/>
        </w:rPr>
        <w:t xml:space="preserve"> na postupanje lokalnih/regionalnih organa</w:t>
      </w:r>
      <w:r w:rsidR="00436CEF">
        <w:rPr>
          <w:sz w:val="24"/>
          <w:szCs w:val="24"/>
        </w:rPr>
        <w:t xml:space="preserve"> uprave</w:t>
      </w:r>
      <w:r w:rsidR="00F9195C">
        <w:rPr>
          <w:sz w:val="24"/>
          <w:szCs w:val="24"/>
        </w:rPr>
        <w:t xml:space="preserve">. </w:t>
      </w:r>
      <w:r w:rsidR="00F6286F">
        <w:rPr>
          <w:sz w:val="24"/>
          <w:szCs w:val="24"/>
        </w:rPr>
        <w:t xml:space="preserve">S tim u vezi, pozitivno je što je zakon u normiranju obaveza i procedura postupanja lokalnih/regionalnih samouprava </w:t>
      </w:r>
      <w:r w:rsidR="00221C3C">
        <w:rPr>
          <w:sz w:val="24"/>
          <w:szCs w:val="24"/>
        </w:rPr>
        <w:t>detaljan i precizan.</w:t>
      </w:r>
      <w:r w:rsidR="00962695" w:rsidRPr="00962695">
        <w:rPr>
          <w:sz w:val="24"/>
          <w:szCs w:val="24"/>
        </w:rPr>
        <w:t xml:space="preserve"> </w:t>
      </w:r>
      <w:r w:rsidR="00A4182B">
        <w:rPr>
          <w:sz w:val="24"/>
          <w:szCs w:val="24"/>
        </w:rPr>
        <w:t xml:space="preserve">Istovremeno, zakon </w:t>
      </w:r>
      <w:r w:rsidR="00962695" w:rsidRPr="00962695">
        <w:rPr>
          <w:sz w:val="24"/>
          <w:szCs w:val="24"/>
        </w:rPr>
        <w:t xml:space="preserve">ne </w:t>
      </w:r>
      <w:r w:rsidR="00950A84">
        <w:rPr>
          <w:sz w:val="24"/>
          <w:szCs w:val="24"/>
        </w:rPr>
        <w:t xml:space="preserve">propisuje prekršaje i ne </w:t>
      </w:r>
      <w:r w:rsidR="00962695" w:rsidRPr="00962695">
        <w:rPr>
          <w:sz w:val="24"/>
          <w:szCs w:val="24"/>
        </w:rPr>
        <w:t>sadrži korektivn</w:t>
      </w:r>
      <w:r w:rsidR="00F67A16">
        <w:rPr>
          <w:sz w:val="24"/>
          <w:szCs w:val="24"/>
        </w:rPr>
        <w:t>e</w:t>
      </w:r>
      <w:r w:rsidR="00962695" w:rsidRPr="00962695">
        <w:rPr>
          <w:sz w:val="24"/>
          <w:szCs w:val="24"/>
        </w:rPr>
        <w:t xml:space="preserve"> i kaznene mehanizme, te se ne može zaključiti kako se obezbeđuje primena</w:t>
      </w:r>
      <w:r w:rsidR="005D0711">
        <w:rPr>
          <w:sz w:val="24"/>
          <w:szCs w:val="24"/>
        </w:rPr>
        <w:t xml:space="preserve"> zakona u slučaju da niži organ</w:t>
      </w:r>
      <w:r w:rsidR="00962695" w:rsidRPr="00962695">
        <w:rPr>
          <w:sz w:val="24"/>
          <w:szCs w:val="24"/>
        </w:rPr>
        <w:t xml:space="preserve"> vlasti ne postupa na propisan način. </w:t>
      </w:r>
      <w:r w:rsidR="00EB7EEF">
        <w:rPr>
          <w:sz w:val="24"/>
          <w:szCs w:val="24"/>
        </w:rPr>
        <w:t xml:space="preserve">Ovim zakonom nisu uređena </w:t>
      </w:r>
      <w:r w:rsidR="001A119E">
        <w:rPr>
          <w:sz w:val="24"/>
          <w:szCs w:val="24"/>
        </w:rPr>
        <w:t xml:space="preserve">mnoga </w:t>
      </w:r>
      <w:r w:rsidR="00EB7EEF">
        <w:rPr>
          <w:sz w:val="24"/>
          <w:szCs w:val="24"/>
        </w:rPr>
        <w:t>bitna</w:t>
      </w:r>
      <w:r w:rsidR="001A119E">
        <w:rPr>
          <w:sz w:val="24"/>
          <w:szCs w:val="24"/>
        </w:rPr>
        <w:t xml:space="preserve"> pitanja koja su uređena Zakonom o mladima u RS</w:t>
      </w:r>
      <w:r w:rsidR="00EB7EEF">
        <w:rPr>
          <w:sz w:val="24"/>
          <w:szCs w:val="24"/>
        </w:rPr>
        <w:t xml:space="preserve">, poput načela, omladinskog rada, </w:t>
      </w:r>
      <w:r w:rsidR="00CA5530">
        <w:rPr>
          <w:sz w:val="24"/>
          <w:szCs w:val="24"/>
        </w:rPr>
        <w:t xml:space="preserve">praktičnih politika za mlade, </w:t>
      </w:r>
      <w:r w:rsidR="00D175A0">
        <w:rPr>
          <w:sz w:val="24"/>
          <w:szCs w:val="24"/>
        </w:rPr>
        <w:t>finansiranja, i sl.</w:t>
      </w:r>
    </w:p>
    <w:p w:rsidR="00E3073A" w:rsidRDefault="00E3073A" w:rsidP="007629AE">
      <w:pPr>
        <w:pStyle w:val="NoSpacing"/>
        <w:spacing w:line="276" w:lineRule="auto"/>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6655"/>
      </w:tblGrid>
      <w:tr w:rsidR="00E3073A" w:rsidTr="00EE4B66">
        <w:tc>
          <w:tcPr>
            <w:tcW w:w="2695" w:type="dxa"/>
            <w:shd w:val="clear" w:color="auto" w:fill="D0CECE" w:themeFill="background2" w:themeFillShade="E6"/>
          </w:tcPr>
          <w:p w:rsidR="00E3073A" w:rsidRDefault="00E3073A" w:rsidP="007629AE">
            <w:pPr>
              <w:pStyle w:val="NoSpacing"/>
              <w:spacing w:line="276" w:lineRule="auto"/>
              <w:jc w:val="both"/>
              <w:rPr>
                <w:b/>
                <w:sz w:val="24"/>
                <w:szCs w:val="24"/>
              </w:rPr>
            </w:pPr>
            <w:r w:rsidRPr="004067F7">
              <w:rPr>
                <w:b/>
                <w:sz w:val="24"/>
                <w:szCs w:val="24"/>
              </w:rPr>
              <w:t>Predmet</w:t>
            </w:r>
          </w:p>
        </w:tc>
        <w:tc>
          <w:tcPr>
            <w:tcW w:w="6655" w:type="dxa"/>
          </w:tcPr>
          <w:p w:rsidR="00E3073A" w:rsidRPr="00E3073A" w:rsidRDefault="00E3073A" w:rsidP="007629AE">
            <w:pPr>
              <w:pStyle w:val="NoSpacing"/>
              <w:spacing w:line="276" w:lineRule="auto"/>
              <w:jc w:val="both"/>
              <w:rPr>
                <w:sz w:val="24"/>
                <w:szCs w:val="24"/>
              </w:rPr>
            </w:pPr>
            <w:r w:rsidRPr="00702181">
              <w:rPr>
                <w:sz w:val="24"/>
                <w:szCs w:val="24"/>
              </w:rPr>
              <w:t xml:space="preserve">Zakonom se uređuje </w:t>
            </w:r>
            <w:r w:rsidR="001757C6">
              <w:rPr>
                <w:b/>
                <w:sz w:val="24"/>
                <w:szCs w:val="24"/>
              </w:rPr>
              <w:t>osnivanje Sav</w:t>
            </w:r>
            <w:r w:rsidR="005F3A8F">
              <w:rPr>
                <w:b/>
                <w:sz w:val="24"/>
                <w:szCs w:val="24"/>
              </w:rPr>
              <w:t>j</w:t>
            </w:r>
            <w:r w:rsidRPr="0023436E">
              <w:rPr>
                <w:b/>
                <w:sz w:val="24"/>
                <w:szCs w:val="24"/>
              </w:rPr>
              <w:t>eta mladih</w:t>
            </w:r>
            <w:r w:rsidRPr="00702181">
              <w:rPr>
                <w:sz w:val="24"/>
                <w:szCs w:val="24"/>
              </w:rPr>
              <w:t xml:space="preserve">, njihov delokrug, postupak izbora članova </w:t>
            </w:r>
            <w:r w:rsidR="00365E23">
              <w:rPr>
                <w:sz w:val="24"/>
                <w:szCs w:val="24"/>
              </w:rPr>
              <w:t>s</w:t>
            </w:r>
            <w:r w:rsidR="00B81D65">
              <w:rPr>
                <w:sz w:val="24"/>
                <w:szCs w:val="24"/>
              </w:rPr>
              <w:t>av</w:t>
            </w:r>
            <w:r w:rsidR="005F3A8F">
              <w:rPr>
                <w:sz w:val="24"/>
                <w:szCs w:val="24"/>
              </w:rPr>
              <w:t>j</w:t>
            </w:r>
            <w:r w:rsidRPr="00702181">
              <w:rPr>
                <w:sz w:val="24"/>
                <w:szCs w:val="24"/>
              </w:rPr>
              <w:t>eta, te drug</w:t>
            </w:r>
            <w:r w:rsidR="005F3A8F">
              <w:rPr>
                <w:sz w:val="24"/>
                <w:szCs w:val="24"/>
              </w:rPr>
              <w:t xml:space="preserve">a pitanja od značaja za rad </w:t>
            </w:r>
            <w:r w:rsidR="00365E23">
              <w:rPr>
                <w:sz w:val="24"/>
                <w:szCs w:val="24"/>
              </w:rPr>
              <w:t>s</w:t>
            </w:r>
            <w:r w:rsidR="00B81D65">
              <w:rPr>
                <w:sz w:val="24"/>
                <w:szCs w:val="24"/>
              </w:rPr>
              <w:t>av</w:t>
            </w:r>
            <w:r w:rsidR="005F3A8F">
              <w:rPr>
                <w:sz w:val="24"/>
                <w:szCs w:val="24"/>
              </w:rPr>
              <w:t>j</w:t>
            </w:r>
            <w:r w:rsidRPr="00702181">
              <w:rPr>
                <w:sz w:val="24"/>
                <w:szCs w:val="24"/>
              </w:rPr>
              <w:t xml:space="preserve">eta </w:t>
            </w:r>
            <w:r w:rsidR="00321E87">
              <w:rPr>
                <w:sz w:val="24"/>
                <w:szCs w:val="24"/>
              </w:rPr>
              <w:t>(čl. 1)</w:t>
            </w:r>
            <w:r w:rsidRPr="00702181">
              <w:rPr>
                <w:sz w:val="24"/>
                <w:szCs w:val="24"/>
              </w:rPr>
              <w:t>.</w:t>
            </w:r>
          </w:p>
        </w:tc>
      </w:tr>
      <w:tr w:rsidR="00E3073A" w:rsidTr="00EE4B66">
        <w:tc>
          <w:tcPr>
            <w:tcW w:w="2695" w:type="dxa"/>
            <w:shd w:val="clear" w:color="auto" w:fill="D0CECE" w:themeFill="background2" w:themeFillShade="E6"/>
          </w:tcPr>
          <w:p w:rsidR="00E3073A" w:rsidRDefault="00E3073A" w:rsidP="007629AE">
            <w:pPr>
              <w:pStyle w:val="NoSpacing"/>
              <w:spacing w:line="276" w:lineRule="auto"/>
              <w:jc w:val="both"/>
              <w:rPr>
                <w:b/>
                <w:sz w:val="24"/>
                <w:szCs w:val="24"/>
              </w:rPr>
            </w:pPr>
            <w:r w:rsidRPr="004067F7">
              <w:rPr>
                <w:b/>
                <w:sz w:val="24"/>
                <w:szCs w:val="24"/>
              </w:rPr>
              <w:t>Cilj</w:t>
            </w:r>
          </w:p>
        </w:tc>
        <w:tc>
          <w:tcPr>
            <w:tcW w:w="6655" w:type="dxa"/>
          </w:tcPr>
          <w:p w:rsidR="00E3073A" w:rsidRPr="00E3073A" w:rsidRDefault="00321E87" w:rsidP="007629AE">
            <w:pPr>
              <w:pStyle w:val="NoSpacing"/>
              <w:spacing w:line="276" w:lineRule="auto"/>
              <w:jc w:val="both"/>
              <w:rPr>
                <w:sz w:val="24"/>
                <w:szCs w:val="24"/>
              </w:rPr>
            </w:pPr>
            <w:r>
              <w:rPr>
                <w:sz w:val="24"/>
                <w:szCs w:val="24"/>
              </w:rPr>
              <w:t>Cilj zakona je</w:t>
            </w:r>
            <w:r w:rsidR="00941B6F">
              <w:rPr>
                <w:sz w:val="24"/>
                <w:szCs w:val="24"/>
              </w:rPr>
              <w:t xml:space="preserve"> da omogući</w:t>
            </w:r>
            <w:r>
              <w:rPr>
                <w:sz w:val="24"/>
                <w:szCs w:val="24"/>
              </w:rPr>
              <w:t xml:space="preserve"> </w:t>
            </w:r>
            <w:r w:rsidRPr="00321E87">
              <w:rPr>
                <w:b/>
                <w:sz w:val="24"/>
                <w:szCs w:val="24"/>
              </w:rPr>
              <w:t>u</w:t>
            </w:r>
            <w:r w:rsidR="00E3073A" w:rsidRPr="00321E87">
              <w:rPr>
                <w:b/>
                <w:sz w:val="24"/>
                <w:szCs w:val="24"/>
              </w:rPr>
              <w:t>češće mladih u odlučivanju o upravljanju javnim poslovima</w:t>
            </w:r>
            <w:r w:rsidR="00E3073A" w:rsidRPr="00702181">
              <w:rPr>
                <w:sz w:val="24"/>
                <w:szCs w:val="24"/>
              </w:rPr>
              <w:t xml:space="preserve"> od interesa i značaja za mlade, aktivno uključivanje </w:t>
            </w:r>
            <w:r>
              <w:rPr>
                <w:sz w:val="24"/>
                <w:szCs w:val="24"/>
              </w:rPr>
              <w:t>mladih u javni život te informisanje i sav</w:t>
            </w:r>
            <w:r w:rsidR="00E3073A" w:rsidRPr="00702181">
              <w:rPr>
                <w:sz w:val="24"/>
                <w:szCs w:val="24"/>
              </w:rPr>
              <w:t>etovanje mladih u jedinicama</w:t>
            </w:r>
            <w:r w:rsidR="00B81D65">
              <w:rPr>
                <w:sz w:val="24"/>
                <w:szCs w:val="24"/>
              </w:rPr>
              <w:t xml:space="preserve"> lokalne/regionalne</w:t>
            </w:r>
            <w:r w:rsidR="00E3073A" w:rsidRPr="00702181">
              <w:rPr>
                <w:sz w:val="24"/>
                <w:szCs w:val="24"/>
              </w:rPr>
              <w:t xml:space="preserve"> samouprave</w:t>
            </w:r>
            <w:r>
              <w:rPr>
                <w:sz w:val="24"/>
                <w:szCs w:val="24"/>
              </w:rPr>
              <w:t xml:space="preserve"> (čl. 1)</w:t>
            </w:r>
            <w:r w:rsidR="00E3073A" w:rsidRPr="00702181">
              <w:rPr>
                <w:sz w:val="24"/>
                <w:szCs w:val="24"/>
              </w:rPr>
              <w:t>.</w:t>
            </w:r>
          </w:p>
        </w:tc>
      </w:tr>
      <w:tr w:rsidR="00E3073A" w:rsidTr="00EE4B66">
        <w:tc>
          <w:tcPr>
            <w:tcW w:w="2695" w:type="dxa"/>
            <w:shd w:val="clear" w:color="auto" w:fill="D0CECE" w:themeFill="background2" w:themeFillShade="E6"/>
          </w:tcPr>
          <w:p w:rsidR="00E3073A" w:rsidRDefault="00E3073A" w:rsidP="007629AE">
            <w:pPr>
              <w:pStyle w:val="NoSpacing"/>
              <w:spacing w:line="276" w:lineRule="auto"/>
              <w:jc w:val="both"/>
              <w:rPr>
                <w:b/>
                <w:sz w:val="24"/>
                <w:szCs w:val="24"/>
              </w:rPr>
            </w:pPr>
            <w:r w:rsidRPr="00233160">
              <w:rPr>
                <w:b/>
                <w:sz w:val="24"/>
                <w:szCs w:val="24"/>
              </w:rPr>
              <w:t>Načela</w:t>
            </w:r>
          </w:p>
        </w:tc>
        <w:tc>
          <w:tcPr>
            <w:tcW w:w="6655" w:type="dxa"/>
          </w:tcPr>
          <w:p w:rsidR="00E3073A" w:rsidRPr="00E3073A" w:rsidRDefault="003B7A0F" w:rsidP="002A66C3">
            <w:pPr>
              <w:pStyle w:val="NoSpacing"/>
              <w:spacing w:line="276" w:lineRule="auto"/>
              <w:jc w:val="both"/>
              <w:rPr>
                <w:sz w:val="24"/>
                <w:szCs w:val="24"/>
              </w:rPr>
            </w:pPr>
            <w:r>
              <w:rPr>
                <w:sz w:val="24"/>
                <w:szCs w:val="24"/>
              </w:rPr>
              <w:t xml:space="preserve">Zakon propisuje načela </w:t>
            </w:r>
            <w:r w:rsidR="00551227">
              <w:rPr>
                <w:sz w:val="24"/>
                <w:szCs w:val="24"/>
              </w:rPr>
              <w:t xml:space="preserve">(čl. 5) </w:t>
            </w:r>
            <w:r>
              <w:rPr>
                <w:sz w:val="24"/>
                <w:szCs w:val="24"/>
              </w:rPr>
              <w:t>kojih se JLS moraju pridržavati prilikom osnivanja sav</w:t>
            </w:r>
            <w:r w:rsidR="002A66C3">
              <w:rPr>
                <w:sz w:val="24"/>
                <w:szCs w:val="24"/>
              </w:rPr>
              <w:t>j</w:t>
            </w:r>
            <w:r>
              <w:rPr>
                <w:sz w:val="24"/>
                <w:szCs w:val="24"/>
              </w:rPr>
              <w:t>eta</w:t>
            </w:r>
            <w:r w:rsidR="00D175A0" w:rsidRPr="00D175A0">
              <w:rPr>
                <w:sz w:val="24"/>
                <w:szCs w:val="24"/>
              </w:rPr>
              <w:t xml:space="preserve"> </w:t>
            </w:r>
            <w:r>
              <w:rPr>
                <w:sz w:val="24"/>
                <w:szCs w:val="24"/>
              </w:rPr>
              <w:t>(načelo</w:t>
            </w:r>
            <w:r w:rsidR="00D175A0" w:rsidRPr="00D175A0">
              <w:rPr>
                <w:sz w:val="24"/>
                <w:szCs w:val="24"/>
              </w:rPr>
              <w:t xml:space="preserve"> nediskriminacije, </w:t>
            </w:r>
            <w:r w:rsidR="002A66C3">
              <w:rPr>
                <w:sz w:val="24"/>
                <w:szCs w:val="24"/>
              </w:rPr>
              <w:t>načelo</w:t>
            </w:r>
            <w:r w:rsidR="002A66C3" w:rsidRPr="00D175A0">
              <w:rPr>
                <w:sz w:val="24"/>
                <w:szCs w:val="24"/>
              </w:rPr>
              <w:t xml:space="preserve"> </w:t>
            </w:r>
            <w:r w:rsidR="00D175A0" w:rsidRPr="00D175A0">
              <w:rPr>
                <w:sz w:val="24"/>
                <w:szCs w:val="24"/>
              </w:rPr>
              <w:t xml:space="preserve">partnerstva, </w:t>
            </w:r>
            <w:r w:rsidR="002A66C3">
              <w:rPr>
                <w:sz w:val="24"/>
                <w:szCs w:val="24"/>
              </w:rPr>
              <w:t>načelo</w:t>
            </w:r>
            <w:r w:rsidR="002A66C3" w:rsidRPr="00D175A0">
              <w:rPr>
                <w:sz w:val="24"/>
                <w:szCs w:val="24"/>
              </w:rPr>
              <w:t xml:space="preserve"> </w:t>
            </w:r>
            <w:r w:rsidR="00D175A0" w:rsidRPr="00D175A0">
              <w:rPr>
                <w:sz w:val="24"/>
                <w:szCs w:val="24"/>
              </w:rPr>
              <w:t>s</w:t>
            </w:r>
            <w:r w:rsidR="002A66C3">
              <w:rPr>
                <w:sz w:val="24"/>
                <w:szCs w:val="24"/>
              </w:rPr>
              <w:t>aradnje i aktivnog učešća</w:t>
            </w:r>
            <w:r w:rsidR="00D175A0" w:rsidRPr="00D175A0">
              <w:rPr>
                <w:sz w:val="24"/>
                <w:szCs w:val="24"/>
              </w:rPr>
              <w:t xml:space="preserve"> mladih</w:t>
            </w:r>
            <w:r>
              <w:rPr>
                <w:sz w:val="24"/>
                <w:szCs w:val="24"/>
              </w:rPr>
              <w:t xml:space="preserve">), ali se </w:t>
            </w:r>
            <w:r w:rsidR="002A66C3">
              <w:rPr>
                <w:sz w:val="24"/>
                <w:szCs w:val="24"/>
              </w:rPr>
              <w:t>ona</w:t>
            </w:r>
            <w:r w:rsidR="00551227">
              <w:rPr>
                <w:sz w:val="24"/>
                <w:szCs w:val="24"/>
              </w:rPr>
              <w:t xml:space="preserve"> ne odnose i na druge organe javne uprave koji rad</w:t>
            </w:r>
            <w:r w:rsidR="00365E23">
              <w:rPr>
                <w:sz w:val="24"/>
                <w:szCs w:val="24"/>
              </w:rPr>
              <w:t>e</w:t>
            </w:r>
            <w:r w:rsidR="00551227">
              <w:rPr>
                <w:sz w:val="24"/>
                <w:szCs w:val="24"/>
              </w:rPr>
              <w:t xml:space="preserve"> sa mladima.</w:t>
            </w:r>
          </w:p>
        </w:tc>
      </w:tr>
      <w:tr w:rsidR="00B52FE9" w:rsidTr="00EE4B66">
        <w:tc>
          <w:tcPr>
            <w:tcW w:w="2695" w:type="dxa"/>
            <w:shd w:val="clear" w:color="auto" w:fill="D0CECE" w:themeFill="background2" w:themeFillShade="E6"/>
          </w:tcPr>
          <w:p w:rsidR="00B52FE9" w:rsidRPr="00233160" w:rsidRDefault="008B4AC2" w:rsidP="007629AE">
            <w:pPr>
              <w:pStyle w:val="NoSpacing"/>
              <w:spacing w:line="276" w:lineRule="auto"/>
              <w:jc w:val="both"/>
              <w:rPr>
                <w:b/>
                <w:sz w:val="24"/>
                <w:szCs w:val="24"/>
              </w:rPr>
            </w:pPr>
            <w:r>
              <w:rPr>
                <w:b/>
                <w:sz w:val="24"/>
                <w:szCs w:val="24"/>
              </w:rPr>
              <w:t>Definicija mlade osobe</w:t>
            </w:r>
          </w:p>
        </w:tc>
        <w:tc>
          <w:tcPr>
            <w:tcW w:w="6655" w:type="dxa"/>
          </w:tcPr>
          <w:p w:rsidR="00B52FE9" w:rsidRDefault="008B4AC2" w:rsidP="007629AE">
            <w:pPr>
              <w:pStyle w:val="NoSpacing"/>
              <w:spacing w:line="276" w:lineRule="auto"/>
              <w:jc w:val="both"/>
              <w:rPr>
                <w:sz w:val="24"/>
                <w:szCs w:val="24"/>
              </w:rPr>
            </w:pPr>
            <w:r>
              <w:rPr>
                <w:sz w:val="24"/>
                <w:szCs w:val="24"/>
              </w:rPr>
              <w:t xml:space="preserve">Lica od navršenih </w:t>
            </w:r>
            <w:r w:rsidR="004C06EE">
              <w:rPr>
                <w:sz w:val="24"/>
                <w:szCs w:val="24"/>
              </w:rPr>
              <w:t>15</w:t>
            </w:r>
            <w:r>
              <w:rPr>
                <w:sz w:val="24"/>
                <w:szCs w:val="24"/>
              </w:rPr>
              <w:t xml:space="preserve"> godina do navršenih 30 godina života.</w:t>
            </w:r>
          </w:p>
        </w:tc>
      </w:tr>
      <w:tr w:rsidR="00C73F4E" w:rsidTr="00EE4B66">
        <w:tc>
          <w:tcPr>
            <w:tcW w:w="2695" w:type="dxa"/>
            <w:shd w:val="clear" w:color="auto" w:fill="D0CECE" w:themeFill="background2" w:themeFillShade="E6"/>
          </w:tcPr>
          <w:p w:rsidR="00C73F4E" w:rsidRDefault="00C73F4E" w:rsidP="007629AE">
            <w:pPr>
              <w:pStyle w:val="NoSpacing"/>
              <w:spacing w:line="276" w:lineRule="auto"/>
              <w:jc w:val="both"/>
              <w:rPr>
                <w:b/>
                <w:sz w:val="24"/>
                <w:szCs w:val="24"/>
              </w:rPr>
            </w:pPr>
            <w:r>
              <w:rPr>
                <w:b/>
                <w:sz w:val="24"/>
                <w:szCs w:val="24"/>
              </w:rPr>
              <w:t>Omladinski rad i omladinska zanimanja</w:t>
            </w:r>
          </w:p>
        </w:tc>
        <w:tc>
          <w:tcPr>
            <w:tcW w:w="6655" w:type="dxa"/>
          </w:tcPr>
          <w:p w:rsidR="00C73F4E" w:rsidRDefault="00C73F4E" w:rsidP="007629AE">
            <w:pPr>
              <w:pStyle w:val="NoSpacing"/>
              <w:spacing w:line="276" w:lineRule="auto"/>
              <w:jc w:val="both"/>
              <w:rPr>
                <w:sz w:val="24"/>
                <w:szCs w:val="24"/>
              </w:rPr>
            </w:pPr>
            <w:r>
              <w:rPr>
                <w:sz w:val="24"/>
                <w:szCs w:val="24"/>
              </w:rPr>
              <w:t>Zakon ne uređuje ovo pitanje.</w:t>
            </w:r>
          </w:p>
        </w:tc>
      </w:tr>
      <w:tr w:rsidR="00171F45" w:rsidTr="00EE4B66">
        <w:tc>
          <w:tcPr>
            <w:tcW w:w="2695" w:type="dxa"/>
            <w:shd w:val="clear" w:color="auto" w:fill="D0CECE" w:themeFill="background2" w:themeFillShade="E6"/>
          </w:tcPr>
          <w:p w:rsidR="00171F45" w:rsidRPr="004E5883" w:rsidRDefault="00171F45" w:rsidP="007629AE">
            <w:pPr>
              <w:pStyle w:val="NoSpacing"/>
              <w:spacing w:line="276" w:lineRule="auto"/>
              <w:jc w:val="both"/>
              <w:rPr>
                <w:b/>
                <w:sz w:val="24"/>
                <w:szCs w:val="24"/>
              </w:rPr>
            </w:pPr>
            <w:r>
              <w:rPr>
                <w:b/>
                <w:sz w:val="24"/>
                <w:szCs w:val="24"/>
              </w:rPr>
              <w:t>Prava i odgovornosti mladih</w:t>
            </w:r>
          </w:p>
        </w:tc>
        <w:tc>
          <w:tcPr>
            <w:tcW w:w="6655" w:type="dxa"/>
          </w:tcPr>
          <w:p w:rsidR="00171F45" w:rsidRPr="00062E6F" w:rsidRDefault="00664D05" w:rsidP="007629AE">
            <w:pPr>
              <w:pStyle w:val="NoSpacing"/>
              <w:spacing w:line="276" w:lineRule="auto"/>
              <w:jc w:val="both"/>
              <w:rPr>
                <w:sz w:val="24"/>
                <w:szCs w:val="24"/>
              </w:rPr>
            </w:pPr>
            <w:r>
              <w:rPr>
                <w:sz w:val="24"/>
                <w:szCs w:val="24"/>
              </w:rPr>
              <w:t xml:space="preserve">Zakon ne uređuje ovo pitanje, ali implicitno, mladi </w:t>
            </w:r>
            <w:r w:rsidR="00E50EC2">
              <w:rPr>
                <w:sz w:val="24"/>
                <w:szCs w:val="24"/>
              </w:rPr>
              <w:t>imaju pravo da budu birani u Savj</w:t>
            </w:r>
            <w:r>
              <w:rPr>
                <w:sz w:val="24"/>
                <w:szCs w:val="24"/>
              </w:rPr>
              <w:t>et mladih.</w:t>
            </w:r>
          </w:p>
        </w:tc>
      </w:tr>
      <w:tr w:rsidR="00811A52" w:rsidTr="00EE4B66">
        <w:tc>
          <w:tcPr>
            <w:tcW w:w="2695" w:type="dxa"/>
            <w:shd w:val="clear" w:color="auto" w:fill="D0CECE" w:themeFill="background2" w:themeFillShade="E6"/>
          </w:tcPr>
          <w:p w:rsidR="00811A52" w:rsidRDefault="00811A52" w:rsidP="007629AE">
            <w:pPr>
              <w:pStyle w:val="NoSpacing"/>
              <w:spacing w:line="276" w:lineRule="auto"/>
              <w:jc w:val="both"/>
              <w:rPr>
                <w:b/>
                <w:sz w:val="24"/>
                <w:szCs w:val="24"/>
              </w:rPr>
            </w:pPr>
            <w:r w:rsidRPr="00E3073A">
              <w:rPr>
                <w:b/>
                <w:sz w:val="24"/>
                <w:szCs w:val="24"/>
              </w:rPr>
              <w:t>Mehanizmi participacije mladih u donošenju odluka</w:t>
            </w:r>
          </w:p>
        </w:tc>
        <w:tc>
          <w:tcPr>
            <w:tcW w:w="6655" w:type="dxa"/>
          </w:tcPr>
          <w:p w:rsidR="00811A52" w:rsidRPr="00B2065E" w:rsidRDefault="00811A52" w:rsidP="007629AE">
            <w:pPr>
              <w:pStyle w:val="NoSpacing"/>
              <w:spacing w:line="276" w:lineRule="auto"/>
              <w:jc w:val="both"/>
              <w:rPr>
                <w:sz w:val="24"/>
                <w:szCs w:val="24"/>
              </w:rPr>
            </w:pPr>
            <w:r w:rsidRPr="00B2065E">
              <w:rPr>
                <w:sz w:val="24"/>
                <w:szCs w:val="24"/>
              </w:rPr>
              <w:t xml:space="preserve">Zakon uređuje položaj </w:t>
            </w:r>
            <w:r>
              <w:rPr>
                <w:b/>
                <w:sz w:val="24"/>
                <w:szCs w:val="24"/>
              </w:rPr>
              <w:t>S</w:t>
            </w:r>
            <w:r w:rsidRPr="00B2065E">
              <w:rPr>
                <w:b/>
                <w:sz w:val="24"/>
                <w:szCs w:val="24"/>
              </w:rPr>
              <w:t>av</w:t>
            </w:r>
            <w:r w:rsidR="00E50EC2">
              <w:rPr>
                <w:b/>
                <w:sz w:val="24"/>
                <w:szCs w:val="24"/>
              </w:rPr>
              <w:t>j</w:t>
            </w:r>
            <w:r w:rsidRPr="00B2065E">
              <w:rPr>
                <w:b/>
                <w:sz w:val="24"/>
                <w:szCs w:val="24"/>
              </w:rPr>
              <w:t xml:space="preserve">eta mladih kao </w:t>
            </w:r>
            <w:r w:rsidR="00E50EC2">
              <w:rPr>
                <w:b/>
                <w:sz w:val="24"/>
                <w:szCs w:val="24"/>
              </w:rPr>
              <w:t xml:space="preserve">osnovnog </w:t>
            </w:r>
            <w:r w:rsidRPr="00B2065E">
              <w:rPr>
                <w:b/>
                <w:sz w:val="24"/>
                <w:szCs w:val="24"/>
              </w:rPr>
              <w:t>oblika participacije mladih u donošenju odluka</w:t>
            </w:r>
            <w:r w:rsidRPr="00B2065E">
              <w:rPr>
                <w:sz w:val="24"/>
                <w:szCs w:val="24"/>
              </w:rPr>
              <w:t xml:space="preserve"> na lokalnom nivou. Sav</w:t>
            </w:r>
            <w:r w:rsidR="00E50EC2">
              <w:rPr>
                <w:sz w:val="24"/>
                <w:szCs w:val="24"/>
              </w:rPr>
              <w:t>j</w:t>
            </w:r>
            <w:r w:rsidRPr="00B2065E">
              <w:rPr>
                <w:sz w:val="24"/>
                <w:szCs w:val="24"/>
              </w:rPr>
              <w:t>eti mladih (opštinski, gradski i županijski) osnivaju se kao savetodavna tela jedinica lokalne/regionalne samouprave koja promovišu i zagovaraju prava, potre</w:t>
            </w:r>
            <w:r w:rsidR="006E7E20">
              <w:rPr>
                <w:sz w:val="24"/>
                <w:szCs w:val="24"/>
              </w:rPr>
              <w:t>be i interese mladih na lokalnom</w:t>
            </w:r>
            <w:r w:rsidRPr="00B2065E">
              <w:rPr>
                <w:sz w:val="24"/>
                <w:szCs w:val="24"/>
              </w:rPr>
              <w:t>/r</w:t>
            </w:r>
            <w:r w:rsidR="006E7E20">
              <w:rPr>
                <w:sz w:val="24"/>
                <w:szCs w:val="24"/>
              </w:rPr>
              <w:t>egionalnom</w:t>
            </w:r>
            <w:r w:rsidRPr="00B2065E">
              <w:rPr>
                <w:sz w:val="24"/>
                <w:szCs w:val="24"/>
              </w:rPr>
              <w:t xml:space="preserve"> </w:t>
            </w:r>
            <w:r w:rsidR="006E7E20">
              <w:rPr>
                <w:sz w:val="24"/>
                <w:szCs w:val="24"/>
              </w:rPr>
              <w:t>nivou</w:t>
            </w:r>
            <w:r w:rsidRPr="00B2065E">
              <w:rPr>
                <w:sz w:val="24"/>
                <w:szCs w:val="24"/>
              </w:rPr>
              <w:t>. Osnivaju ih</w:t>
            </w:r>
            <w:r w:rsidR="006E7E20">
              <w:rPr>
                <w:sz w:val="24"/>
                <w:szCs w:val="24"/>
              </w:rPr>
              <w:t>,</w:t>
            </w:r>
            <w:r w:rsidRPr="00B2065E">
              <w:rPr>
                <w:sz w:val="24"/>
                <w:szCs w:val="24"/>
              </w:rPr>
              <w:t xml:space="preserve"> i njihove članove biraju predstavnička tela jedinica lokalne/regionalne samouprave, u skladu sa ovm Zakonom, zakonom i sistemu lokalne/regionalne samouprave, i opštim aktima lokalne/regionalne samouprave. Zakon propisuje obavezne elemente Odluke o osnivanju sav</w:t>
            </w:r>
            <w:r w:rsidR="006E7E20">
              <w:rPr>
                <w:sz w:val="24"/>
                <w:szCs w:val="24"/>
              </w:rPr>
              <w:t>j</w:t>
            </w:r>
            <w:r w:rsidRPr="00B2065E">
              <w:rPr>
                <w:sz w:val="24"/>
                <w:szCs w:val="24"/>
              </w:rPr>
              <w:t xml:space="preserve">eta mladih koju donosi predstavničko telo lokalne/regionalne samouprave, u koje između ostalog spadaju i odredbe o </w:t>
            </w:r>
            <w:r w:rsidRPr="007A0A34">
              <w:rPr>
                <w:sz w:val="24"/>
                <w:szCs w:val="24"/>
              </w:rPr>
              <w:t>način</w:t>
            </w:r>
            <w:r w:rsidR="007A0A34">
              <w:rPr>
                <w:sz w:val="24"/>
                <w:szCs w:val="24"/>
              </w:rPr>
              <w:t>u finansiranja rada i programa S</w:t>
            </w:r>
            <w:r w:rsidRPr="007A0A34">
              <w:rPr>
                <w:sz w:val="24"/>
                <w:szCs w:val="24"/>
              </w:rPr>
              <w:t>av</w:t>
            </w:r>
            <w:r w:rsidR="007A0A34">
              <w:rPr>
                <w:sz w:val="24"/>
                <w:szCs w:val="24"/>
              </w:rPr>
              <w:t>j</w:t>
            </w:r>
            <w:r w:rsidRPr="007A0A34">
              <w:rPr>
                <w:sz w:val="24"/>
                <w:szCs w:val="24"/>
              </w:rPr>
              <w:t xml:space="preserve">eta mladih, osiguravanju prostornih i drugih uslova za rad </w:t>
            </w:r>
            <w:r w:rsidR="007A0A34">
              <w:rPr>
                <w:sz w:val="24"/>
                <w:szCs w:val="24"/>
              </w:rPr>
              <w:t>s</w:t>
            </w:r>
            <w:r w:rsidRPr="007A0A34">
              <w:rPr>
                <w:sz w:val="24"/>
                <w:szCs w:val="24"/>
              </w:rPr>
              <w:t>av</w:t>
            </w:r>
            <w:r w:rsidR="007A0A34">
              <w:rPr>
                <w:sz w:val="24"/>
                <w:szCs w:val="24"/>
              </w:rPr>
              <w:t>j</w:t>
            </w:r>
            <w:r w:rsidRPr="007A0A34">
              <w:rPr>
                <w:sz w:val="24"/>
                <w:szCs w:val="24"/>
              </w:rPr>
              <w:t>eta i odredbe o pravu na naknadu troškova za učešće u radu. 2</w:t>
            </w:r>
            <w:r w:rsidRPr="00B2065E">
              <w:rPr>
                <w:sz w:val="24"/>
                <w:szCs w:val="24"/>
              </w:rPr>
              <w:t xml:space="preserve"> ili viš</w:t>
            </w:r>
            <w:r w:rsidR="007A0A34">
              <w:rPr>
                <w:sz w:val="24"/>
                <w:szCs w:val="24"/>
              </w:rPr>
              <w:t>e JLS mogu osnovati zajednički S</w:t>
            </w:r>
            <w:r w:rsidRPr="00B2065E">
              <w:rPr>
                <w:sz w:val="24"/>
                <w:szCs w:val="24"/>
              </w:rPr>
              <w:t>av</w:t>
            </w:r>
            <w:r w:rsidR="007A0A34">
              <w:rPr>
                <w:sz w:val="24"/>
                <w:szCs w:val="24"/>
              </w:rPr>
              <w:t>j</w:t>
            </w:r>
            <w:r w:rsidRPr="00B2065E">
              <w:rPr>
                <w:sz w:val="24"/>
                <w:szCs w:val="24"/>
              </w:rPr>
              <w:t>et mladih, a način ra</w:t>
            </w:r>
            <w:r w:rsidR="007A0A34">
              <w:rPr>
                <w:sz w:val="24"/>
                <w:szCs w:val="24"/>
              </w:rPr>
              <w:t>da uređuju sporazumom. Članove S</w:t>
            </w:r>
            <w:r w:rsidRPr="00B2065E">
              <w:rPr>
                <w:sz w:val="24"/>
                <w:szCs w:val="24"/>
              </w:rPr>
              <w:t>av</w:t>
            </w:r>
            <w:r w:rsidR="007A0A34">
              <w:rPr>
                <w:sz w:val="24"/>
                <w:szCs w:val="24"/>
              </w:rPr>
              <w:t>j</w:t>
            </w:r>
            <w:r w:rsidRPr="00B2065E">
              <w:rPr>
                <w:sz w:val="24"/>
                <w:szCs w:val="24"/>
              </w:rPr>
              <w:t>eta mladih i njihove zamjenike na javnom konkursu bira predstavničko telo jedinice lokalne/regionalne samouprave. Kandidate nominuju udruženja koja se bave mladima, studentski i učenički parlamenti omladinske sekcije političkih stranaka i sindikata, neformalne grupe mladih i sl. Sav</w:t>
            </w:r>
            <w:r w:rsidR="007A0A34">
              <w:rPr>
                <w:sz w:val="24"/>
                <w:szCs w:val="24"/>
              </w:rPr>
              <w:t>j</w:t>
            </w:r>
            <w:r w:rsidRPr="00B2065E">
              <w:rPr>
                <w:sz w:val="24"/>
                <w:szCs w:val="24"/>
              </w:rPr>
              <w:t xml:space="preserve">etima mladih je dat širok delokrug rada koji obezbeđuje participaciju mladih u donošenju svih bitnih odluka za mlade na nivou lokalne </w:t>
            </w:r>
            <w:r w:rsidR="00A12E18">
              <w:rPr>
                <w:sz w:val="24"/>
                <w:szCs w:val="24"/>
              </w:rPr>
              <w:t>/regionalne</w:t>
            </w:r>
            <w:r w:rsidR="00A12E18" w:rsidRPr="00B2065E">
              <w:rPr>
                <w:sz w:val="24"/>
                <w:szCs w:val="24"/>
              </w:rPr>
              <w:t xml:space="preserve"> samouprave</w:t>
            </w:r>
            <w:r>
              <w:rPr>
                <w:sz w:val="24"/>
                <w:szCs w:val="24"/>
              </w:rPr>
              <w:t xml:space="preserve">, i to da </w:t>
            </w:r>
            <w:r w:rsidRPr="00B2065E">
              <w:rPr>
                <w:sz w:val="24"/>
                <w:szCs w:val="24"/>
              </w:rPr>
              <w:t>raspravlja o pitanjima značajnim za rad sav</w:t>
            </w:r>
            <w:r w:rsidR="00A12E18">
              <w:rPr>
                <w:sz w:val="24"/>
                <w:szCs w:val="24"/>
              </w:rPr>
              <w:t>j</w:t>
            </w:r>
            <w:r w:rsidRPr="00B2065E">
              <w:rPr>
                <w:sz w:val="24"/>
                <w:szCs w:val="24"/>
              </w:rPr>
              <w:t>eta, te o pitanjima iz delokruga predstavničkog tela jedinice lokalne/regionalne samouprave koji su od interesa za mlade</w:t>
            </w:r>
            <w:r>
              <w:rPr>
                <w:sz w:val="24"/>
                <w:szCs w:val="24"/>
              </w:rPr>
              <w:t xml:space="preserve">, </w:t>
            </w:r>
            <w:r w:rsidRPr="00B2065E">
              <w:rPr>
                <w:sz w:val="24"/>
                <w:szCs w:val="24"/>
              </w:rPr>
              <w:t xml:space="preserve">inicira </w:t>
            </w:r>
            <w:r>
              <w:rPr>
                <w:sz w:val="24"/>
                <w:szCs w:val="24"/>
              </w:rPr>
              <w:t xml:space="preserve">donošenje </w:t>
            </w:r>
            <w:r w:rsidRPr="00B2065E">
              <w:rPr>
                <w:sz w:val="24"/>
                <w:szCs w:val="24"/>
              </w:rPr>
              <w:t xml:space="preserve">odluka od značaja za mlade, učestvuje u izradi, </w:t>
            </w:r>
            <w:r w:rsidR="00A12E18">
              <w:rPr>
                <w:sz w:val="24"/>
                <w:szCs w:val="24"/>
              </w:rPr>
              <w:t>sprovođenju</w:t>
            </w:r>
            <w:r w:rsidRPr="00B2065E">
              <w:rPr>
                <w:sz w:val="24"/>
                <w:szCs w:val="24"/>
              </w:rPr>
              <w:t xml:space="preserve"> i praćenju lokalnih programa za mlade, podstiče informis</w:t>
            </w:r>
            <w:r>
              <w:rPr>
                <w:sz w:val="24"/>
                <w:szCs w:val="24"/>
              </w:rPr>
              <w:t xml:space="preserve">anje mladih, </w:t>
            </w:r>
            <w:r w:rsidRPr="00B2065E">
              <w:rPr>
                <w:sz w:val="24"/>
                <w:szCs w:val="24"/>
              </w:rPr>
              <w:t xml:space="preserve">razvoj finansijskog okvira </w:t>
            </w:r>
            <w:r>
              <w:rPr>
                <w:sz w:val="24"/>
                <w:szCs w:val="24"/>
              </w:rPr>
              <w:t>sprovođenja</w:t>
            </w:r>
            <w:r w:rsidRPr="00B2065E">
              <w:rPr>
                <w:sz w:val="24"/>
                <w:szCs w:val="24"/>
              </w:rPr>
              <w:t xml:space="preserve"> politike za mlade i podrške razvoju organizacija mladih i za mlade, te učestvuje</w:t>
            </w:r>
            <w:r>
              <w:rPr>
                <w:sz w:val="24"/>
                <w:szCs w:val="24"/>
              </w:rPr>
              <w:t xml:space="preserve"> u programiranju prioriteta konkursa</w:t>
            </w:r>
            <w:r w:rsidRPr="00B2065E">
              <w:rPr>
                <w:sz w:val="24"/>
                <w:szCs w:val="24"/>
              </w:rPr>
              <w:t xml:space="preserve"> i određivanja kriterij</w:t>
            </w:r>
            <w:r w:rsidR="00AC5066">
              <w:rPr>
                <w:sz w:val="24"/>
                <w:szCs w:val="24"/>
              </w:rPr>
              <w:t>uma finans</w:t>
            </w:r>
            <w:r w:rsidRPr="00B2065E">
              <w:rPr>
                <w:sz w:val="24"/>
                <w:szCs w:val="24"/>
              </w:rPr>
              <w:t>iranja organizacija mladih i za mlade;</w:t>
            </w:r>
          </w:p>
          <w:p w:rsidR="00811A52" w:rsidRPr="00B2065E" w:rsidRDefault="00811A52" w:rsidP="007629AE">
            <w:pPr>
              <w:pStyle w:val="NoSpacing"/>
              <w:spacing w:line="276" w:lineRule="auto"/>
              <w:jc w:val="both"/>
              <w:rPr>
                <w:sz w:val="24"/>
                <w:szCs w:val="24"/>
              </w:rPr>
            </w:pPr>
            <w:r w:rsidRPr="00B2065E">
              <w:rPr>
                <w:sz w:val="24"/>
                <w:szCs w:val="24"/>
              </w:rPr>
              <w:t>Zakon detaljno uređuje postupak izbora i konstituisanja Sav</w:t>
            </w:r>
            <w:r w:rsidR="00AC5066">
              <w:rPr>
                <w:sz w:val="24"/>
                <w:szCs w:val="24"/>
              </w:rPr>
              <w:t>j</w:t>
            </w:r>
            <w:r w:rsidRPr="00B2065E">
              <w:rPr>
                <w:sz w:val="24"/>
                <w:szCs w:val="24"/>
              </w:rPr>
              <w:t>eta za mlade, mandate, d</w:t>
            </w:r>
            <w:r>
              <w:rPr>
                <w:sz w:val="24"/>
                <w:szCs w:val="24"/>
              </w:rPr>
              <w:t>elokrug rada s</w:t>
            </w:r>
            <w:r w:rsidRPr="00B2065E">
              <w:rPr>
                <w:sz w:val="24"/>
                <w:szCs w:val="24"/>
              </w:rPr>
              <w:t xml:space="preserve">aveta, način rada. </w:t>
            </w:r>
          </w:p>
          <w:p w:rsidR="00811A52" w:rsidRDefault="00811A52" w:rsidP="007629AE">
            <w:pPr>
              <w:pStyle w:val="NoSpacing"/>
              <w:spacing w:line="276" w:lineRule="auto"/>
              <w:jc w:val="both"/>
              <w:rPr>
                <w:sz w:val="24"/>
                <w:szCs w:val="24"/>
              </w:rPr>
            </w:pPr>
            <w:r w:rsidRPr="00B2065E">
              <w:rPr>
                <w:sz w:val="24"/>
                <w:szCs w:val="24"/>
              </w:rPr>
              <w:t>Jedinice lokalne/regionalne samouprave dužne su, u okviru raspol</w:t>
            </w:r>
            <w:r>
              <w:rPr>
                <w:sz w:val="24"/>
                <w:szCs w:val="24"/>
              </w:rPr>
              <w:t xml:space="preserve">oživih sredstava, </w:t>
            </w:r>
            <w:r w:rsidR="00AC5066">
              <w:rPr>
                <w:sz w:val="24"/>
                <w:szCs w:val="24"/>
              </w:rPr>
              <w:t>da osiguraju</w:t>
            </w:r>
            <w:r>
              <w:rPr>
                <w:sz w:val="24"/>
                <w:szCs w:val="24"/>
              </w:rPr>
              <w:t xml:space="preserve"> sav</w:t>
            </w:r>
            <w:r w:rsidR="00AC5066">
              <w:rPr>
                <w:sz w:val="24"/>
                <w:szCs w:val="24"/>
              </w:rPr>
              <w:t>j</w:t>
            </w:r>
            <w:r w:rsidRPr="00B2065E">
              <w:rPr>
                <w:sz w:val="24"/>
                <w:szCs w:val="24"/>
              </w:rPr>
              <w:t>etima:</w:t>
            </w:r>
            <w:r>
              <w:rPr>
                <w:sz w:val="24"/>
                <w:szCs w:val="24"/>
              </w:rPr>
              <w:t xml:space="preserve"> podršku u informisanju; </w:t>
            </w:r>
            <w:r w:rsidR="00AC5066">
              <w:rPr>
                <w:sz w:val="24"/>
                <w:szCs w:val="24"/>
              </w:rPr>
              <w:t>učešće</w:t>
            </w:r>
            <w:r w:rsidRPr="00B2065E">
              <w:rPr>
                <w:sz w:val="24"/>
                <w:szCs w:val="24"/>
              </w:rPr>
              <w:t xml:space="preserve"> u radu predstavnič</w:t>
            </w:r>
            <w:r>
              <w:rPr>
                <w:sz w:val="24"/>
                <w:szCs w:val="24"/>
              </w:rPr>
              <w:t xml:space="preserve">kog tela jedinica lokalne/regionalne samouprave; </w:t>
            </w:r>
            <w:r w:rsidRPr="00B2065E">
              <w:rPr>
                <w:sz w:val="24"/>
                <w:szCs w:val="24"/>
              </w:rPr>
              <w:t>uključivanje u aktivnosti s</w:t>
            </w:r>
            <w:r>
              <w:rPr>
                <w:sz w:val="24"/>
                <w:szCs w:val="24"/>
              </w:rPr>
              <w:t>a</w:t>
            </w:r>
            <w:r w:rsidRPr="00B2065E">
              <w:rPr>
                <w:sz w:val="24"/>
                <w:szCs w:val="24"/>
              </w:rPr>
              <w:t>radnje na nacional</w:t>
            </w:r>
            <w:r w:rsidR="00AC5066">
              <w:rPr>
                <w:sz w:val="24"/>
                <w:szCs w:val="24"/>
              </w:rPr>
              <w:t>nom i međunarodnom</w:t>
            </w:r>
            <w:r>
              <w:rPr>
                <w:sz w:val="24"/>
                <w:szCs w:val="24"/>
              </w:rPr>
              <w:t xml:space="preserve"> </w:t>
            </w:r>
            <w:r w:rsidR="00AC5066">
              <w:rPr>
                <w:sz w:val="24"/>
                <w:szCs w:val="24"/>
              </w:rPr>
              <w:t>nivou</w:t>
            </w:r>
            <w:r>
              <w:rPr>
                <w:sz w:val="24"/>
                <w:szCs w:val="24"/>
              </w:rPr>
              <w:t>, razm</w:t>
            </w:r>
            <w:r w:rsidRPr="00B2065E">
              <w:rPr>
                <w:sz w:val="24"/>
                <w:szCs w:val="24"/>
              </w:rPr>
              <w:t>enu dobrih praksi i izradu javnih politi</w:t>
            </w:r>
            <w:r>
              <w:rPr>
                <w:sz w:val="24"/>
                <w:szCs w:val="24"/>
              </w:rPr>
              <w:t xml:space="preserve">ka za mlade i u vezi s mladima; </w:t>
            </w:r>
          </w:p>
          <w:p w:rsidR="00811A52" w:rsidRPr="00B2065E" w:rsidRDefault="00811A52" w:rsidP="007629AE">
            <w:pPr>
              <w:pStyle w:val="NoSpacing"/>
              <w:spacing w:line="276" w:lineRule="auto"/>
              <w:jc w:val="both"/>
              <w:rPr>
                <w:sz w:val="24"/>
                <w:szCs w:val="24"/>
              </w:rPr>
            </w:pPr>
            <w:r>
              <w:rPr>
                <w:sz w:val="24"/>
                <w:szCs w:val="24"/>
              </w:rPr>
              <w:t>Članovi s</w:t>
            </w:r>
            <w:r w:rsidRPr="00B2065E">
              <w:rPr>
                <w:sz w:val="24"/>
                <w:szCs w:val="24"/>
              </w:rPr>
              <w:t>av</w:t>
            </w:r>
            <w:r w:rsidR="006441A8">
              <w:rPr>
                <w:sz w:val="24"/>
                <w:szCs w:val="24"/>
              </w:rPr>
              <w:t>j</w:t>
            </w:r>
            <w:r w:rsidRPr="00B2065E">
              <w:rPr>
                <w:sz w:val="24"/>
                <w:szCs w:val="24"/>
              </w:rPr>
              <w:t xml:space="preserve">eta nemaju pravo na naknadu za svoj rad </w:t>
            </w:r>
            <w:r w:rsidR="006441A8">
              <w:rPr>
                <w:sz w:val="24"/>
                <w:szCs w:val="24"/>
              </w:rPr>
              <w:t>osim</w:t>
            </w:r>
            <w:r>
              <w:rPr>
                <w:sz w:val="24"/>
                <w:szCs w:val="24"/>
              </w:rPr>
              <w:t xml:space="preserve"> nadoknad</w:t>
            </w:r>
            <w:r w:rsidR="006441A8">
              <w:rPr>
                <w:sz w:val="24"/>
                <w:szCs w:val="24"/>
              </w:rPr>
              <w:t>e</w:t>
            </w:r>
            <w:r>
              <w:rPr>
                <w:sz w:val="24"/>
                <w:szCs w:val="24"/>
              </w:rPr>
              <w:t xml:space="preserve"> određ</w:t>
            </w:r>
            <w:r w:rsidRPr="00B2065E">
              <w:rPr>
                <w:sz w:val="24"/>
                <w:szCs w:val="24"/>
              </w:rPr>
              <w:t>enih troškova (prevoz i drugi putni troškovi neposredno vezani za rad u sav</w:t>
            </w:r>
            <w:r w:rsidR="006441A8">
              <w:rPr>
                <w:sz w:val="24"/>
                <w:szCs w:val="24"/>
              </w:rPr>
              <w:t>j</w:t>
            </w:r>
            <w:r w:rsidRPr="00B2065E">
              <w:rPr>
                <w:sz w:val="24"/>
                <w:szCs w:val="24"/>
              </w:rPr>
              <w:t xml:space="preserve">etu). </w:t>
            </w:r>
          </w:p>
          <w:p w:rsidR="00811A52" w:rsidRPr="00B2065E" w:rsidRDefault="00811A52" w:rsidP="007629AE">
            <w:pPr>
              <w:pStyle w:val="NoSpacing"/>
              <w:spacing w:line="276" w:lineRule="auto"/>
              <w:jc w:val="both"/>
              <w:rPr>
                <w:sz w:val="24"/>
                <w:szCs w:val="24"/>
              </w:rPr>
            </w:pPr>
            <w:r w:rsidRPr="00B2065E">
              <w:rPr>
                <w:sz w:val="24"/>
                <w:szCs w:val="24"/>
              </w:rPr>
              <w:t xml:space="preserve">Zakonom je u posebnom delu </w:t>
            </w:r>
            <w:r>
              <w:rPr>
                <w:sz w:val="24"/>
                <w:szCs w:val="24"/>
              </w:rPr>
              <w:t>propisan odnos s</w:t>
            </w:r>
            <w:r w:rsidRPr="00B2065E">
              <w:rPr>
                <w:sz w:val="24"/>
                <w:szCs w:val="24"/>
              </w:rPr>
              <w:t>av</w:t>
            </w:r>
            <w:r w:rsidR="006441A8">
              <w:rPr>
                <w:sz w:val="24"/>
                <w:szCs w:val="24"/>
              </w:rPr>
              <w:t>j</w:t>
            </w:r>
            <w:r w:rsidRPr="00B2065E">
              <w:rPr>
                <w:sz w:val="24"/>
                <w:szCs w:val="24"/>
              </w:rPr>
              <w:t>eta i predstavničkog i izvršnog tela lokalne</w:t>
            </w:r>
            <w:r w:rsidR="006441A8">
              <w:rPr>
                <w:sz w:val="24"/>
                <w:szCs w:val="24"/>
              </w:rPr>
              <w:t>/lokalne</w:t>
            </w:r>
            <w:r w:rsidRPr="00B2065E">
              <w:rPr>
                <w:sz w:val="24"/>
                <w:szCs w:val="24"/>
              </w:rPr>
              <w:t xml:space="preserve"> samouprave (čl</w:t>
            </w:r>
            <w:r w:rsidR="006441A8">
              <w:rPr>
                <w:sz w:val="24"/>
                <w:szCs w:val="24"/>
              </w:rPr>
              <w:t>.</w:t>
            </w:r>
            <w:r w:rsidRPr="00B2065E">
              <w:rPr>
                <w:sz w:val="24"/>
                <w:szCs w:val="24"/>
              </w:rPr>
              <w:t xml:space="preserve"> 24 i 25). Tako je propisano da je predstavničko telo dužno da </w:t>
            </w:r>
            <w:r>
              <w:rPr>
                <w:sz w:val="24"/>
                <w:szCs w:val="24"/>
              </w:rPr>
              <w:t>S</w:t>
            </w:r>
            <w:r w:rsidRPr="00B2065E">
              <w:rPr>
                <w:sz w:val="24"/>
                <w:szCs w:val="24"/>
              </w:rPr>
              <w:t>av</w:t>
            </w:r>
            <w:r w:rsidR="006441A8">
              <w:rPr>
                <w:sz w:val="24"/>
                <w:szCs w:val="24"/>
              </w:rPr>
              <w:t>j</w:t>
            </w:r>
            <w:r w:rsidRPr="00B2065E">
              <w:rPr>
                <w:sz w:val="24"/>
                <w:szCs w:val="24"/>
              </w:rPr>
              <w:t>etu mladih dostavi sve pozive i materijale za svoje sednice, te zapisnike s održanih sednica u istom roku, ka</w:t>
            </w:r>
            <w:r>
              <w:rPr>
                <w:sz w:val="24"/>
                <w:szCs w:val="24"/>
              </w:rPr>
              <w:t>o i članovima predstavničkog t</w:t>
            </w:r>
            <w:r w:rsidRPr="00B2065E">
              <w:rPr>
                <w:sz w:val="24"/>
                <w:szCs w:val="24"/>
              </w:rPr>
              <w:t>ela, te na drugi prikladan način informiše sav</w:t>
            </w:r>
            <w:r w:rsidR="00344387">
              <w:rPr>
                <w:sz w:val="24"/>
                <w:szCs w:val="24"/>
              </w:rPr>
              <w:t>j</w:t>
            </w:r>
            <w:r w:rsidRPr="00B2065E">
              <w:rPr>
                <w:sz w:val="24"/>
                <w:szCs w:val="24"/>
              </w:rPr>
              <w:t>et o svim svojim aktivnostima. Zatim je propisano da je predsednik predstavničkog tela dužan da najmanje svaka 3 meseca, odr</w:t>
            </w:r>
            <w:r>
              <w:rPr>
                <w:sz w:val="24"/>
                <w:szCs w:val="24"/>
              </w:rPr>
              <w:t>žava zajednički sastanak sa S</w:t>
            </w:r>
            <w:r w:rsidRPr="00B2065E">
              <w:rPr>
                <w:sz w:val="24"/>
                <w:szCs w:val="24"/>
              </w:rPr>
              <w:t>av</w:t>
            </w:r>
            <w:r w:rsidR="00344387">
              <w:rPr>
                <w:sz w:val="24"/>
                <w:szCs w:val="24"/>
              </w:rPr>
              <w:t>j</w:t>
            </w:r>
            <w:r w:rsidRPr="00B2065E">
              <w:rPr>
                <w:sz w:val="24"/>
                <w:szCs w:val="24"/>
              </w:rPr>
              <w:t>etom mladih, na koji po potrebi poziva i druge članove predsta</w:t>
            </w:r>
            <w:r>
              <w:rPr>
                <w:sz w:val="24"/>
                <w:szCs w:val="24"/>
              </w:rPr>
              <w:t>vničkog t</w:t>
            </w:r>
            <w:r w:rsidRPr="00B2065E">
              <w:rPr>
                <w:sz w:val="24"/>
                <w:szCs w:val="24"/>
              </w:rPr>
              <w:t>ela i drugih tela. Propisana je i obaveza da predstavničko telo na pr</w:t>
            </w:r>
            <w:r>
              <w:rPr>
                <w:sz w:val="24"/>
                <w:szCs w:val="24"/>
              </w:rPr>
              <w:t>edlog S</w:t>
            </w:r>
            <w:r w:rsidRPr="00B2065E">
              <w:rPr>
                <w:sz w:val="24"/>
                <w:szCs w:val="24"/>
              </w:rPr>
              <w:t>av</w:t>
            </w:r>
            <w:r w:rsidR="00344387">
              <w:rPr>
                <w:sz w:val="24"/>
                <w:szCs w:val="24"/>
              </w:rPr>
              <w:t>j</w:t>
            </w:r>
            <w:r w:rsidRPr="00B2065E">
              <w:rPr>
                <w:sz w:val="24"/>
                <w:szCs w:val="24"/>
              </w:rPr>
              <w:t>eta mladih raspravlja pitanje od interesa za mlade, i to najkasnije na prvoj sledećoj sednici (čl. 24). Zakon propisuje obavezu opštinskom načelniku, gradonačelniku i županu, da najmanje svaka 3 meseca, održavaju</w:t>
            </w:r>
            <w:r>
              <w:rPr>
                <w:sz w:val="24"/>
                <w:szCs w:val="24"/>
              </w:rPr>
              <w:t xml:space="preserve"> zajednički sastanak sa S</w:t>
            </w:r>
            <w:r w:rsidRPr="00B2065E">
              <w:rPr>
                <w:sz w:val="24"/>
                <w:szCs w:val="24"/>
              </w:rPr>
              <w:t>av</w:t>
            </w:r>
            <w:r w:rsidR="00B805F0">
              <w:rPr>
                <w:sz w:val="24"/>
                <w:szCs w:val="24"/>
              </w:rPr>
              <w:t>j</w:t>
            </w:r>
            <w:r w:rsidRPr="00B2065E">
              <w:rPr>
                <w:sz w:val="24"/>
                <w:szCs w:val="24"/>
              </w:rPr>
              <w:t>etom mladih, a na kojem raspravljaju o svim pitanjima od interesa za mlade. Prema istoj odredbi, opštinski načelnik, gradonačelnik i župan svakih 6 meseci pisanim putem obaveštava sav</w:t>
            </w:r>
            <w:r w:rsidR="00B805F0">
              <w:rPr>
                <w:sz w:val="24"/>
                <w:szCs w:val="24"/>
              </w:rPr>
              <w:t>j</w:t>
            </w:r>
            <w:r w:rsidRPr="00B2065E">
              <w:rPr>
                <w:sz w:val="24"/>
                <w:szCs w:val="24"/>
              </w:rPr>
              <w:t>et o svojim aktivnostima koje su od važnosti ili interesa za mlade (čl- 25).</w:t>
            </w:r>
          </w:p>
        </w:tc>
      </w:tr>
      <w:tr w:rsidR="00811A52" w:rsidTr="00EE4B66">
        <w:tc>
          <w:tcPr>
            <w:tcW w:w="2695" w:type="dxa"/>
            <w:shd w:val="clear" w:color="auto" w:fill="D0CECE" w:themeFill="background2" w:themeFillShade="E6"/>
          </w:tcPr>
          <w:p w:rsidR="00811A52" w:rsidRPr="00E3073A" w:rsidRDefault="00811A52" w:rsidP="007629AE">
            <w:pPr>
              <w:pStyle w:val="NoSpacing"/>
              <w:spacing w:line="276" w:lineRule="auto"/>
              <w:jc w:val="both"/>
              <w:rPr>
                <w:b/>
                <w:sz w:val="24"/>
                <w:szCs w:val="24"/>
              </w:rPr>
            </w:pPr>
            <w:r>
              <w:rPr>
                <w:b/>
                <w:sz w:val="24"/>
                <w:szCs w:val="24"/>
              </w:rPr>
              <w:t>Oblici organizovanja mladih</w:t>
            </w:r>
          </w:p>
        </w:tc>
        <w:tc>
          <w:tcPr>
            <w:tcW w:w="6655" w:type="dxa"/>
          </w:tcPr>
          <w:p w:rsidR="00811A52" w:rsidRDefault="00811A52" w:rsidP="007629AE">
            <w:pPr>
              <w:pStyle w:val="NoSpacing"/>
              <w:spacing w:line="276" w:lineRule="auto"/>
              <w:jc w:val="both"/>
              <w:rPr>
                <w:sz w:val="24"/>
                <w:szCs w:val="24"/>
              </w:rPr>
            </w:pPr>
            <w:r>
              <w:rPr>
                <w:sz w:val="24"/>
                <w:szCs w:val="24"/>
              </w:rPr>
              <w:t>Zakon ne uređuje ovo pitanje ali u pojedinim članovima spominje omladinske organizacije i organizacije za mlade.</w:t>
            </w:r>
          </w:p>
        </w:tc>
      </w:tr>
      <w:tr w:rsidR="00811A52" w:rsidTr="00EE4B66">
        <w:tc>
          <w:tcPr>
            <w:tcW w:w="2695" w:type="dxa"/>
            <w:shd w:val="clear" w:color="auto" w:fill="D0CECE" w:themeFill="background2" w:themeFillShade="E6"/>
          </w:tcPr>
          <w:p w:rsidR="00811A52" w:rsidRPr="001423AF" w:rsidRDefault="006E32F6" w:rsidP="007629AE">
            <w:pPr>
              <w:pStyle w:val="NoSpacing"/>
              <w:spacing w:line="276" w:lineRule="auto"/>
              <w:jc w:val="both"/>
              <w:rPr>
                <w:b/>
                <w:sz w:val="24"/>
                <w:szCs w:val="24"/>
                <w:highlight w:val="yellow"/>
              </w:rPr>
            </w:pPr>
            <w:r>
              <w:rPr>
                <w:b/>
                <w:sz w:val="24"/>
                <w:szCs w:val="24"/>
              </w:rPr>
              <w:t>Obaveze i odgovornosti JLS za brigu o mladima</w:t>
            </w:r>
          </w:p>
        </w:tc>
        <w:tc>
          <w:tcPr>
            <w:tcW w:w="6655" w:type="dxa"/>
          </w:tcPr>
          <w:p w:rsidR="00811A52" w:rsidRDefault="00811A52" w:rsidP="00B805F0">
            <w:pPr>
              <w:pStyle w:val="NoSpacing"/>
              <w:spacing w:line="276" w:lineRule="auto"/>
              <w:jc w:val="both"/>
              <w:rPr>
                <w:sz w:val="24"/>
                <w:szCs w:val="24"/>
              </w:rPr>
            </w:pPr>
            <w:r w:rsidRPr="00C70C0D">
              <w:rPr>
                <w:b/>
                <w:sz w:val="24"/>
                <w:szCs w:val="24"/>
              </w:rPr>
              <w:t xml:space="preserve">Ovaj zakon u potpunosti uređuje pitanja iz nadležnosti </w:t>
            </w:r>
            <w:r w:rsidR="00B805F0">
              <w:rPr>
                <w:b/>
                <w:sz w:val="24"/>
                <w:szCs w:val="24"/>
              </w:rPr>
              <w:t>JLS</w:t>
            </w:r>
            <w:r>
              <w:rPr>
                <w:b/>
                <w:sz w:val="24"/>
                <w:szCs w:val="24"/>
              </w:rPr>
              <w:t xml:space="preserve"> u osnivanju i radu Sav</w:t>
            </w:r>
            <w:r w:rsidR="00B805F0">
              <w:rPr>
                <w:b/>
                <w:sz w:val="24"/>
                <w:szCs w:val="24"/>
              </w:rPr>
              <w:t>j</w:t>
            </w:r>
            <w:r>
              <w:rPr>
                <w:b/>
                <w:sz w:val="24"/>
                <w:szCs w:val="24"/>
              </w:rPr>
              <w:t>eta za mlade</w:t>
            </w:r>
            <w:r>
              <w:rPr>
                <w:sz w:val="24"/>
                <w:szCs w:val="24"/>
              </w:rPr>
              <w:t xml:space="preserve">. Zakon propisuje imperativne norme lokalnim/regionalnim samoupravama u vezi postupanja u ovoj oblasti. </w:t>
            </w:r>
          </w:p>
        </w:tc>
      </w:tr>
      <w:tr w:rsidR="00811A52" w:rsidTr="00EE4B66">
        <w:tc>
          <w:tcPr>
            <w:tcW w:w="2695" w:type="dxa"/>
            <w:shd w:val="clear" w:color="auto" w:fill="D0CECE" w:themeFill="background2" w:themeFillShade="E6"/>
          </w:tcPr>
          <w:p w:rsidR="00811A52" w:rsidRDefault="00811A52" w:rsidP="007629AE">
            <w:pPr>
              <w:pStyle w:val="NoSpacing"/>
              <w:spacing w:line="276" w:lineRule="auto"/>
              <w:jc w:val="both"/>
              <w:rPr>
                <w:b/>
                <w:sz w:val="24"/>
                <w:szCs w:val="24"/>
              </w:rPr>
            </w:pPr>
            <w:r>
              <w:rPr>
                <w:b/>
                <w:sz w:val="24"/>
                <w:szCs w:val="24"/>
              </w:rPr>
              <w:t>Institucije i servisi za mlade</w:t>
            </w:r>
          </w:p>
        </w:tc>
        <w:tc>
          <w:tcPr>
            <w:tcW w:w="6655" w:type="dxa"/>
          </w:tcPr>
          <w:p w:rsidR="00811A52" w:rsidRDefault="00811A52" w:rsidP="007629AE">
            <w:pPr>
              <w:pStyle w:val="NoSpacing"/>
              <w:spacing w:line="276" w:lineRule="auto"/>
              <w:jc w:val="both"/>
              <w:rPr>
                <w:sz w:val="24"/>
                <w:szCs w:val="24"/>
              </w:rPr>
            </w:pPr>
            <w:r>
              <w:rPr>
                <w:sz w:val="24"/>
                <w:szCs w:val="24"/>
              </w:rPr>
              <w:t>Zakon ne uređuje ovo pitanje.</w:t>
            </w:r>
          </w:p>
        </w:tc>
      </w:tr>
      <w:tr w:rsidR="00811A52" w:rsidTr="00EE4B66">
        <w:tc>
          <w:tcPr>
            <w:tcW w:w="2695" w:type="dxa"/>
            <w:shd w:val="clear" w:color="auto" w:fill="D0CECE" w:themeFill="background2" w:themeFillShade="E6"/>
          </w:tcPr>
          <w:p w:rsidR="00811A52" w:rsidRDefault="00811A52" w:rsidP="007629AE">
            <w:pPr>
              <w:pStyle w:val="NoSpacing"/>
              <w:spacing w:line="276" w:lineRule="auto"/>
              <w:jc w:val="both"/>
              <w:rPr>
                <w:b/>
                <w:sz w:val="24"/>
                <w:szCs w:val="24"/>
              </w:rPr>
            </w:pPr>
            <w:r>
              <w:rPr>
                <w:b/>
                <w:sz w:val="24"/>
                <w:szCs w:val="24"/>
              </w:rPr>
              <w:t>Praktične politike za mlade</w:t>
            </w:r>
          </w:p>
        </w:tc>
        <w:tc>
          <w:tcPr>
            <w:tcW w:w="6655" w:type="dxa"/>
          </w:tcPr>
          <w:p w:rsidR="00811A52" w:rsidRDefault="00811A52" w:rsidP="007629AE">
            <w:pPr>
              <w:pStyle w:val="NoSpacing"/>
              <w:spacing w:line="276" w:lineRule="auto"/>
              <w:jc w:val="both"/>
              <w:rPr>
                <w:sz w:val="24"/>
                <w:szCs w:val="24"/>
              </w:rPr>
            </w:pPr>
            <w:r>
              <w:rPr>
                <w:sz w:val="24"/>
                <w:szCs w:val="24"/>
              </w:rPr>
              <w:t>Zakon ne uređuje ovo pitanje.</w:t>
            </w:r>
          </w:p>
        </w:tc>
      </w:tr>
      <w:tr w:rsidR="00811A52" w:rsidTr="00EE4B66">
        <w:tc>
          <w:tcPr>
            <w:tcW w:w="2695" w:type="dxa"/>
            <w:shd w:val="clear" w:color="auto" w:fill="D0CECE" w:themeFill="background2" w:themeFillShade="E6"/>
          </w:tcPr>
          <w:p w:rsidR="00811A52" w:rsidRPr="00E3073A" w:rsidRDefault="00811A52" w:rsidP="007629AE">
            <w:pPr>
              <w:pStyle w:val="NoSpacing"/>
              <w:spacing w:line="276" w:lineRule="auto"/>
              <w:jc w:val="both"/>
              <w:rPr>
                <w:b/>
                <w:sz w:val="24"/>
                <w:szCs w:val="24"/>
              </w:rPr>
            </w:pPr>
            <w:r>
              <w:rPr>
                <w:b/>
                <w:sz w:val="24"/>
                <w:szCs w:val="24"/>
              </w:rPr>
              <w:t>Finansiranje omladinske politike</w:t>
            </w:r>
          </w:p>
        </w:tc>
        <w:tc>
          <w:tcPr>
            <w:tcW w:w="6655" w:type="dxa"/>
          </w:tcPr>
          <w:p w:rsidR="00811A52" w:rsidRDefault="00811A52" w:rsidP="00C00E46">
            <w:pPr>
              <w:pStyle w:val="NoSpacing"/>
              <w:spacing w:line="276" w:lineRule="auto"/>
              <w:jc w:val="both"/>
              <w:rPr>
                <w:sz w:val="24"/>
                <w:szCs w:val="24"/>
              </w:rPr>
            </w:pPr>
            <w:r>
              <w:rPr>
                <w:sz w:val="24"/>
                <w:szCs w:val="24"/>
              </w:rPr>
              <w:t>Zakon uređuje finansiranje Sav</w:t>
            </w:r>
            <w:r w:rsidR="00B805F0">
              <w:rPr>
                <w:sz w:val="24"/>
                <w:szCs w:val="24"/>
              </w:rPr>
              <w:t>j</w:t>
            </w:r>
            <w:r>
              <w:rPr>
                <w:sz w:val="24"/>
                <w:szCs w:val="24"/>
              </w:rPr>
              <w:t xml:space="preserve">eta </w:t>
            </w:r>
            <w:r w:rsidR="00B805F0">
              <w:rPr>
                <w:sz w:val="24"/>
                <w:szCs w:val="24"/>
              </w:rPr>
              <w:t xml:space="preserve">za </w:t>
            </w:r>
            <w:r>
              <w:rPr>
                <w:sz w:val="24"/>
                <w:szCs w:val="24"/>
              </w:rPr>
              <w:t>mlad</w:t>
            </w:r>
            <w:r w:rsidR="00B805F0">
              <w:rPr>
                <w:sz w:val="24"/>
                <w:szCs w:val="24"/>
              </w:rPr>
              <w:t>e</w:t>
            </w:r>
            <w:r>
              <w:rPr>
                <w:sz w:val="24"/>
                <w:szCs w:val="24"/>
              </w:rPr>
              <w:t xml:space="preserve"> i njihovih programa rada, ne i drugih oblasti od interesa za mlade. L</w:t>
            </w:r>
            <w:r w:rsidRPr="00B2065E">
              <w:rPr>
                <w:sz w:val="24"/>
                <w:szCs w:val="24"/>
              </w:rPr>
              <w:t>okalnom</w:t>
            </w:r>
            <w:r>
              <w:rPr>
                <w:sz w:val="24"/>
                <w:szCs w:val="24"/>
              </w:rPr>
              <w:t>/regionalnom</w:t>
            </w:r>
            <w:r w:rsidRPr="00B2065E">
              <w:rPr>
                <w:sz w:val="24"/>
                <w:szCs w:val="24"/>
              </w:rPr>
              <w:t xml:space="preserve"> nivou </w:t>
            </w:r>
            <w:r w:rsidR="00B805F0">
              <w:rPr>
                <w:sz w:val="24"/>
                <w:szCs w:val="24"/>
              </w:rPr>
              <w:t>uprave</w:t>
            </w:r>
            <w:r w:rsidRPr="00B2065E">
              <w:rPr>
                <w:sz w:val="24"/>
                <w:szCs w:val="24"/>
              </w:rPr>
              <w:t xml:space="preserve"> propisana </w:t>
            </w:r>
            <w:r>
              <w:rPr>
                <w:sz w:val="24"/>
                <w:szCs w:val="24"/>
              </w:rPr>
              <w:t xml:space="preserve">je </w:t>
            </w:r>
            <w:r w:rsidRPr="00B2065E">
              <w:rPr>
                <w:sz w:val="24"/>
                <w:szCs w:val="24"/>
              </w:rPr>
              <w:t>obaveza da obezbedi sredstva neophodna za reali</w:t>
            </w:r>
            <w:r w:rsidR="00B805F0">
              <w:rPr>
                <w:sz w:val="24"/>
                <w:szCs w:val="24"/>
              </w:rPr>
              <w:t>zaciju usvojenog programa rada s</w:t>
            </w:r>
            <w:r w:rsidRPr="00B2065E">
              <w:rPr>
                <w:sz w:val="24"/>
                <w:szCs w:val="24"/>
              </w:rPr>
              <w:t>av</w:t>
            </w:r>
            <w:r w:rsidR="00B805F0">
              <w:rPr>
                <w:sz w:val="24"/>
                <w:szCs w:val="24"/>
              </w:rPr>
              <w:t>j</w:t>
            </w:r>
            <w:r w:rsidRPr="00B2065E">
              <w:rPr>
                <w:sz w:val="24"/>
                <w:szCs w:val="24"/>
              </w:rPr>
              <w:t>eta, ali je</w:t>
            </w:r>
            <w:r>
              <w:rPr>
                <w:sz w:val="24"/>
                <w:szCs w:val="24"/>
              </w:rPr>
              <w:t xml:space="preserve"> lokalnom</w:t>
            </w:r>
            <w:r w:rsidRPr="00B2065E">
              <w:rPr>
                <w:sz w:val="24"/>
                <w:szCs w:val="24"/>
              </w:rPr>
              <w:t xml:space="preserve"> predstavničkom telu data i nadle</w:t>
            </w:r>
            <w:r>
              <w:rPr>
                <w:sz w:val="24"/>
                <w:szCs w:val="24"/>
              </w:rPr>
              <w:t>žnost da odobrava program rada s</w:t>
            </w:r>
            <w:r w:rsidRPr="00B2065E">
              <w:rPr>
                <w:sz w:val="24"/>
                <w:szCs w:val="24"/>
              </w:rPr>
              <w:t>av</w:t>
            </w:r>
            <w:r w:rsidR="00C00E46">
              <w:rPr>
                <w:sz w:val="24"/>
                <w:szCs w:val="24"/>
              </w:rPr>
              <w:t>j</w:t>
            </w:r>
            <w:r w:rsidRPr="00B2065E">
              <w:rPr>
                <w:sz w:val="24"/>
                <w:szCs w:val="24"/>
              </w:rPr>
              <w:t>eta. Pored finansijskih sredstava, propisana je i obaveza da lokalna</w:t>
            </w:r>
            <w:r>
              <w:rPr>
                <w:sz w:val="24"/>
                <w:szCs w:val="24"/>
              </w:rPr>
              <w:t>/regionalna</w:t>
            </w:r>
            <w:r w:rsidRPr="00B2065E">
              <w:rPr>
                <w:sz w:val="24"/>
                <w:szCs w:val="24"/>
              </w:rPr>
              <w:t xml:space="preserve"> samouprava osigura</w:t>
            </w:r>
            <w:r>
              <w:rPr>
                <w:sz w:val="24"/>
                <w:szCs w:val="24"/>
              </w:rPr>
              <w:t xml:space="preserve"> prostor za održavanje sednica sav</w:t>
            </w:r>
            <w:r w:rsidR="00C00E46">
              <w:rPr>
                <w:sz w:val="24"/>
                <w:szCs w:val="24"/>
              </w:rPr>
              <w:t>j</w:t>
            </w:r>
            <w:r w:rsidRPr="00B2065E">
              <w:rPr>
                <w:sz w:val="24"/>
                <w:szCs w:val="24"/>
              </w:rPr>
              <w:t>eta (čl. 22).</w:t>
            </w:r>
            <w:r>
              <w:rPr>
                <w:sz w:val="24"/>
                <w:szCs w:val="24"/>
              </w:rPr>
              <w:t xml:space="preserve"> Sav</w:t>
            </w:r>
            <w:r w:rsidR="00C00E46">
              <w:rPr>
                <w:sz w:val="24"/>
                <w:szCs w:val="24"/>
              </w:rPr>
              <w:t>j</w:t>
            </w:r>
            <w:r>
              <w:rPr>
                <w:sz w:val="24"/>
                <w:szCs w:val="24"/>
              </w:rPr>
              <w:t>et p</w:t>
            </w:r>
            <w:r w:rsidRPr="00B2065E">
              <w:rPr>
                <w:sz w:val="24"/>
                <w:szCs w:val="24"/>
              </w:rPr>
              <w:t xml:space="preserve">odstiče razvoj finansijskog okvira </w:t>
            </w:r>
            <w:r>
              <w:rPr>
                <w:sz w:val="24"/>
                <w:szCs w:val="24"/>
              </w:rPr>
              <w:t>sprovođenja</w:t>
            </w:r>
            <w:r w:rsidRPr="00B2065E">
              <w:rPr>
                <w:sz w:val="24"/>
                <w:szCs w:val="24"/>
              </w:rPr>
              <w:t xml:space="preserve"> politike za mlade i podrške razvoju organizacija mladih i za mlade, te učestvuje u programiranju prioriteta </w:t>
            </w:r>
            <w:r w:rsidR="00C00E46">
              <w:rPr>
                <w:sz w:val="24"/>
                <w:szCs w:val="24"/>
              </w:rPr>
              <w:t>konkursa</w:t>
            </w:r>
            <w:r w:rsidRPr="00B2065E">
              <w:rPr>
                <w:sz w:val="24"/>
                <w:szCs w:val="24"/>
              </w:rPr>
              <w:t xml:space="preserve"> i određivanja kriterij</w:t>
            </w:r>
            <w:r w:rsidR="00C00E46">
              <w:rPr>
                <w:sz w:val="24"/>
                <w:szCs w:val="24"/>
              </w:rPr>
              <w:t>uma finans</w:t>
            </w:r>
            <w:r w:rsidRPr="00B2065E">
              <w:rPr>
                <w:sz w:val="24"/>
                <w:szCs w:val="24"/>
              </w:rPr>
              <w:t>iranja organizacija mladih i za mlade</w:t>
            </w:r>
            <w:r>
              <w:rPr>
                <w:sz w:val="24"/>
                <w:szCs w:val="24"/>
              </w:rPr>
              <w:t>.</w:t>
            </w:r>
          </w:p>
        </w:tc>
      </w:tr>
      <w:tr w:rsidR="00811A52" w:rsidTr="00EE4B66">
        <w:tc>
          <w:tcPr>
            <w:tcW w:w="2695" w:type="dxa"/>
            <w:shd w:val="clear" w:color="auto" w:fill="D0CECE" w:themeFill="background2" w:themeFillShade="E6"/>
          </w:tcPr>
          <w:p w:rsidR="00811A52" w:rsidRDefault="00811A52" w:rsidP="007629AE">
            <w:pPr>
              <w:pStyle w:val="NoSpacing"/>
              <w:spacing w:line="276" w:lineRule="auto"/>
              <w:jc w:val="both"/>
              <w:rPr>
                <w:b/>
                <w:sz w:val="24"/>
                <w:szCs w:val="24"/>
              </w:rPr>
            </w:pPr>
            <w:r>
              <w:rPr>
                <w:b/>
                <w:sz w:val="24"/>
                <w:szCs w:val="24"/>
              </w:rPr>
              <w:t>Evidencije</w:t>
            </w:r>
          </w:p>
        </w:tc>
        <w:tc>
          <w:tcPr>
            <w:tcW w:w="6655" w:type="dxa"/>
          </w:tcPr>
          <w:p w:rsidR="00811A52" w:rsidRDefault="00AC7DBF" w:rsidP="007629AE">
            <w:pPr>
              <w:pStyle w:val="NoSpacing"/>
              <w:spacing w:line="276" w:lineRule="auto"/>
              <w:jc w:val="both"/>
              <w:rPr>
                <w:sz w:val="24"/>
                <w:szCs w:val="24"/>
              </w:rPr>
            </w:pPr>
            <w:r>
              <w:rPr>
                <w:sz w:val="24"/>
                <w:szCs w:val="24"/>
              </w:rPr>
              <w:t>Resorno m</w:t>
            </w:r>
            <w:r w:rsidR="00811A52">
              <w:rPr>
                <w:sz w:val="24"/>
                <w:szCs w:val="24"/>
              </w:rPr>
              <w:t>inistarstvo vodi bazu sav</w:t>
            </w:r>
            <w:r>
              <w:rPr>
                <w:sz w:val="24"/>
                <w:szCs w:val="24"/>
              </w:rPr>
              <w:t>j</w:t>
            </w:r>
            <w:r w:rsidR="00811A52" w:rsidRPr="004016DB">
              <w:rPr>
                <w:sz w:val="24"/>
                <w:szCs w:val="24"/>
              </w:rPr>
              <w:t xml:space="preserve">eta koju ažurira kroz redovni godišnji kontakt s jedinicama </w:t>
            </w:r>
            <w:r w:rsidR="00811A52">
              <w:rPr>
                <w:sz w:val="24"/>
                <w:szCs w:val="24"/>
              </w:rPr>
              <w:t xml:space="preserve">lokalne/regionalne </w:t>
            </w:r>
            <w:r w:rsidR="00811A52" w:rsidRPr="004016DB">
              <w:rPr>
                <w:sz w:val="24"/>
                <w:szCs w:val="24"/>
              </w:rPr>
              <w:t>samouprave.</w:t>
            </w:r>
          </w:p>
        </w:tc>
      </w:tr>
      <w:tr w:rsidR="00811A52" w:rsidTr="00EE4B66">
        <w:tc>
          <w:tcPr>
            <w:tcW w:w="2695" w:type="dxa"/>
            <w:shd w:val="clear" w:color="auto" w:fill="D0CECE" w:themeFill="background2" w:themeFillShade="E6"/>
          </w:tcPr>
          <w:p w:rsidR="00811A52" w:rsidRDefault="00811A52" w:rsidP="007629AE">
            <w:pPr>
              <w:pStyle w:val="NoSpacing"/>
              <w:spacing w:line="276" w:lineRule="auto"/>
              <w:jc w:val="both"/>
              <w:rPr>
                <w:b/>
                <w:sz w:val="24"/>
                <w:szCs w:val="24"/>
              </w:rPr>
            </w:pPr>
            <w:r>
              <w:rPr>
                <w:b/>
                <w:sz w:val="24"/>
                <w:szCs w:val="24"/>
              </w:rPr>
              <w:t>Izveštavanje</w:t>
            </w:r>
          </w:p>
        </w:tc>
        <w:tc>
          <w:tcPr>
            <w:tcW w:w="6655" w:type="dxa"/>
          </w:tcPr>
          <w:p w:rsidR="00811A52" w:rsidRDefault="00811A52" w:rsidP="00AC7DBF">
            <w:pPr>
              <w:pStyle w:val="NoSpacing"/>
              <w:spacing w:line="276" w:lineRule="auto"/>
              <w:jc w:val="both"/>
              <w:rPr>
                <w:sz w:val="24"/>
                <w:szCs w:val="24"/>
              </w:rPr>
            </w:pPr>
            <w:r>
              <w:rPr>
                <w:sz w:val="24"/>
                <w:szCs w:val="24"/>
              </w:rPr>
              <w:t xml:space="preserve">Zakon propisuje obavezu nižim nivoima </w:t>
            </w:r>
            <w:r w:rsidR="00AC7DBF">
              <w:rPr>
                <w:sz w:val="24"/>
                <w:szCs w:val="24"/>
              </w:rPr>
              <w:t>uprave</w:t>
            </w:r>
            <w:r>
              <w:rPr>
                <w:sz w:val="24"/>
                <w:szCs w:val="24"/>
              </w:rPr>
              <w:t xml:space="preserve"> da izveštavaju </w:t>
            </w:r>
            <w:r w:rsidR="00AC7DBF">
              <w:rPr>
                <w:sz w:val="24"/>
                <w:szCs w:val="24"/>
              </w:rPr>
              <w:t xml:space="preserve">resorno </w:t>
            </w:r>
            <w:r>
              <w:rPr>
                <w:sz w:val="24"/>
                <w:szCs w:val="24"/>
              </w:rPr>
              <w:t>ministarstvo o radu sav</w:t>
            </w:r>
            <w:r w:rsidR="00AC7DBF">
              <w:rPr>
                <w:sz w:val="24"/>
                <w:szCs w:val="24"/>
              </w:rPr>
              <w:t>j</w:t>
            </w:r>
            <w:r>
              <w:rPr>
                <w:sz w:val="24"/>
                <w:szCs w:val="24"/>
              </w:rPr>
              <w:t>eta.</w:t>
            </w:r>
          </w:p>
        </w:tc>
      </w:tr>
      <w:tr w:rsidR="00811A52" w:rsidTr="00EE4B66">
        <w:tc>
          <w:tcPr>
            <w:tcW w:w="2695" w:type="dxa"/>
            <w:shd w:val="clear" w:color="auto" w:fill="D0CECE" w:themeFill="background2" w:themeFillShade="E6"/>
          </w:tcPr>
          <w:p w:rsidR="00811A52" w:rsidRDefault="00811A52" w:rsidP="007629AE">
            <w:pPr>
              <w:pStyle w:val="NoSpacing"/>
              <w:spacing w:line="276" w:lineRule="auto"/>
              <w:jc w:val="both"/>
              <w:rPr>
                <w:b/>
                <w:sz w:val="24"/>
                <w:szCs w:val="24"/>
              </w:rPr>
            </w:pPr>
            <w:r>
              <w:rPr>
                <w:b/>
                <w:sz w:val="24"/>
                <w:szCs w:val="24"/>
              </w:rPr>
              <w:t>Nadzor nad primenom zakona i kaznene odredbe</w:t>
            </w:r>
          </w:p>
        </w:tc>
        <w:tc>
          <w:tcPr>
            <w:tcW w:w="6655" w:type="dxa"/>
          </w:tcPr>
          <w:p w:rsidR="00811A52" w:rsidRPr="00FE2F53" w:rsidRDefault="00811A52" w:rsidP="004E364D">
            <w:pPr>
              <w:pStyle w:val="NoSpacing"/>
              <w:spacing w:line="276" w:lineRule="auto"/>
              <w:jc w:val="both"/>
              <w:rPr>
                <w:sz w:val="24"/>
                <w:szCs w:val="24"/>
              </w:rPr>
            </w:pPr>
            <w:r>
              <w:rPr>
                <w:sz w:val="24"/>
                <w:szCs w:val="24"/>
              </w:rPr>
              <w:t xml:space="preserve">Nadzora nad primenom zakona je poveren resornom ministarstvu </w:t>
            </w:r>
            <w:r w:rsidRPr="004016DB">
              <w:rPr>
                <w:sz w:val="24"/>
                <w:szCs w:val="24"/>
              </w:rPr>
              <w:t>nadležno</w:t>
            </w:r>
            <w:r>
              <w:rPr>
                <w:sz w:val="24"/>
                <w:szCs w:val="24"/>
              </w:rPr>
              <w:t>m</w:t>
            </w:r>
            <w:r w:rsidRPr="004016DB">
              <w:rPr>
                <w:sz w:val="24"/>
                <w:szCs w:val="24"/>
              </w:rPr>
              <w:t xml:space="preserve"> za mlade.</w:t>
            </w:r>
            <w:r>
              <w:rPr>
                <w:sz w:val="24"/>
                <w:szCs w:val="24"/>
              </w:rPr>
              <w:t xml:space="preserve"> Nadzor obuhvat</w:t>
            </w:r>
            <w:r w:rsidRPr="004016DB">
              <w:rPr>
                <w:sz w:val="24"/>
                <w:szCs w:val="24"/>
              </w:rPr>
              <w:t xml:space="preserve">a redovno </w:t>
            </w:r>
            <w:r w:rsidRPr="000E74E3">
              <w:rPr>
                <w:b/>
                <w:sz w:val="24"/>
                <w:szCs w:val="24"/>
              </w:rPr>
              <w:t>godišnje praćenje broja osnovanih sav</w:t>
            </w:r>
            <w:r w:rsidR="00AC7DBF">
              <w:rPr>
                <w:b/>
                <w:sz w:val="24"/>
                <w:szCs w:val="24"/>
              </w:rPr>
              <w:t>j</w:t>
            </w:r>
            <w:r w:rsidRPr="000E74E3">
              <w:rPr>
                <w:b/>
                <w:sz w:val="24"/>
                <w:szCs w:val="24"/>
              </w:rPr>
              <w:t>eta, njihov</w:t>
            </w:r>
            <w:r w:rsidR="00AC7DBF">
              <w:rPr>
                <w:b/>
                <w:sz w:val="24"/>
                <w:szCs w:val="24"/>
              </w:rPr>
              <w:t>o funkcionisanje i saradnju</w:t>
            </w:r>
            <w:r>
              <w:rPr>
                <w:sz w:val="24"/>
                <w:szCs w:val="24"/>
              </w:rPr>
              <w:t xml:space="preserve"> s jedinicama lokalne/</w:t>
            </w:r>
            <w:r w:rsidRPr="004016DB">
              <w:rPr>
                <w:sz w:val="24"/>
                <w:szCs w:val="24"/>
              </w:rPr>
              <w:t>regionalne samouprave.</w:t>
            </w:r>
            <w:r>
              <w:rPr>
                <w:sz w:val="24"/>
                <w:szCs w:val="24"/>
              </w:rPr>
              <w:t xml:space="preserve"> Nadzor se vrši</w:t>
            </w:r>
            <w:r w:rsidRPr="004016DB">
              <w:rPr>
                <w:sz w:val="24"/>
                <w:szCs w:val="24"/>
              </w:rPr>
              <w:t xml:space="preserve"> godišnjim prikupljanjem podataka od </w:t>
            </w:r>
            <w:r>
              <w:rPr>
                <w:sz w:val="24"/>
                <w:szCs w:val="24"/>
              </w:rPr>
              <w:t>lokalne/</w:t>
            </w:r>
            <w:r w:rsidRPr="004016DB">
              <w:rPr>
                <w:sz w:val="24"/>
                <w:szCs w:val="24"/>
              </w:rPr>
              <w:t>regionalne samouprave, izradom stručnih analiza i elabora</w:t>
            </w:r>
            <w:r>
              <w:rPr>
                <w:sz w:val="24"/>
                <w:szCs w:val="24"/>
              </w:rPr>
              <w:t xml:space="preserve">ta te na druge prikladne načine. </w:t>
            </w:r>
            <w:r w:rsidR="008643D7">
              <w:rPr>
                <w:sz w:val="24"/>
                <w:szCs w:val="24"/>
              </w:rPr>
              <w:t>Resorno m</w:t>
            </w:r>
            <w:r w:rsidRPr="004016DB">
              <w:rPr>
                <w:sz w:val="24"/>
                <w:szCs w:val="24"/>
              </w:rPr>
              <w:t>inistarstvo</w:t>
            </w:r>
            <w:r>
              <w:rPr>
                <w:sz w:val="24"/>
                <w:szCs w:val="24"/>
              </w:rPr>
              <w:t xml:space="preserve"> svake godine objavljuje izveštaj</w:t>
            </w:r>
            <w:r w:rsidRPr="004016DB">
              <w:rPr>
                <w:sz w:val="24"/>
                <w:szCs w:val="24"/>
              </w:rPr>
              <w:t xml:space="preserve"> o </w:t>
            </w:r>
            <w:r>
              <w:rPr>
                <w:sz w:val="24"/>
                <w:szCs w:val="24"/>
              </w:rPr>
              <w:t>s</w:t>
            </w:r>
            <w:r w:rsidRPr="004016DB">
              <w:rPr>
                <w:sz w:val="24"/>
                <w:szCs w:val="24"/>
              </w:rPr>
              <w:t>prov</w:t>
            </w:r>
            <w:r>
              <w:rPr>
                <w:sz w:val="24"/>
                <w:szCs w:val="24"/>
              </w:rPr>
              <w:t>ođenju</w:t>
            </w:r>
            <w:r w:rsidRPr="004016DB">
              <w:rPr>
                <w:sz w:val="24"/>
                <w:szCs w:val="24"/>
              </w:rPr>
              <w:t xml:space="preserve"> </w:t>
            </w:r>
            <w:r>
              <w:rPr>
                <w:sz w:val="24"/>
                <w:szCs w:val="24"/>
              </w:rPr>
              <w:t>z</w:t>
            </w:r>
            <w:r w:rsidRPr="004016DB">
              <w:rPr>
                <w:sz w:val="24"/>
                <w:szCs w:val="24"/>
              </w:rPr>
              <w:t xml:space="preserve">akona </w:t>
            </w:r>
            <w:r>
              <w:rPr>
                <w:sz w:val="24"/>
                <w:szCs w:val="24"/>
              </w:rPr>
              <w:t>i</w:t>
            </w:r>
            <w:r w:rsidRPr="004016DB">
              <w:rPr>
                <w:sz w:val="24"/>
                <w:szCs w:val="24"/>
              </w:rPr>
              <w:t xml:space="preserve"> dostavlja </w:t>
            </w:r>
            <w:r w:rsidR="008643D7">
              <w:rPr>
                <w:sz w:val="24"/>
                <w:szCs w:val="24"/>
              </w:rPr>
              <w:t>ga odborima h</w:t>
            </w:r>
            <w:r>
              <w:rPr>
                <w:sz w:val="24"/>
                <w:szCs w:val="24"/>
              </w:rPr>
              <w:t>rvatskog</w:t>
            </w:r>
            <w:r w:rsidR="008643D7">
              <w:rPr>
                <w:sz w:val="24"/>
                <w:szCs w:val="24"/>
              </w:rPr>
              <w:t xml:space="preserve"> S</w:t>
            </w:r>
            <w:r w:rsidRPr="004016DB">
              <w:rPr>
                <w:sz w:val="24"/>
                <w:szCs w:val="24"/>
              </w:rPr>
              <w:t>abora nadležnima za mlade i lokalnu</w:t>
            </w:r>
            <w:r>
              <w:rPr>
                <w:sz w:val="24"/>
                <w:szCs w:val="24"/>
              </w:rPr>
              <w:t>/regionalnu</w:t>
            </w:r>
            <w:r w:rsidRPr="004016DB">
              <w:rPr>
                <w:sz w:val="24"/>
                <w:szCs w:val="24"/>
              </w:rPr>
              <w:t xml:space="preserve"> samoupravu.</w:t>
            </w:r>
            <w:r>
              <w:rPr>
                <w:sz w:val="24"/>
                <w:szCs w:val="24"/>
              </w:rPr>
              <w:t xml:space="preserve"> Jedinice lokalne/</w:t>
            </w:r>
            <w:r w:rsidRPr="004016DB">
              <w:rPr>
                <w:sz w:val="24"/>
                <w:szCs w:val="24"/>
              </w:rPr>
              <w:t xml:space="preserve">regionalne samouprave dužne su </w:t>
            </w:r>
            <w:r w:rsidR="008643D7">
              <w:rPr>
                <w:sz w:val="24"/>
                <w:szCs w:val="24"/>
              </w:rPr>
              <w:t xml:space="preserve">da </w:t>
            </w:r>
            <w:r w:rsidRPr="004016DB">
              <w:rPr>
                <w:sz w:val="24"/>
                <w:szCs w:val="24"/>
              </w:rPr>
              <w:t xml:space="preserve">do 30. </w:t>
            </w:r>
            <w:r>
              <w:rPr>
                <w:sz w:val="24"/>
                <w:szCs w:val="24"/>
              </w:rPr>
              <w:t>aprila</w:t>
            </w:r>
            <w:r w:rsidR="008643D7">
              <w:rPr>
                <w:sz w:val="24"/>
                <w:szCs w:val="24"/>
              </w:rPr>
              <w:t>, resornom ministarstvu dostave</w:t>
            </w:r>
            <w:r w:rsidRPr="004016DB">
              <w:rPr>
                <w:sz w:val="24"/>
                <w:szCs w:val="24"/>
              </w:rPr>
              <w:t xml:space="preserve"> podatke o </w:t>
            </w:r>
            <w:r>
              <w:rPr>
                <w:sz w:val="24"/>
                <w:szCs w:val="24"/>
              </w:rPr>
              <w:t>s</w:t>
            </w:r>
            <w:r w:rsidRPr="004016DB">
              <w:rPr>
                <w:sz w:val="24"/>
                <w:szCs w:val="24"/>
              </w:rPr>
              <w:t>prov</w:t>
            </w:r>
            <w:r>
              <w:rPr>
                <w:sz w:val="24"/>
                <w:szCs w:val="24"/>
              </w:rPr>
              <w:t>ođenju</w:t>
            </w:r>
            <w:r w:rsidR="004E364D">
              <w:rPr>
                <w:sz w:val="24"/>
                <w:szCs w:val="24"/>
              </w:rPr>
              <w:t xml:space="preserve"> ovoga z</w:t>
            </w:r>
            <w:r w:rsidRPr="004016DB">
              <w:rPr>
                <w:sz w:val="24"/>
                <w:szCs w:val="24"/>
              </w:rPr>
              <w:t>akona.</w:t>
            </w:r>
            <w:r>
              <w:rPr>
                <w:sz w:val="24"/>
                <w:szCs w:val="24"/>
              </w:rPr>
              <w:t xml:space="preserve"> U prelaznim i završnim odredbama jedinice lokalne/regionalne</w:t>
            </w:r>
            <w:r w:rsidRPr="009D271D">
              <w:rPr>
                <w:sz w:val="24"/>
                <w:szCs w:val="24"/>
              </w:rPr>
              <w:t xml:space="preserve"> samouprave </w:t>
            </w:r>
            <w:r>
              <w:rPr>
                <w:sz w:val="24"/>
                <w:szCs w:val="24"/>
              </w:rPr>
              <w:t>upućuju se da usklade</w:t>
            </w:r>
            <w:r w:rsidR="004E364D">
              <w:rPr>
                <w:sz w:val="24"/>
                <w:szCs w:val="24"/>
              </w:rPr>
              <w:t xml:space="preserve"> svoje statute i druge opšte akte s odredbama ovoga z</w:t>
            </w:r>
            <w:r w:rsidRPr="009D271D">
              <w:rPr>
                <w:sz w:val="24"/>
                <w:szCs w:val="24"/>
              </w:rPr>
              <w:t>akona u roku od 90 dana od dana stupanja na snagu.</w:t>
            </w:r>
            <w:r>
              <w:rPr>
                <w:sz w:val="24"/>
                <w:szCs w:val="24"/>
              </w:rPr>
              <w:t xml:space="preserve"> Zakon </w:t>
            </w:r>
            <w:r w:rsidRPr="00047294">
              <w:rPr>
                <w:b/>
                <w:sz w:val="24"/>
                <w:szCs w:val="24"/>
              </w:rPr>
              <w:t xml:space="preserve">ne </w:t>
            </w:r>
            <w:r>
              <w:rPr>
                <w:b/>
                <w:sz w:val="24"/>
                <w:szCs w:val="24"/>
              </w:rPr>
              <w:t>propisuje</w:t>
            </w:r>
            <w:r w:rsidRPr="00047294">
              <w:rPr>
                <w:b/>
                <w:sz w:val="24"/>
                <w:szCs w:val="24"/>
              </w:rPr>
              <w:t xml:space="preserve"> </w:t>
            </w:r>
            <w:r>
              <w:rPr>
                <w:b/>
                <w:sz w:val="24"/>
                <w:szCs w:val="24"/>
              </w:rPr>
              <w:t xml:space="preserve">prekršaje i </w:t>
            </w:r>
            <w:r w:rsidRPr="00047294">
              <w:rPr>
                <w:b/>
                <w:sz w:val="24"/>
                <w:szCs w:val="24"/>
              </w:rPr>
              <w:t>kaznene odredbe</w:t>
            </w:r>
            <w:r>
              <w:rPr>
                <w:sz w:val="24"/>
                <w:szCs w:val="24"/>
              </w:rPr>
              <w:t xml:space="preserve"> za nepostupanje po odredbama </w:t>
            </w:r>
            <w:r w:rsidR="004E364D">
              <w:rPr>
                <w:sz w:val="24"/>
                <w:szCs w:val="24"/>
              </w:rPr>
              <w:t>z</w:t>
            </w:r>
            <w:r>
              <w:rPr>
                <w:sz w:val="24"/>
                <w:szCs w:val="24"/>
              </w:rPr>
              <w:t>akona.</w:t>
            </w:r>
          </w:p>
        </w:tc>
      </w:tr>
    </w:tbl>
    <w:p w:rsidR="004016DB" w:rsidRDefault="004016DB" w:rsidP="007629AE">
      <w:pPr>
        <w:pStyle w:val="NoSpacing"/>
        <w:spacing w:line="276" w:lineRule="auto"/>
        <w:jc w:val="both"/>
        <w:rPr>
          <w:sz w:val="24"/>
          <w:szCs w:val="24"/>
        </w:rPr>
      </w:pPr>
    </w:p>
    <w:tbl>
      <w:tblPr>
        <w:tblW w:w="0" w:type="auto"/>
        <w:tblLook w:val="04A0" w:firstRow="1" w:lastRow="0" w:firstColumn="1" w:lastColumn="0" w:noHBand="0" w:noVBand="1"/>
      </w:tblPr>
      <w:tblGrid>
        <w:gridCol w:w="4675"/>
        <w:gridCol w:w="4675"/>
      </w:tblGrid>
      <w:tr w:rsidR="00F9273C" w:rsidTr="00623161">
        <w:tc>
          <w:tcPr>
            <w:tcW w:w="4675" w:type="dxa"/>
            <w:shd w:val="clear" w:color="auto" w:fill="D0CECE" w:themeFill="background2" w:themeFillShade="E6"/>
          </w:tcPr>
          <w:p w:rsidR="00F9273C" w:rsidRPr="00EE2C26" w:rsidRDefault="00F9273C" w:rsidP="007629AE">
            <w:pPr>
              <w:pStyle w:val="NoSpacing"/>
              <w:spacing w:line="276" w:lineRule="auto"/>
              <w:jc w:val="both"/>
              <w:rPr>
                <w:b/>
                <w:sz w:val="24"/>
                <w:szCs w:val="24"/>
              </w:rPr>
            </w:pPr>
            <w:r w:rsidRPr="00EE2C26">
              <w:rPr>
                <w:b/>
                <w:sz w:val="24"/>
                <w:szCs w:val="24"/>
              </w:rPr>
              <w:t>Prednosti</w:t>
            </w:r>
          </w:p>
        </w:tc>
        <w:tc>
          <w:tcPr>
            <w:tcW w:w="4675" w:type="dxa"/>
            <w:shd w:val="clear" w:color="auto" w:fill="D0CECE" w:themeFill="background2" w:themeFillShade="E6"/>
          </w:tcPr>
          <w:p w:rsidR="00F9273C" w:rsidRPr="00EE2C26" w:rsidRDefault="00F9273C" w:rsidP="007629AE">
            <w:pPr>
              <w:pStyle w:val="NoSpacing"/>
              <w:spacing w:line="276" w:lineRule="auto"/>
              <w:jc w:val="both"/>
              <w:rPr>
                <w:b/>
                <w:sz w:val="24"/>
                <w:szCs w:val="24"/>
              </w:rPr>
            </w:pPr>
            <w:r w:rsidRPr="00EE2C26">
              <w:rPr>
                <w:b/>
                <w:sz w:val="24"/>
                <w:szCs w:val="24"/>
              </w:rPr>
              <w:t>Nedostaci</w:t>
            </w:r>
          </w:p>
        </w:tc>
      </w:tr>
      <w:tr w:rsidR="0030294B" w:rsidTr="0030294B">
        <w:tc>
          <w:tcPr>
            <w:tcW w:w="4675" w:type="dxa"/>
          </w:tcPr>
          <w:p w:rsidR="0030294B" w:rsidRDefault="007C562D" w:rsidP="007629AE">
            <w:pPr>
              <w:pStyle w:val="NoSpacing"/>
              <w:numPr>
                <w:ilvl w:val="0"/>
                <w:numId w:val="4"/>
              </w:numPr>
              <w:spacing w:line="276" w:lineRule="auto"/>
              <w:jc w:val="both"/>
              <w:rPr>
                <w:sz w:val="24"/>
                <w:szCs w:val="24"/>
              </w:rPr>
            </w:pPr>
            <w:r>
              <w:rPr>
                <w:sz w:val="24"/>
                <w:szCs w:val="24"/>
              </w:rPr>
              <w:t>Zakon</w:t>
            </w:r>
            <w:r w:rsidR="0030294B" w:rsidRPr="0030294B">
              <w:rPr>
                <w:sz w:val="24"/>
                <w:szCs w:val="24"/>
              </w:rPr>
              <w:t xml:space="preserve"> </w:t>
            </w:r>
            <w:r>
              <w:rPr>
                <w:sz w:val="24"/>
                <w:szCs w:val="24"/>
              </w:rPr>
              <w:t>na detaljan i precizan način</w:t>
            </w:r>
            <w:r w:rsidR="0013290C">
              <w:rPr>
                <w:sz w:val="24"/>
                <w:szCs w:val="24"/>
              </w:rPr>
              <w:t xml:space="preserve"> uređuje mehanizam </w:t>
            </w:r>
            <w:r w:rsidR="0030294B" w:rsidRPr="0030294B">
              <w:rPr>
                <w:sz w:val="24"/>
                <w:szCs w:val="24"/>
              </w:rPr>
              <w:t>participa</w:t>
            </w:r>
            <w:r>
              <w:rPr>
                <w:sz w:val="24"/>
                <w:szCs w:val="24"/>
              </w:rPr>
              <w:t>c</w:t>
            </w:r>
            <w:r w:rsidR="0013290C">
              <w:rPr>
                <w:sz w:val="24"/>
                <w:szCs w:val="24"/>
              </w:rPr>
              <w:t>ije</w:t>
            </w:r>
            <w:r>
              <w:rPr>
                <w:sz w:val="24"/>
                <w:szCs w:val="24"/>
              </w:rPr>
              <w:t xml:space="preserve"> mladih u donošenju odluka</w:t>
            </w:r>
            <w:r w:rsidR="0013290C">
              <w:rPr>
                <w:sz w:val="24"/>
                <w:szCs w:val="24"/>
              </w:rPr>
              <w:t xml:space="preserve"> na lokalnom i regionalnom nivou</w:t>
            </w:r>
            <w:r w:rsidR="00653163">
              <w:rPr>
                <w:sz w:val="24"/>
                <w:szCs w:val="24"/>
              </w:rPr>
              <w:t>;</w:t>
            </w:r>
          </w:p>
          <w:p w:rsidR="007C1D44" w:rsidRDefault="007C1D44" w:rsidP="007629AE">
            <w:pPr>
              <w:pStyle w:val="NoSpacing"/>
              <w:numPr>
                <w:ilvl w:val="0"/>
                <w:numId w:val="4"/>
              </w:numPr>
              <w:spacing w:line="276" w:lineRule="auto"/>
              <w:jc w:val="both"/>
              <w:rPr>
                <w:sz w:val="24"/>
                <w:szCs w:val="24"/>
              </w:rPr>
            </w:pPr>
            <w:r>
              <w:rPr>
                <w:sz w:val="24"/>
                <w:szCs w:val="24"/>
              </w:rPr>
              <w:t xml:space="preserve">Zakon na jasan i nedvosmislen način propisuje obavezu nižim nivoima </w:t>
            </w:r>
            <w:r w:rsidR="00B136C9">
              <w:rPr>
                <w:sz w:val="24"/>
                <w:szCs w:val="24"/>
              </w:rPr>
              <w:t>uprave</w:t>
            </w:r>
            <w:r>
              <w:rPr>
                <w:sz w:val="24"/>
                <w:szCs w:val="24"/>
              </w:rPr>
              <w:t xml:space="preserve"> da redovno izveštavaju o </w:t>
            </w:r>
            <w:r w:rsidR="00822397">
              <w:rPr>
                <w:sz w:val="24"/>
                <w:szCs w:val="24"/>
              </w:rPr>
              <w:t>preduzetim merama iz svoje na</w:t>
            </w:r>
            <w:r w:rsidR="00744D7A">
              <w:rPr>
                <w:sz w:val="24"/>
                <w:szCs w:val="24"/>
              </w:rPr>
              <w:t>dležnosti utvrđene ovim zakonom;</w:t>
            </w:r>
          </w:p>
          <w:p w:rsidR="004C06EE" w:rsidRDefault="004C06EE" w:rsidP="007629AE">
            <w:pPr>
              <w:pStyle w:val="NoSpacing"/>
              <w:numPr>
                <w:ilvl w:val="0"/>
                <w:numId w:val="4"/>
              </w:numPr>
              <w:spacing w:line="276" w:lineRule="auto"/>
              <w:jc w:val="both"/>
              <w:rPr>
                <w:sz w:val="24"/>
                <w:szCs w:val="24"/>
              </w:rPr>
            </w:pPr>
            <w:r>
              <w:rPr>
                <w:sz w:val="24"/>
                <w:szCs w:val="24"/>
              </w:rPr>
              <w:t>Zakon propisuje obavezu nižim nivoima vlasti da u zadatom roku usklade svoje i</w:t>
            </w:r>
            <w:r w:rsidR="003637A2">
              <w:rPr>
                <w:sz w:val="24"/>
                <w:szCs w:val="24"/>
              </w:rPr>
              <w:t>nterne akte sa odredbama z</w:t>
            </w:r>
            <w:r w:rsidR="00744D7A">
              <w:rPr>
                <w:sz w:val="24"/>
                <w:szCs w:val="24"/>
              </w:rPr>
              <w:t>akona;</w:t>
            </w:r>
          </w:p>
        </w:tc>
        <w:tc>
          <w:tcPr>
            <w:tcW w:w="4675" w:type="dxa"/>
          </w:tcPr>
          <w:p w:rsidR="007C562D" w:rsidRDefault="00411439" w:rsidP="007629AE">
            <w:pPr>
              <w:pStyle w:val="NoSpacing"/>
              <w:numPr>
                <w:ilvl w:val="0"/>
                <w:numId w:val="4"/>
              </w:numPr>
              <w:spacing w:line="276" w:lineRule="auto"/>
              <w:jc w:val="both"/>
              <w:rPr>
                <w:sz w:val="24"/>
                <w:szCs w:val="24"/>
              </w:rPr>
            </w:pPr>
            <w:r>
              <w:rPr>
                <w:sz w:val="24"/>
                <w:szCs w:val="24"/>
              </w:rPr>
              <w:t xml:space="preserve">Ne </w:t>
            </w:r>
            <w:r w:rsidR="00744D7A">
              <w:rPr>
                <w:sz w:val="24"/>
                <w:szCs w:val="24"/>
              </w:rPr>
              <w:t>propisuje prekršaje niti</w:t>
            </w:r>
            <w:r w:rsidR="00744D7A" w:rsidRPr="0030294B">
              <w:rPr>
                <w:sz w:val="24"/>
                <w:szCs w:val="24"/>
              </w:rPr>
              <w:t xml:space="preserve"> </w:t>
            </w:r>
            <w:r w:rsidR="0030294B" w:rsidRPr="0030294B">
              <w:rPr>
                <w:sz w:val="24"/>
                <w:szCs w:val="24"/>
              </w:rPr>
              <w:t>sadrži</w:t>
            </w:r>
            <w:r w:rsidR="00B136C9">
              <w:rPr>
                <w:sz w:val="24"/>
                <w:szCs w:val="24"/>
              </w:rPr>
              <w:t xml:space="preserve">, </w:t>
            </w:r>
            <w:r w:rsidR="0030294B" w:rsidRPr="0030294B">
              <w:rPr>
                <w:sz w:val="24"/>
                <w:szCs w:val="24"/>
              </w:rPr>
              <w:t>korektivn</w:t>
            </w:r>
            <w:r>
              <w:rPr>
                <w:sz w:val="24"/>
                <w:szCs w:val="24"/>
              </w:rPr>
              <w:t>e</w:t>
            </w:r>
            <w:r w:rsidR="00744D7A">
              <w:rPr>
                <w:sz w:val="24"/>
                <w:szCs w:val="24"/>
              </w:rPr>
              <w:t xml:space="preserve"> i kaznene norme;</w:t>
            </w:r>
          </w:p>
          <w:p w:rsidR="0030294B" w:rsidRDefault="00744D7A" w:rsidP="007629AE">
            <w:pPr>
              <w:pStyle w:val="NoSpacing"/>
              <w:numPr>
                <w:ilvl w:val="0"/>
                <w:numId w:val="4"/>
              </w:numPr>
              <w:spacing w:line="276" w:lineRule="auto"/>
              <w:jc w:val="both"/>
              <w:rPr>
                <w:sz w:val="24"/>
                <w:szCs w:val="24"/>
              </w:rPr>
            </w:pPr>
            <w:r>
              <w:rPr>
                <w:sz w:val="24"/>
                <w:szCs w:val="24"/>
              </w:rPr>
              <w:t>Zakon ne</w:t>
            </w:r>
            <w:r w:rsidR="0030294B" w:rsidRPr="0030294B">
              <w:rPr>
                <w:sz w:val="24"/>
                <w:szCs w:val="24"/>
              </w:rPr>
              <w:t xml:space="preserve"> uređuje pitanje finansiranja </w:t>
            </w:r>
            <w:r w:rsidR="00B136C9">
              <w:rPr>
                <w:sz w:val="24"/>
                <w:szCs w:val="24"/>
              </w:rPr>
              <w:t xml:space="preserve">drugih aspekata </w:t>
            </w:r>
            <w:r w:rsidR="0030294B" w:rsidRPr="0030294B">
              <w:rPr>
                <w:sz w:val="24"/>
                <w:szCs w:val="24"/>
              </w:rPr>
              <w:t>omladinske po</w:t>
            </w:r>
            <w:r>
              <w:rPr>
                <w:sz w:val="24"/>
                <w:szCs w:val="24"/>
              </w:rPr>
              <w:t>litike, osim finansiranja rada S</w:t>
            </w:r>
            <w:r w:rsidR="0030294B" w:rsidRPr="0030294B">
              <w:rPr>
                <w:sz w:val="24"/>
                <w:szCs w:val="24"/>
              </w:rPr>
              <w:t>av</w:t>
            </w:r>
            <w:r w:rsidR="003637A2">
              <w:rPr>
                <w:sz w:val="24"/>
                <w:szCs w:val="24"/>
              </w:rPr>
              <w:t>j</w:t>
            </w:r>
            <w:r w:rsidR="0030294B" w:rsidRPr="0030294B">
              <w:rPr>
                <w:sz w:val="24"/>
                <w:szCs w:val="24"/>
              </w:rPr>
              <w:t>eta za mlade</w:t>
            </w:r>
            <w:r w:rsidR="007C1D44">
              <w:rPr>
                <w:sz w:val="24"/>
                <w:szCs w:val="24"/>
              </w:rPr>
              <w:t xml:space="preserve"> i njihovih godišnjih programa rada</w:t>
            </w:r>
            <w:r w:rsidR="001757C6">
              <w:rPr>
                <w:sz w:val="24"/>
                <w:szCs w:val="24"/>
              </w:rPr>
              <w:t xml:space="preserve"> na nivou lokalnih/regionalnih samouprava</w:t>
            </w:r>
            <w:r w:rsidR="008E49C8">
              <w:rPr>
                <w:sz w:val="24"/>
                <w:szCs w:val="24"/>
              </w:rPr>
              <w:t>;</w:t>
            </w:r>
          </w:p>
          <w:p w:rsidR="00744D7A" w:rsidRDefault="00744D7A" w:rsidP="007629AE">
            <w:pPr>
              <w:pStyle w:val="NoSpacing"/>
              <w:numPr>
                <w:ilvl w:val="0"/>
                <w:numId w:val="4"/>
              </w:numPr>
              <w:spacing w:line="276" w:lineRule="auto"/>
              <w:jc w:val="both"/>
              <w:rPr>
                <w:sz w:val="24"/>
                <w:szCs w:val="24"/>
              </w:rPr>
            </w:pPr>
            <w:r>
              <w:rPr>
                <w:sz w:val="24"/>
                <w:szCs w:val="24"/>
              </w:rPr>
              <w:t>Zakon ne u</w:t>
            </w:r>
            <w:r w:rsidR="008E49C8">
              <w:rPr>
                <w:sz w:val="24"/>
                <w:szCs w:val="24"/>
              </w:rPr>
              <w:t>ređuje pitanje omladinskog rada;</w:t>
            </w:r>
          </w:p>
        </w:tc>
      </w:tr>
    </w:tbl>
    <w:p w:rsidR="00313FC9" w:rsidRDefault="00313FC9" w:rsidP="007629AE">
      <w:pPr>
        <w:pStyle w:val="NoSpacing"/>
        <w:spacing w:line="276" w:lineRule="auto"/>
        <w:jc w:val="both"/>
        <w:rPr>
          <w:b/>
          <w:sz w:val="24"/>
          <w:szCs w:val="24"/>
        </w:rPr>
      </w:pPr>
    </w:p>
    <w:p w:rsidR="00C80A3F" w:rsidRDefault="007411C9" w:rsidP="007629AE">
      <w:pPr>
        <w:pStyle w:val="NoSpacing"/>
        <w:spacing w:line="276" w:lineRule="auto"/>
        <w:jc w:val="both"/>
        <w:rPr>
          <w:b/>
          <w:sz w:val="24"/>
          <w:szCs w:val="24"/>
        </w:rPr>
      </w:pPr>
      <w:r>
        <w:rPr>
          <w:b/>
          <w:sz w:val="24"/>
          <w:szCs w:val="24"/>
        </w:rPr>
        <w:t>ISLAND</w:t>
      </w:r>
    </w:p>
    <w:p w:rsidR="00C80A3F" w:rsidRDefault="00C80A3F" w:rsidP="007629AE">
      <w:pPr>
        <w:pStyle w:val="NoSpacing"/>
        <w:spacing w:line="276" w:lineRule="auto"/>
        <w:jc w:val="both"/>
        <w:rPr>
          <w:b/>
          <w:sz w:val="24"/>
          <w:szCs w:val="24"/>
        </w:rPr>
      </w:pPr>
    </w:p>
    <w:p w:rsidR="00E11955" w:rsidRDefault="00E41171" w:rsidP="007629AE">
      <w:pPr>
        <w:pStyle w:val="NoSpacing"/>
        <w:spacing w:line="276" w:lineRule="auto"/>
        <w:jc w:val="both"/>
        <w:rPr>
          <w:sz w:val="24"/>
          <w:szCs w:val="24"/>
        </w:rPr>
      </w:pPr>
      <w:r w:rsidRPr="00E41171">
        <w:rPr>
          <w:sz w:val="24"/>
          <w:szCs w:val="24"/>
        </w:rPr>
        <w:t>Island je brigu o mladima uredio Zakonom o mladima (2007/2011)</w:t>
      </w:r>
      <w:r w:rsidR="00B30B52">
        <w:rPr>
          <w:sz w:val="24"/>
          <w:szCs w:val="24"/>
        </w:rPr>
        <w:t xml:space="preserve">. </w:t>
      </w:r>
      <w:r w:rsidR="00E04125">
        <w:rPr>
          <w:sz w:val="24"/>
          <w:szCs w:val="24"/>
        </w:rPr>
        <w:t>Zakon je kratak (ukupno 14 članova) i uopšten</w:t>
      </w:r>
      <w:r w:rsidR="00384937">
        <w:rPr>
          <w:sz w:val="24"/>
          <w:szCs w:val="24"/>
        </w:rPr>
        <w:t>, a minist</w:t>
      </w:r>
      <w:r w:rsidR="00E11955">
        <w:rPr>
          <w:sz w:val="24"/>
          <w:szCs w:val="24"/>
        </w:rPr>
        <w:t>a</w:t>
      </w:r>
      <w:r w:rsidR="00384937">
        <w:rPr>
          <w:sz w:val="24"/>
          <w:szCs w:val="24"/>
        </w:rPr>
        <w:t>r ima pravo</w:t>
      </w:r>
      <w:r w:rsidR="001D6E46">
        <w:rPr>
          <w:sz w:val="24"/>
          <w:szCs w:val="24"/>
        </w:rPr>
        <w:t xml:space="preserve"> da pojedina pitanja iz zakona bliže uredi nižim aktom. </w:t>
      </w:r>
      <w:r w:rsidR="00E11955">
        <w:rPr>
          <w:sz w:val="24"/>
          <w:szCs w:val="24"/>
        </w:rPr>
        <w:t xml:space="preserve">S obzirom na navedena ograničenja u sprovođenju istraživanja, predmet analize nisu bila </w:t>
      </w:r>
      <w:r w:rsidR="001B7424">
        <w:rPr>
          <w:sz w:val="24"/>
          <w:szCs w:val="24"/>
        </w:rPr>
        <w:t>niža akta (sa pretpostavkom da su doneta)</w:t>
      </w:r>
      <w:r w:rsidR="00FE22A9">
        <w:rPr>
          <w:sz w:val="24"/>
          <w:szCs w:val="24"/>
        </w:rPr>
        <w:t xml:space="preserve">, pa je utisak </w:t>
      </w:r>
      <w:r w:rsidR="00F8184E">
        <w:rPr>
          <w:sz w:val="24"/>
          <w:szCs w:val="24"/>
        </w:rPr>
        <w:t>o</w:t>
      </w:r>
      <w:r w:rsidR="00FE22A9">
        <w:rPr>
          <w:sz w:val="24"/>
          <w:szCs w:val="24"/>
        </w:rPr>
        <w:t xml:space="preserve"> </w:t>
      </w:r>
      <w:r w:rsidR="00F8184E">
        <w:rPr>
          <w:sz w:val="24"/>
          <w:szCs w:val="24"/>
        </w:rPr>
        <w:t>brojnim</w:t>
      </w:r>
      <w:r w:rsidR="00FE22A9">
        <w:rPr>
          <w:sz w:val="24"/>
          <w:szCs w:val="24"/>
        </w:rPr>
        <w:t xml:space="preserve"> odredb</w:t>
      </w:r>
      <w:r w:rsidR="00F8184E">
        <w:rPr>
          <w:sz w:val="24"/>
          <w:szCs w:val="24"/>
        </w:rPr>
        <w:t>ama</w:t>
      </w:r>
      <w:r w:rsidR="00FE22A9">
        <w:rPr>
          <w:sz w:val="24"/>
          <w:szCs w:val="24"/>
        </w:rPr>
        <w:t xml:space="preserve"> zakona </w:t>
      </w:r>
      <w:r w:rsidR="00F8184E">
        <w:rPr>
          <w:sz w:val="24"/>
          <w:szCs w:val="24"/>
        </w:rPr>
        <w:t xml:space="preserve">da su </w:t>
      </w:r>
      <w:r w:rsidR="00FE22A9">
        <w:rPr>
          <w:sz w:val="24"/>
          <w:szCs w:val="24"/>
        </w:rPr>
        <w:t>deklarativne i nedovoljno razrađene</w:t>
      </w:r>
      <w:r w:rsidR="001B7424">
        <w:rPr>
          <w:sz w:val="24"/>
          <w:szCs w:val="24"/>
        </w:rPr>
        <w:t xml:space="preserve">. Kada je reč </w:t>
      </w:r>
      <w:r w:rsidR="006D492B">
        <w:rPr>
          <w:sz w:val="24"/>
          <w:szCs w:val="24"/>
        </w:rPr>
        <w:t>o</w:t>
      </w:r>
      <w:r w:rsidR="001B7424">
        <w:rPr>
          <w:sz w:val="24"/>
          <w:szCs w:val="24"/>
        </w:rPr>
        <w:t xml:space="preserve"> ciljnoj populaciji, </w:t>
      </w:r>
      <w:r w:rsidR="00BA0106">
        <w:rPr>
          <w:sz w:val="24"/>
          <w:szCs w:val="24"/>
        </w:rPr>
        <w:t xml:space="preserve">Zakon se odnosi </w:t>
      </w:r>
      <w:r w:rsidR="00BA0106" w:rsidRPr="00FB4FA9">
        <w:rPr>
          <w:b/>
          <w:sz w:val="24"/>
          <w:szCs w:val="24"/>
        </w:rPr>
        <w:t>na decu i mlade</w:t>
      </w:r>
      <w:r w:rsidR="001E3D01">
        <w:rPr>
          <w:sz w:val="24"/>
          <w:szCs w:val="24"/>
        </w:rPr>
        <w:t>,</w:t>
      </w:r>
      <w:r w:rsidR="00BA0106">
        <w:rPr>
          <w:sz w:val="24"/>
          <w:szCs w:val="24"/>
        </w:rPr>
        <w:t xml:space="preserve"> a naročito od 6 do 25 godina starosti</w:t>
      </w:r>
      <w:r w:rsidR="00891D36">
        <w:rPr>
          <w:sz w:val="24"/>
          <w:szCs w:val="24"/>
        </w:rPr>
        <w:t>, međutim ne navodi starosne niti druge kriterijume za određenje ove 2 kategorije stanovništva</w:t>
      </w:r>
      <w:r w:rsidR="00BA0106">
        <w:rPr>
          <w:sz w:val="24"/>
          <w:szCs w:val="24"/>
        </w:rPr>
        <w:t xml:space="preserve">. </w:t>
      </w:r>
      <w:r w:rsidR="00482026">
        <w:rPr>
          <w:sz w:val="24"/>
          <w:szCs w:val="24"/>
        </w:rPr>
        <w:t xml:space="preserve">Zakon nastoji da unapredi okvir u kojem </w:t>
      </w:r>
      <w:r w:rsidR="00B241C8">
        <w:rPr>
          <w:sz w:val="24"/>
          <w:szCs w:val="24"/>
        </w:rPr>
        <w:t>omladinski klubovi i organizacije</w:t>
      </w:r>
      <w:r w:rsidR="00E064CD">
        <w:rPr>
          <w:sz w:val="24"/>
          <w:szCs w:val="24"/>
        </w:rPr>
        <w:t>, Vlada i JLS, škole i druge institucije</w:t>
      </w:r>
      <w:r w:rsidR="00B241C8">
        <w:rPr>
          <w:sz w:val="24"/>
          <w:szCs w:val="24"/>
        </w:rPr>
        <w:t xml:space="preserve"> </w:t>
      </w:r>
      <w:r w:rsidR="00482026">
        <w:rPr>
          <w:sz w:val="24"/>
          <w:szCs w:val="24"/>
        </w:rPr>
        <w:t xml:space="preserve">ostvaruju omladinske aktivnosti, </w:t>
      </w:r>
      <w:r w:rsidR="00E064CD">
        <w:rPr>
          <w:sz w:val="24"/>
          <w:szCs w:val="24"/>
        </w:rPr>
        <w:t xml:space="preserve">a </w:t>
      </w:r>
      <w:r w:rsidR="00152069">
        <w:rPr>
          <w:sz w:val="24"/>
          <w:szCs w:val="24"/>
        </w:rPr>
        <w:t>koje nisu uređene drugim propisima</w:t>
      </w:r>
      <w:r w:rsidR="0074170B">
        <w:rPr>
          <w:sz w:val="24"/>
          <w:szCs w:val="24"/>
        </w:rPr>
        <w:t xml:space="preserve"> (čl.2)</w:t>
      </w:r>
      <w:r w:rsidR="00152069">
        <w:rPr>
          <w:sz w:val="24"/>
          <w:szCs w:val="24"/>
        </w:rPr>
        <w:t>.</w:t>
      </w:r>
      <w:r w:rsidR="00053859">
        <w:rPr>
          <w:sz w:val="24"/>
          <w:szCs w:val="24"/>
        </w:rPr>
        <w:t xml:space="preserve"> </w:t>
      </w:r>
      <w:r w:rsidR="00BA0106">
        <w:rPr>
          <w:sz w:val="24"/>
          <w:szCs w:val="24"/>
        </w:rPr>
        <w:t xml:space="preserve">Zakon </w:t>
      </w:r>
      <w:r w:rsidR="00F25F57">
        <w:rPr>
          <w:sz w:val="24"/>
          <w:szCs w:val="24"/>
        </w:rPr>
        <w:t>nalaže da se</w:t>
      </w:r>
      <w:r w:rsidR="00BA0106">
        <w:rPr>
          <w:sz w:val="24"/>
          <w:szCs w:val="24"/>
        </w:rPr>
        <w:t xml:space="preserve"> Vlada i JLS staraju da mladi imaju pristup omladinskim aktivnostima (čl.3).</w:t>
      </w:r>
      <w:r w:rsidR="00F25F57">
        <w:rPr>
          <w:sz w:val="24"/>
          <w:szCs w:val="24"/>
        </w:rPr>
        <w:t xml:space="preserve"> Interesantno je da </w:t>
      </w:r>
      <w:r w:rsidR="00F25F57" w:rsidRPr="00FB4FA9">
        <w:rPr>
          <w:b/>
          <w:sz w:val="24"/>
          <w:szCs w:val="24"/>
        </w:rPr>
        <w:t xml:space="preserve">Zakon </w:t>
      </w:r>
      <w:r w:rsidR="00BA0106" w:rsidRPr="00FB4FA9">
        <w:rPr>
          <w:b/>
          <w:sz w:val="24"/>
          <w:szCs w:val="24"/>
        </w:rPr>
        <w:t xml:space="preserve">ne uređuje </w:t>
      </w:r>
      <w:r w:rsidR="00FB4FA9">
        <w:rPr>
          <w:b/>
          <w:sz w:val="24"/>
          <w:szCs w:val="24"/>
        </w:rPr>
        <w:t>pitanje</w:t>
      </w:r>
      <w:r w:rsidR="00BA0106" w:rsidRPr="00FB4FA9">
        <w:rPr>
          <w:b/>
          <w:sz w:val="24"/>
          <w:szCs w:val="24"/>
        </w:rPr>
        <w:t xml:space="preserve"> politika za mlade</w:t>
      </w:r>
      <w:r w:rsidR="00BA0106">
        <w:rPr>
          <w:sz w:val="24"/>
          <w:szCs w:val="24"/>
        </w:rPr>
        <w:t xml:space="preserve">, ali uređuje da su briga o mladima i planiranje politika za mlade na Islandu </w:t>
      </w:r>
      <w:r w:rsidR="00BA0106" w:rsidRPr="00FB4FA9">
        <w:rPr>
          <w:b/>
          <w:sz w:val="24"/>
          <w:szCs w:val="24"/>
        </w:rPr>
        <w:t>zasnovani na činjenicama</w:t>
      </w:r>
      <w:r w:rsidR="00BA0106">
        <w:rPr>
          <w:sz w:val="24"/>
          <w:szCs w:val="24"/>
        </w:rPr>
        <w:t xml:space="preserve"> odnosno na nalazima izveštaja o omladinskom istraživanju (čl. 12). Panel između ostalog čine i po jedan omladinski predstavnik i 1 predstavnik Asocijacije opština i gradova.</w:t>
      </w:r>
      <w:r w:rsidR="000C3BFE">
        <w:rPr>
          <w:sz w:val="24"/>
          <w:szCs w:val="24"/>
        </w:rPr>
        <w:t xml:space="preserve"> </w:t>
      </w:r>
    </w:p>
    <w:p w:rsidR="008A0A46" w:rsidRDefault="008A0A46" w:rsidP="007629AE">
      <w:pPr>
        <w:pStyle w:val="NoSpacing"/>
        <w:spacing w:line="276" w:lineRule="auto"/>
        <w:jc w:val="both"/>
        <w:rPr>
          <w:sz w:val="24"/>
          <w:szCs w:val="24"/>
        </w:rPr>
      </w:pPr>
    </w:p>
    <w:p w:rsidR="00A64804" w:rsidRDefault="001057BE" w:rsidP="007629AE">
      <w:pPr>
        <w:pStyle w:val="NoSpacing"/>
        <w:spacing w:line="276" w:lineRule="auto"/>
        <w:jc w:val="both"/>
        <w:rPr>
          <w:sz w:val="24"/>
          <w:szCs w:val="24"/>
        </w:rPr>
      </w:pPr>
      <w:r>
        <w:rPr>
          <w:sz w:val="24"/>
          <w:szCs w:val="24"/>
        </w:rPr>
        <w:t xml:space="preserve">Za razliku od našeg zakona, </w:t>
      </w:r>
      <w:r w:rsidR="00010D6C">
        <w:rPr>
          <w:sz w:val="24"/>
          <w:szCs w:val="24"/>
        </w:rPr>
        <w:t>Zakon</w:t>
      </w:r>
      <w:r>
        <w:rPr>
          <w:sz w:val="24"/>
          <w:szCs w:val="24"/>
        </w:rPr>
        <w:t xml:space="preserve"> o mladima na Islandu propisuje zabrane, i to </w:t>
      </w:r>
      <w:r w:rsidR="00A7643C">
        <w:rPr>
          <w:sz w:val="24"/>
          <w:szCs w:val="24"/>
        </w:rPr>
        <w:t>zabranu</w:t>
      </w:r>
      <w:r w:rsidR="00010D6C">
        <w:rPr>
          <w:sz w:val="24"/>
          <w:szCs w:val="24"/>
        </w:rPr>
        <w:t xml:space="preserve"> voditeljima, instruktorima, volonterima i drugom osoblju konzumiranje alkohola i drugih toksičnih sups</w:t>
      </w:r>
      <w:r w:rsidR="005D6552">
        <w:rPr>
          <w:sz w:val="24"/>
          <w:szCs w:val="24"/>
        </w:rPr>
        <w:t>t</w:t>
      </w:r>
      <w:r w:rsidR="00010D6C">
        <w:rPr>
          <w:sz w:val="24"/>
          <w:szCs w:val="24"/>
        </w:rPr>
        <w:t>anci tokom trajanja organizovanih omladinskih aktivnosti ili tokom putovanja sa decom i mladima (čl. 10).</w:t>
      </w:r>
      <w:r w:rsidR="00FA3E2C">
        <w:rPr>
          <w:sz w:val="24"/>
          <w:szCs w:val="24"/>
        </w:rPr>
        <w:t xml:space="preserve"> Zabran</w:t>
      </w:r>
      <w:r w:rsidR="00A7643C">
        <w:rPr>
          <w:sz w:val="24"/>
          <w:szCs w:val="24"/>
        </w:rPr>
        <w:t xml:space="preserve">juje se i rad u omladinskim klubovima, </w:t>
      </w:r>
      <w:r w:rsidR="00FA3E2C">
        <w:rPr>
          <w:sz w:val="24"/>
          <w:szCs w:val="24"/>
        </w:rPr>
        <w:t>organizacijama</w:t>
      </w:r>
      <w:r w:rsidR="00883503">
        <w:rPr>
          <w:sz w:val="24"/>
          <w:szCs w:val="24"/>
        </w:rPr>
        <w:t>, školama i drugim institucijama</w:t>
      </w:r>
      <w:r w:rsidR="00FA3E2C">
        <w:rPr>
          <w:sz w:val="24"/>
          <w:szCs w:val="24"/>
        </w:rPr>
        <w:t xml:space="preserve"> koje rade sa mladima do 18 godina starosti, </w:t>
      </w:r>
      <w:r w:rsidR="00A7643C">
        <w:rPr>
          <w:sz w:val="24"/>
          <w:szCs w:val="24"/>
        </w:rPr>
        <w:t>osuđivanim</w:t>
      </w:r>
      <w:r w:rsidR="00FA3E2C">
        <w:rPr>
          <w:sz w:val="24"/>
          <w:szCs w:val="24"/>
        </w:rPr>
        <w:t xml:space="preserve"> lic</w:t>
      </w:r>
      <w:r w:rsidR="00A7643C">
        <w:rPr>
          <w:sz w:val="24"/>
          <w:szCs w:val="24"/>
        </w:rPr>
        <w:t>im</w:t>
      </w:r>
      <w:r w:rsidR="00FA3E2C">
        <w:rPr>
          <w:sz w:val="24"/>
          <w:szCs w:val="24"/>
        </w:rPr>
        <w:t>a i lic</w:t>
      </w:r>
      <w:r w:rsidR="00A7643C">
        <w:rPr>
          <w:sz w:val="24"/>
          <w:szCs w:val="24"/>
        </w:rPr>
        <w:t>im</w:t>
      </w:r>
      <w:r w:rsidR="00FA3E2C">
        <w:rPr>
          <w:sz w:val="24"/>
          <w:szCs w:val="24"/>
        </w:rPr>
        <w:t>a koja su u poslednih 5 godina osuđena po osnovu Zakona o narkoticima</w:t>
      </w:r>
      <w:r w:rsidR="00883503">
        <w:rPr>
          <w:sz w:val="24"/>
          <w:szCs w:val="24"/>
        </w:rPr>
        <w:t>. S tim u vezi, u procesu zapošljavanja ove institucije imaju pravo da od registra kazni zatraž</w:t>
      </w:r>
      <w:r w:rsidR="00A7643C">
        <w:rPr>
          <w:sz w:val="24"/>
          <w:szCs w:val="24"/>
        </w:rPr>
        <w:t>e</w:t>
      </w:r>
      <w:r w:rsidR="00883503">
        <w:rPr>
          <w:sz w:val="24"/>
          <w:szCs w:val="24"/>
        </w:rPr>
        <w:t xml:space="preserve"> informaciju o </w:t>
      </w:r>
      <w:r w:rsidR="0094375A">
        <w:rPr>
          <w:sz w:val="24"/>
          <w:szCs w:val="24"/>
        </w:rPr>
        <w:t>licima koja traže zaposlenje.</w:t>
      </w:r>
    </w:p>
    <w:p w:rsidR="00E41171" w:rsidRPr="00F73633" w:rsidRDefault="00E41171" w:rsidP="007629AE">
      <w:pPr>
        <w:pStyle w:val="NoSpacing"/>
        <w:spacing w:line="276" w:lineRule="auto"/>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6655"/>
      </w:tblGrid>
      <w:tr w:rsidR="00C80A3F" w:rsidTr="007411C9">
        <w:tc>
          <w:tcPr>
            <w:tcW w:w="2695" w:type="dxa"/>
            <w:shd w:val="clear" w:color="auto" w:fill="D0CECE" w:themeFill="background2" w:themeFillShade="E6"/>
          </w:tcPr>
          <w:p w:rsidR="00C80A3F" w:rsidRDefault="00C80A3F" w:rsidP="007629AE">
            <w:pPr>
              <w:pStyle w:val="NoSpacing"/>
              <w:spacing w:line="276" w:lineRule="auto"/>
              <w:jc w:val="both"/>
              <w:rPr>
                <w:b/>
                <w:sz w:val="24"/>
                <w:szCs w:val="24"/>
              </w:rPr>
            </w:pPr>
            <w:r>
              <w:rPr>
                <w:b/>
                <w:sz w:val="24"/>
                <w:szCs w:val="24"/>
              </w:rPr>
              <w:t>Predmet</w:t>
            </w:r>
          </w:p>
        </w:tc>
        <w:tc>
          <w:tcPr>
            <w:tcW w:w="6655" w:type="dxa"/>
          </w:tcPr>
          <w:p w:rsidR="00C80A3F" w:rsidRPr="00E3073A" w:rsidRDefault="001E3D01" w:rsidP="007629AE">
            <w:pPr>
              <w:pStyle w:val="NoSpacing"/>
              <w:spacing w:line="276" w:lineRule="auto"/>
              <w:jc w:val="both"/>
              <w:rPr>
                <w:sz w:val="24"/>
                <w:szCs w:val="24"/>
              </w:rPr>
            </w:pPr>
            <w:r>
              <w:rPr>
                <w:sz w:val="24"/>
                <w:szCs w:val="24"/>
              </w:rPr>
              <w:t xml:space="preserve">Predmet zakona je podrška omladinskim aktivnostima. </w:t>
            </w:r>
          </w:p>
        </w:tc>
      </w:tr>
      <w:tr w:rsidR="00C80A3F" w:rsidTr="007411C9">
        <w:tc>
          <w:tcPr>
            <w:tcW w:w="2695" w:type="dxa"/>
            <w:shd w:val="clear" w:color="auto" w:fill="D0CECE" w:themeFill="background2" w:themeFillShade="E6"/>
          </w:tcPr>
          <w:p w:rsidR="00C80A3F" w:rsidRDefault="00C80A3F" w:rsidP="007629AE">
            <w:pPr>
              <w:pStyle w:val="NoSpacing"/>
              <w:spacing w:line="276" w:lineRule="auto"/>
              <w:jc w:val="both"/>
              <w:rPr>
                <w:b/>
                <w:sz w:val="24"/>
                <w:szCs w:val="24"/>
              </w:rPr>
            </w:pPr>
            <w:r w:rsidRPr="004067F7">
              <w:rPr>
                <w:b/>
                <w:sz w:val="24"/>
                <w:szCs w:val="24"/>
              </w:rPr>
              <w:t>Cilj</w:t>
            </w:r>
          </w:p>
        </w:tc>
        <w:tc>
          <w:tcPr>
            <w:tcW w:w="6655" w:type="dxa"/>
          </w:tcPr>
          <w:p w:rsidR="00C80A3F" w:rsidRPr="00E3073A" w:rsidRDefault="004D2F88" w:rsidP="007629AE">
            <w:pPr>
              <w:pStyle w:val="NoSpacing"/>
              <w:spacing w:line="276" w:lineRule="auto"/>
              <w:jc w:val="both"/>
              <w:rPr>
                <w:sz w:val="24"/>
                <w:szCs w:val="24"/>
              </w:rPr>
            </w:pPr>
            <w:r>
              <w:rPr>
                <w:sz w:val="24"/>
                <w:szCs w:val="24"/>
              </w:rPr>
              <w:t>Svrha zakona je da podrži učešće dece i mladih u omladinskim aktivnostima (čl.1).</w:t>
            </w:r>
          </w:p>
        </w:tc>
      </w:tr>
      <w:tr w:rsidR="00C80A3F" w:rsidTr="007411C9">
        <w:tc>
          <w:tcPr>
            <w:tcW w:w="2695" w:type="dxa"/>
            <w:shd w:val="clear" w:color="auto" w:fill="D0CECE" w:themeFill="background2" w:themeFillShade="E6"/>
          </w:tcPr>
          <w:p w:rsidR="00C80A3F" w:rsidRDefault="00C80A3F" w:rsidP="007629AE">
            <w:pPr>
              <w:pStyle w:val="NoSpacing"/>
              <w:spacing w:line="276" w:lineRule="auto"/>
              <w:jc w:val="both"/>
              <w:rPr>
                <w:b/>
                <w:sz w:val="24"/>
                <w:szCs w:val="24"/>
              </w:rPr>
            </w:pPr>
            <w:r w:rsidRPr="00233160">
              <w:rPr>
                <w:b/>
                <w:sz w:val="24"/>
                <w:szCs w:val="24"/>
              </w:rPr>
              <w:t>Načela</w:t>
            </w:r>
          </w:p>
        </w:tc>
        <w:tc>
          <w:tcPr>
            <w:tcW w:w="6655" w:type="dxa"/>
          </w:tcPr>
          <w:p w:rsidR="00C80A3F" w:rsidRPr="00E3073A" w:rsidRDefault="00EB7AB0" w:rsidP="007629AE">
            <w:pPr>
              <w:pStyle w:val="NoSpacing"/>
              <w:spacing w:line="276" w:lineRule="auto"/>
              <w:jc w:val="both"/>
              <w:rPr>
                <w:sz w:val="24"/>
                <w:szCs w:val="24"/>
              </w:rPr>
            </w:pPr>
            <w:r>
              <w:rPr>
                <w:sz w:val="24"/>
                <w:szCs w:val="24"/>
              </w:rPr>
              <w:t xml:space="preserve">Zakon uspostavlja opšte pravilo (čl. 10) da oni koji rade za mlade ili sa mladima moraju imati odgovarajuću obuku, obrazovanje, znanje i iskustvo neophodno za obavljanje takvog posla. </w:t>
            </w:r>
          </w:p>
        </w:tc>
      </w:tr>
      <w:tr w:rsidR="00C80A3F" w:rsidTr="007411C9">
        <w:tc>
          <w:tcPr>
            <w:tcW w:w="2695" w:type="dxa"/>
            <w:shd w:val="clear" w:color="auto" w:fill="D0CECE" w:themeFill="background2" w:themeFillShade="E6"/>
          </w:tcPr>
          <w:p w:rsidR="00C80A3F" w:rsidRPr="00233160" w:rsidRDefault="00C80A3F" w:rsidP="007629AE">
            <w:pPr>
              <w:pStyle w:val="NoSpacing"/>
              <w:spacing w:line="276" w:lineRule="auto"/>
              <w:jc w:val="both"/>
              <w:rPr>
                <w:b/>
                <w:sz w:val="24"/>
                <w:szCs w:val="24"/>
              </w:rPr>
            </w:pPr>
            <w:r>
              <w:rPr>
                <w:b/>
                <w:sz w:val="24"/>
                <w:szCs w:val="24"/>
              </w:rPr>
              <w:t>Definicija mlade osobe</w:t>
            </w:r>
          </w:p>
        </w:tc>
        <w:tc>
          <w:tcPr>
            <w:tcW w:w="6655" w:type="dxa"/>
          </w:tcPr>
          <w:p w:rsidR="00C80A3F" w:rsidRPr="00E3073A" w:rsidRDefault="004D2F88" w:rsidP="007629AE">
            <w:pPr>
              <w:pStyle w:val="NoSpacing"/>
              <w:spacing w:line="276" w:lineRule="auto"/>
              <w:jc w:val="both"/>
              <w:rPr>
                <w:sz w:val="24"/>
                <w:szCs w:val="24"/>
              </w:rPr>
            </w:pPr>
            <w:r>
              <w:rPr>
                <w:sz w:val="24"/>
                <w:szCs w:val="24"/>
              </w:rPr>
              <w:t xml:space="preserve">Zakon </w:t>
            </w:r>
            <w:r w:rsidR="006670FD">
              <w:rPr>
                <w:sz w:val="24"/>
                <w:szCs w:val="24"/>
              </w:rPr>
              <w:t>ne određuje starosne granice dece i mladih ali se odnosi na decu i mlade uzrasta od 6 – 25 godina starosti.</w:t>
            </w:r>
          </w:p>
        </w:tc>
      </w:tr>
      <w:tr w:rsidR="00C80A3F" w:rsidTr="007411C9">
        <w:tc>
          <w:tcPr>
            <w:tcW w:w="2695" w:type="dxa"/>
            <w:shd w:val="clear" w:color="auto" w:fill="D0CECE" w:themeFill="background2" w:themeFillShade="E6"/>
          </w:tcPr>
          <w:p w:rsidR="00C80A3F" w:rsidRPr="00E3073A" w:rsidRDefault="00C80A3F" w:rsidP="007629AE">
            <w:pPr>
              <w:pStyle w:val="NoSpacing"/>
              <w:spacing w:line="276" w:lineRule="auto"/>
              <w:jc w:val="both"/>
              <w:rPr>
                <w:b/>
                <w:sz w:val="24"/>
                <w:szCs w:val="24"/>
              </w:rPr>
            </w:pPr>
            <w:r>
              <w:rPr>
                <w:b/>
                <w:sz w:val="24"/>
                <w:szCs w:val="24"/>
              </w:rPr>
              <w:t>Omladinski rad i omladinska zanimanja</w:t>
            </w:r>
          </w:p>
        </w:tc>
        <w:tc>
          <w:tcPr>
            <w:tcW w:w="6655" w:type="dxa"/>
          </w:tcPr>
          <w:p w:rsidR="00C80A3F" w:rsidRDefault="00EA083C" w:rsidP="007629AE">
            <w:pPr>
              <w:pStyle w:val="NoSpacing"/>
              <w:spacing w:line="276" w:lineRule="auto"/>
              <w:jc w:val="both"/>
              <w:rPr>
                <w:sz w:val="24"/>
                <w:szCs w:val="24"/>
              </w:rPr>
            </w:pPr>
            <w:r>
              <w:rPr>
                <w:sz w:val="24"/>
                <w:szCs w:val="24"/>
              </w:rPr>
              <w:t>Zakon ne uređuje oblast omladinskog rada niti omladinska zanimanja, osim opšteg pravila da svi koji rade sa mladima moraju imati odgovarajuće kvalifikacije (obrazovanje, obuku, znanje i iskustvo).</w:t>
            </w:r>
          </w:p>
        </w:tc>
      </w:tr>
      <w:tr w:rsidR="00972FF4" w:rsidTr="007411C9">
        <w:tc>
          <w:tcPr>
            <w:tcW w:w="2695" w:type="dxa"/>
            <w:shd w:val="clear" w:color="auto" w:fill="D0CECE" w:themeFill="background2" w:themeFillShade="E6"/>
          </w:tcPr>
          <w:p w:rsidR="00972FF4" w:rsidRPr="004E5883" w:rsidRDefault="00972FF4" w:rsidP="007629AE">
            <w:pPr>
              <w:pStyle w:val="NoSpacing"/>
              <w:spacing w:line="276" w:lineRule="auto"/>
              <w:jc w:val="both"/>
              <w:rPr>
                <w:b/>
                <w:sz w:val="24"/>
                <w:szCs w:val="24"/>
              </w:rPr>
            </w:pPr>
            <w:r>
              <w:rPr>
                <w:b/>
                <w:sz w:val="24"/>
                <w:szCs w:val="24"/>
              </w:rPr>
              <w:t xml:space="preserve">Prava i </w:t>
            </w:r>
            <w:r w:rsidR="00F36375">
              <w:rPr>
                <w:b/>
                <w:sz w:val="24"/>
                <w:szCs w:val="24"/>
              </w:rPr>
              <w:t>odgovornosti</w:t>
            </w:r>
            <w:r>
              <w:rPr>
                <w:b/>
                <w:sz w:val="24"/>
                <w:szCs w:val="24"/>
              </w:rPr>
              <w:t xml:space="preserve"> mladih</w:t>
            </w:r>
          </w:p>
        </w:tc>
        <w:tc>
          <w:tcPr>
            <w:tcW w:w="6655" w:type="dxa"/>
          </w:tcPr>
          <w:p w:rsidR="00972FF4" w:rsidRPr="00062E6F" w:rsidRDefault="00F36375" w:rsidP="007629AE">
            <w:pPr>
              <w:pStyle w:val="NoSpacing"/>
              <w:spacing w:line="276" w:lineRule="auto"/>
              <w:jc w:val="both"/>
              <w:rPr>
                <w:sz w:val="24"/>
                <w:szCs w:val="24"/>
              </w:rPr>
            </w:pPr>
            <w:r>
              <w:rPr>
                <w:sz w:val="24"/>
                <w:szCs w:val="24"/>
              </w:rPr>
              <w:t>Zakon ne uređuje ovo pitanje.</w:t>
            </w:r>
          </w:p>
        </w:tc>
      </w:tr>
      <w:tr w:rsidR="00C80A3F" w:rsidTr="007411C9">
        <w:tc>
          <w:tcPr>
            <w:tcW w:w="2695" w:type="dxa"/>
            <w:shd w:val="clear" w:color="auto" w:fill="D0CECE" w:themeFill="background2" w:themeFillShade="E6"/>
          </w:tcPr>
          <w:p w:rsidR="00C80A3F" w:rsidRDefault="00C80A3F" w:rsidP="007629AE">
            <w:pPr>
              <w:pStyle w:val="NoSpacing"/>
              <w:spacing w:line="276" w:lineRule="auto"/>
              <w:jc w:val="both"/>
              <w:rPr>
                <w:b/>
                <w:sz w:val="24"/>
                <w:szCs w:val="24"/>
              </w:rPr>
            </w:pPr>
            <w:r w:rsidRPr="00E3073A">
              <w:rPr>
                <w:b/>
                <w:sz w:val="24"/>
                <w:szCs w:val="24"/>
              </w:rPr>
              <w:t>Mehanizmi participacije mladih u donošenju odluka</w:t>
            </w:r>
          </w:p>
        </w:tc>
        <w:tc>
          <w:tcPr>
            <w:tcW w:w="6655" w:type="dxa"/>
          </w:tcPr>
          <w:p w:rsidR="00C80A3F" w:rsidRPr="00FE2F53" w:rsidRDefault="004800C1" w:rsidP="00D51839">
            <w:pPr>
              <w:pStyle w:val="NoSpacing"/>
              <w:spacing w:line="276" w:lineRule="auto"/>
              <w:jc w:val="both"/>
              <w:rPr>
                <w:sz w:val="24"/>
                <w:szCs w:val="24"/>
              </w:rPr>
            </w:pPr>
            <w:r w:rsidRPr="00C9613E">
              <w:rPr>
                <w:sz w:val="24"/>
                <w:szCs w:val="24"/>
              </w:rPr>
              <w:t>Islandski zakon prepoznaje N</w:t>
            </w:r>
            <w:r w:rsidR="00C9613E" w:rsidRPr="00C9613E">
              <w:rPr>
                <w:sz w:val="24"/>
                <w:szCs w:val="24"/>
              </w:rPr>
              <w:t>acionalni omladinski savet, lokalne komisije za mlade i Panel o omladinskom istraživanju kao mehanizme participacije mladih u procesima kreiranja politika i donošenja odluka.</w:t>
            </w:r>
            <w:r w:rsidR="00C9613E">
              <w:rPr>
                <w:b/>
                <w:sz w:val="24"/>
                <w:szCs w:val="24"/>
              </w:rPr>
              <w:t xml:space="preserve"> </w:t>
            </w:r>
            <w:r w:rsidR="00A65B3D" w:rsidRPr="009B71CE">
              <w:rPr>
                <w:b/>
                <w:sz w:val="24"/>
                <w:szCs w:val="24"/>
              </w:rPr>
              <w:t>Nacionalni omladinski savet</w:t>
            </w:r>
            <w:r w:rsidR="00A65B3D">
              <w:rPr>
                <w:sz w:val="24"/>
                <w:szCs w:val="24"/>
              </w:rPr>
              <w:t xml:space="preserve"> je mehanizam učešća mladih u donošenju odluka na nacionalnom nivou. Čine ga 9 predsta</w:t>
            </w:r>
            <w:r w:rsidR="00D51839">
              <w:rPr>
                <w:sz w:val="24"/>
                <w:szCs w:val="24"/>
              </w:rPr>
              <w:t>vnika koje bira nadležni minista</w:t>
            </w:r>
            <w:r w:rsidR="00A65B3D">
              <w:rPr>
                <w:sz w:val="24"/>
                <w:szCs w:val="24"/>
              </w:rPr>
              <w:t xml:space="preserve">r, od čega 5 na predlog omladinskih organizacija (čl. 5). Još 2 člana nominuje Asocijacija gradova i opština. Nadležnosti saveta su između ostalog i: </w:t>
            </w:r>
            <w:r w:rsidR="00A65B3D" w:rsidRPr="00134E24">
              <w:rPr>
                <w:sz w:val="24"/>
                <w:szCs w:val="24"/>
              </w:rPr>
              <w:t xml:space="preserve">1. </w:t>
            </w:r>
            <w:r w:rsidR="00A65B3D">
              <w:rPr>
                <w:sz w:val="24"/>
                <w:szCs w:val="24"/>
              </w:rPr>
              <w:t xml:space="preserve">Savetuje organe vlasti u domenu omladinske politike </w:t>
            </w:r>
            <w:r w:rsidR="00A65B3D" w:rsidRPr="00134E24">
              <w:rPr>
                <w:sz w:val="24"/>
                <w:szCs w:val="24"/>
              </w:rPr>
              <w:t xml:space="preserve">2. </w:t>
            </w:r>
            <w:r w:rsidR="00A65B3D">
              <w:rPr>
                <w:sz w:val="24"/>
                <w:szCs w:val="24"/>
              </w:rPr>
              <w:t>Predlaže prioritete u javnim politikama za mlade</w:t>
            </w:r>
            <w:r w:rsidR="00A65B3D" w:rsidRPr="00134E24">
              <w:rPr>
                <w:sz w:val="24"/>
                <w:szCs w:val="24"/>
              </w:rPr>
              <w:t>;</w:t>
            </w:r>
            <w:r w:rsidR="00A65B3D">
              <w:rPr>
                <w:sz w:val="24"/>
                <w:szCs w:val="24"/>
              </w:rPr>
              <w:t xml:space="preserve"> </w:t>
            </w:r>
            <w:r w:rsidR="00A65B3D" w:rsidRPr="00134E24">
              <w:rPr>
                <w:sz w:val="24"/>
                <w:szCs w:val="24"/>
              </w:rPr>
              <w:t xml:space="preserve">3. </w:t>
            </w:r>
            <w:r w:rsidR="00A65B3D">
              <w:rPr>
                <w:sz w:val="24"/>
                <w:szCs w:val="24"/>
              </w:rPr>
              <w:t>Daje mišljenje o omladinskim aktivnostim</w:t>
            </w:r>
            <w:r w:rsidR="00A65B3D" w:rsidRPr="00134E24">
              <w:rPr>
                <w:sz w:val="24"/>
                <w:szCs w:val="24"/>
              </w:rPr>
              <w:t>;</w:t>
            </w:r>
            <w:r w:rsidR="00A65B3D">
              <w:rPr>
                <w:sz w:val="24"/>
                <w:szCs w:val="24"/>
              </w:rPr>
              <w:t xml:space="preserve"> </w:t>
            </w:r>
            <w:r w:rsidR="00A65B3D" w:rsidRPr="00134E24">
              <w:rPr>
                <w:sz w:val="24"/>
                <w:szCs w:val="24"/>
              </w:rPr>
              <w:t xml:space="preserve">4. </w:t>
            </w:r>
            <w:r w:rsidR="00A65B3D">
              <w:rPr>
                <w:sz w:val="24"/>
                <w:szCs w:val="24"/>
              </w:rPr>
              <w:t>Podstiče multisektorsku saradnju među akterima iz različitih sektora;</w:t>
            </w:r>
            <w:r w:rsidR="009B71CE">
              <w:rPr>
                <w:sz w:val="24"/>
                <w:szCs w:val="24"/>
              </w:rPr>
              <w:t xml:space="preserve"> JLS je dužna da uspostavi </w:t>
            </w:r>
            <w:r w:rsidR="009B71CE" w:rsidRPr="004800C1">
              <w:rPr>
                <w:b/>
                <w:sz w:val="24"/>
                <w:szCs w:val="24"/>
              </w:rPr>
              <w:t>lokalnu komisiju za mlade</w:t>
            </w:r>
            <w:r w:rsidR="009B71CE">
              <w:rPr>
                <w:sz w:val="24"/>
                <w:szCs w:val="24"/>
              </w:rPr>
              <w:t xml:space="preserve"> ili slično i uporedivo telo, sa zadatkom da savetuje JLS o pitanjima od značaja za mlade koji žive u toj JLS</w:t>
            </w:r>
            <w:r w:rsidR="003058EE">
              <w:rPr>
                <w:sz w:val="24"/>
                <w:szCs w:val="24"/>
              </w:rPr>
              <w:t xml:space="preserve"> (čl. 11)</w:t>
            </w:r>
            <w:r w:rsidR="009B71CE">
              <w:rPr>
                <w:sz w:val="24"/>
                <w:szCs w:val="24"/>
              </w:rPr>
              <w:t xml:space="preserve">. Način izbora i druga pitanja u vezi sa radom komisije, uređuje lokalna samouprava. </w:t>
            </w:r>
            <w:r w:rsidR="003058EE">
              <w:rPr>
                <w:sz w:val="24"/>
                <w:szCs w:val="24"/>
              </w:rPr>
              <w:t>S tim u vezi, na JLS je odluka da li će u komisiji biti zastupljeni i mladi.</w:t>
            </w:r>
            <w:r w:rsidR="00474DD2">
              <w:rPr>
                <w:sz w:val="24"/>
                <w:szCs w:val="24"/>
              </w:rPr>
              <w:t xml:space="preserve"> Omladinski savet nominuje i 1 predstavnika u </w:t>
            </w:r>
            <w:r w:rsidR="00474DD2" w:rsidRPr="00474DD2">
              <w:rPr>
                <w:b/>
                <w:sz w:val="24"/>
                <w:szCs w:val="24"/>
              </w:rPr>
              <w:t>panel o omladinskom istraživanju</w:t>
            </w:r>
            <w:r w:rsidR="00474DD2">
              <w:rPr>
                <w:sz w:val="24"/>
                <w:szCs w:val="24"/>
              </w:rPr>
              <w:t>.</w:t>
            </w:r>
          </w:p>
        </w:tc>
      </w:tr>
      <w:tr w:rsidR="00C80A3F" w:rsidTr="007411C9">
        <w:tc>
          <w:tcPr>
            <w:tcW w:w="2695" w:type="dxa"/>
            <w:shd w:val="clear" w:color="auto" w:fill="D0CECE" w:themeFill="background2" w:themeFillShade="E6"/>
          </w:tcPr>
          <w:p w:rsidR="00C80A3F" w:rsidRPr="00E3073A" w:rsidRDefault="00C80A3F" w:rsidP="007629AE">
            <w:pPr>
              <w:pStyle w:val="NoSpacing"/>
              <w:spacing w:line="276" w:lineRule="auto"/>
              <w:jc w:val="both"/>
              <w:rPr>
                <w:b/>
                <w:sz w:val="24"/>
                <w:szCs w:val="24"/>
              </w:rPr>
            </w:pPr>
            <w:r>
              <w:rPr>
                <w:b/>
                <w:sz w:val="24"/>
                <w:szCs w:val="24"/>
              </w:rPr>
              <w:t>Oblici organizovanja mladih</w:t>
            </w:r>
          </w:p>
        </w:tc>
        <w:tc>
          <w:tcPr>
            <w:tcW w:w="6655" w:type="dxa"/>
          </w:tcPr>
          <w:p w:rsidR="00C80A3F" w:rsidRPr="00FE2F53" w:rsidRDefault="00EA083C" w:rsidP="007629AE">
            <w:pPr>
              <w:pStyle w:val="NoSpacing"/>
              <w:spacing w:line="276" w:lineRule="auto"/>
              <w:jc w:val="both"/>
              <w:rPr>
                <w:sz w:val="24"/>
                <w:szCs w:val="24"/>
              </w:rPr>
            </w:pPr>
            <w:r>
              <w:rPr>
                <w:sz w:val="24"/>
                <w:szCs w:val="24"/>
              </w:rPr>
              <w:t xml:space="preserve">Zakon prepoznaje </w:t>
            </w:r>
            <w:r w:rsidRPr="00C542D4">
              <w:rPr>
                <w:b/>
                <w:sz w:val="24"/>
                <w:szCs w:val="24"/>
              </w:rPr>
              <w:t>omladinske organ</w:t>
            </w:r>
            <w:r w:rsidR="00D51839">
              <w:rPr>
                <w:b/>
                <w:sz w:val="24"/>
                <w:szCs w:val="24"/>
              </w:rPr>
              <w:t>i</w:t>
            </w:r>
            <w:r w:rsidRPr="00C542D4">
              <w:rPr>
                <w:b/>
                <w:sz w:val="24"/>
                <w:szCs w:val="24"/>
              </w:rPr>
              <w:t>zacije</w:t>
            </w:r>
            <w:r w:rsidR="009E72E6">
              <w:rPr>
                <w:sz w:val="24"/>
                <w:szCs w:val="24"/>
              </w:rPr>
              <w:t>,</w:t>
            </w:r>
            <w:r>
              <w:rPr>
                <w:sz w:val="24"/>
                <w:szCs w:val="24"/>
              </w:rPr>
              <w:t xml:space="preserve"> </w:t>
            </w:r>
            <w:r w:rsidRPr="00C542D4">
              <w:rPr>
                <w:b/>
                <w:sz w:val="24"/>
                <w:szCs w:val="24"/>
              </w:rPr>
              <w:t>omladinske klubove</w:t>
            </w:r>
            <w:r>
              <w:rPr>
                <w:sz w:val="24"/>
                <w:szCs w:val="24"/>
              </w:rPr>
              <w:t xml:space="preserve"> </w:t>
            </w:r>
            <w:r w:rsidR="009E72E6">
              <w:rPr>
                <w:sz w:val="24"/>
                <w:szCs w:val="24"/>
              </w:rPr>
              <w:t xml:space="preserve">i </w:t>
            </w:r>
            <w:r w:rsidR="00A9063A">
              <w:rPr>
                <w:sz w:val="24"/>
                <w:szCs w:val="24"/>
              </w:rPr>
              <w:t>‘’</w:t>
            </w:r>
            <w:r w:rsidR="009E72E6" w:rsidRPr="00A9063A">
              <w:rPr>
                <w:b/>
                <w:i/>
                <w:sz w:val="24"/>
                <w:szCs w:val="24"/>
              </w:rPr>
              <w:t>nacionalne unije omladinskih organizacija</w:t>
            </w:r>
            <w:r w:rsidR="00A9063A">
              <w:rPr>
                <w:sz w:val="24"/>
                <w:szCs w:val="24"/>
              </w:rPr>
              <w:t>’’</w:t>
            </w:r>
            <w:r w:rsidR="009E72E6">
              <w:rPr>
                <w:sz w:val="24"/>
                <w:szCs w:val="24"/>
              </w:rPr>
              <w:t xml:space="preserve">, </w:t>
            </w:r>
            <w:r>
              <w:rPr>
                <w:sz w:val="24"/>
                <w:szCs w:val="24"/>
              </w:rPr>
              <w:t>ali ne pruža više podataka o profil</w:t>
            </w:r>
            <w:r w:rsidR="00515A6C">
              <w:rPr>
                <w:sz w:val="24"/>
                <w:szCs w:val="24"/>
              </w:rPr>
              <w:t>u</w:t>
            </w:r>
            <w:r>
              <w:rPr>
                <w:sz w:val="24"/>
                <w:szCs w:val="24"/>
              </w:rPr>
              <w:t xml:space="preserve"> ovih oblika organizovanja.</w:t>
            </w:r>
          </w:p>
        </w:tc>
      </w:tr>
      <w:tr w:rsidR="00C80A3F" w:rsidTr="007411C9">
        <w:tc>
          <w:tcPr>
            <w:tcW w:w="2695" w:type="dxa"/>
            <w:shd w:val="clear" w:color="auto" w:fill="D0CECE" w:themeFill="background2" w:themeFillShade="E6"/>
          </w:tcPr>
          <w:p w:rsidR="00C80A3F" w:rsidRDefault="009B1B15" w:rsidP="007629AE">
            <w:pPr>
              <w:pStyle w:val="NoSpacing"/>
              <w:spacing w:line="276" w:lineRule="auto"/>
              <w:jc w:val="both"/>
              <w:rPr>
                <w:b/>
                <w:sz w:val="24"/>
                <w:szCs w:val="24"/>
              </w:rPr>
            </w:pPr>
            <w:r>
              <w:rPr>
                <w:b/>
                <w:sz w:val="24"/>
                <w:szCs w:val="24"/>
              </w:rPr>
              <w:t>Obaveze i odgovornosti JLS za brigu o mladima</w:t>
            </w:r>
          </w:p>
        </w:tc>
        <w:tc>
          <w:tcPr>
            <w:tcW w:w="6655" w:type="dxa"/>
          </w:tcPr>
          <w:p w:rsidR="009A7F84" w:rsidRPr="00FE2F53" w:rsidRDefault="008A0A46" w:rsidP="007629AE">
            <w:pPr>
              <w:pStyle w:val="NoSpacing"/>
              <w:spacing w:line="276" w:lineRule="auto"/>
              <w:jc w:val="both"/>
              <w:rPr>
                <w:sz w:val="24"/>
                <w:szCs w:val="24"/>
              </w:rPr>
            </w:pPr>
            <w:r>
              <w:rPr>
                <w:sz w:val="24"/>
                <w:szCs w:val="24"/>
              </w:rPr>
              <w:t xml:space="preserve">Zakon jasno propisuje pojedine nadležnosti i obaveze JLS u domenu brige o mladima. </w:t>
            </w:r>
            <w:r w:rsidR="009A7F84">
              <w:rPr>
                <w:sz w:val="24"/>
                <w:szCs w:val="24"/>
              </w:rPr>
              <w:t>Lokalni nivo uprave odgovoran je za brigu o mladima na lokalnom nivou</w:t>
            </w:r>
            <w:r w:rsidR="00381956">
              <w:rPr>
                <w:sz w:val="24"/>
                <w:szCs w:val="24"/>
              </w:rPr>
              <w:t xml:space="preserve"> i za obezbeđivanje sredstava u budžetu za finansiranje projekata omladinskih klubova i organizacija. </w:t>
            </w:r>
            <w:r w:rsidR="009A7F84">
              <w:rPr>
                <w:sz w:val="24"/>
                <w:szCs w:val="24"/>
              </w:rPr>
              <w:t>S tim u vezi, odgovorni su da kreiraju komisiju ili slično uporedivo telo za mlade koje će se baviti aktuelnim temama za mlade u lokalnoj zajednici. Lokalni nivo uključen je u donošenje odluka i planiranje politika za mlade i preko predstavnika Asocijacije opštin</w:t>
            </w:r>
            <w:r>
              <w:rPr>
                <w:sz w:val="24"/>
                <w:szCs w:val="24"/>
              </w:rPr>
              <w:t>a i gradova u Omladinskom savetu</w:t>
            </w:r>
            <w:r w:rsidR="009A7F84">
              <w:rPr>
                <w:sz w:val="24"/>
                <w:szCs w:val="24"/>
              </w:rPr>
              <w:t xml:space="preserve"> i u Panelu o omladinskom istraživanju.</w:t>
            </w:r>
          </w:p>
        </w:tc>
      </w:tr>
      <w:tr w:rsidR="00C80A3F" w:rsidTr="007411C9">
        <w:tc>
          <w:tcPr>
            <w:tcW w:w="2695" w:type="dxa"/>
            <w:shd w:val="clear" w:color="auto" w:fill="D0CECE" w:themeFill="background2" w:themeFillShade="E6"/>
          </w:tcPr>
          <w:p w:rsidR="00C80A3F" w:rsidRDefault="00C80A3F" w:rsidP="007629AE">
            <w:pPr>
              <w:pStyle w:val="NoSpacing"/>
              <w:spacing w:line="276" w:lineRule="auto"/>
              <w:jc w:val="both"/>
              <w:rPr>
                <w:b/>
                <w:sz w:val="24"/>
                <w:szCs w:val="24"/>
              </w:rPr>
            </w:pPr>
            <w:r>
              <w:rPr>
                <w:b/>
                <w:sz w:val="24"/>
                <w:szCs w:val="24"/>
              </w:rPr>
              <w:t>Institucije i servisi za mlade</w:t>
            </w:r>
          </w:p>
        </w:tc>
        <w:tc>
          <w:tcPr>
            <w:tcW w:w="6655" w:type="dxa"/>
          </w:tcPr>
          <w:p w:rsidR="00C80A3F" w:rsidRDefault="00EA083C" w:rsidP="007629AE">
            <w:pPr>
              <w:pStyle w:val="NoSpacing"/>
              <w:spacing w:line="276" w:lineRule="auto"/>
              <w:jc w:val="both"/>
              <w:rPr>
                <w:sz w:val="24"/>
                <w:szCs w:val="24"/>
              </w:rPr>
            </w:pPr>
            <w:r>
              <w:rPr>
                <w:sz w:val="24"/>
                <w:szCs w:val="24"/>
              </w:rPr>
              <w:t>Zakon spominje omladinske klubove, ali ne pruža više informacija o ovim institucijama.</w:t>
            </w:r>
            <w:r w:rsidR="006D477B">
              <w:rPr>
                <w:sz w:val="24"/>
                <w:szCs w:val="24"/>
              </w:rPr>
              <w:t xml:space="preserve"> Takođe zakon ne uređuje pitanje omladinskih servisa.</w:t>
            </w:r>
          </w:p>
        </w:tc>
      </w:tr>
      <w:tr w:rsidR="00C80A3F" w:rsidTr="007411C9">
        <w:tc>
          <w:tcPr>
            <w:tcW w:w="2695" w:type="dxa"/>
            <w:shd w:val="clear" w:color="auto" w:fill="D0CECE" w:themeFill="background2" w:themeFillShade="E6"/>
          </w:tcPr>
          <w:p w:rsidR="00C80A3F" w:rsidRDefault="00C80A3F" w:rsidP="007629AE">
            <w:pPr>
              <w:pStyle w:val="NoSpacing"/>
              <w:spacing w:line="276" w:lineRule="auto"/>
              <w:jc w:val="both"/>
              <w:rPr>
                <w:b/>
                <w:sz w:val="24"/>
                <w:szCs w:val="24"/>
              </w:rPr>
            </w:pPr>
            <w:r>
              <w:rPr>
                <w:b/>
                <w:sz w:val="24"/>
                <w:szCs w:val="24"/>
              </w:rPr>
              <w:t>Praktične politike za mlade</w:t>
            </w:r>
          </w:p>
        </w:tc>
        <w:tc>
          <w:tcPr>
            <w:tcW w:w="6655" w:type="dxa"/>
          </w:tcPr>
          <w:p w:rsidR="00C80A3F" w:rsidRDefault="005D6552" w:rsidP="007629AE">
            <w:pPr>
              <w:pStyle w:val="NoSpacing"/>
              <w:spacing w:line="276" w:lineRule="auto"/>
              <w:jc w:val="both"/>
              <w:rPr>
                <w:sz w:val="24"/>
                <w:szCs w:val="24"/>
              </w:rPr>
            </w:pPr>
            <w:r>
              <w:rPr>
                <w:sz w:val="24"/>
                <w:szCs w:val="24"/>
              </w:rPr>
              <w:t xml:space="preserve">Zakon u pojedinim odredbama </w:t>
            </w:r>
            <w:r w:rsidR="001D6E46">
              <w:rPr>
                <w:sz w:val="24"/>
                <w:szCs w:val="24"/>
              </w:rPr>
              <w:t xml:space="preserve">samo </w:t>
            </w:r>
            <w:r w:rsidR="009E72E6">
              <w:rPr>
                <w:sz w:val="24"/>
                <w:szCs w:val="24"/>
              </w:rPr>
              <w:t xml:space="preserve">spominje </w:t>
            </w:r>
            <w:r>
              <w:rPr>
                <w:sz w:val="24"/>
                <w:szCs w:val="24"/>
              </w:rPr>
              <w:t xml:space="preserve">kreiranje politika, ali ne uređuje </w:t>
            </w:r>
            <w:r w:rsidR="001D6E46">
              <w:rPr>
                <w:sz w:val="24"/>
                <w:szCs w:val="24"/>
              </w:rPr>
              <w:t>konkretne praktične politike za mlade.</w:t>
            </w:r>
          </w:p>
        </w:tc>
      </w:tr>
      <w:tr w:rsidR="00C80A3F" w:rsidTr="007411C9">
        <w:tc>
          <w:tcPr>
            <w:tcW w:w="2695" w:type="dxa"/>
            <w:shd w:val="clear" w:color="auto" w:fill="D0CECE" w:themeFill="background2" w:themeFillShade="E6"/>
          </w:tcPr>
          <w:p w:rsidR="00C80A3F" w:rsidRPr="00E3073A" w:rsidRDefault="00C80A3F" w:rsidP="007629AE">
            <w:pPr>
              <w:pStyle w:val="NoSpacing"/>
              <w:spacing w:line="276" w:lineRule="auto"/>
              <w:jc w:val="both"/>
              <w:rPr>
                <w:b/>
                <w:sz w:val="24"/>
                <w:szCs w:val="24"/>
              </w:rPr>
            </w:pPr>
            <w:r>
              <w:rPr>
                <w:b/>
                <w:sz w:val="24"/>
                <w:szCs w:val="24"/>
              </w:rPr>
              <w:t>Finansiranje omladinske politike</w:t>
            </w:r>
          </w:p>
        </w:tc>
        <w:tc>
          <w:tcPr>
            <w:tcW w:w="6655" w:type="dxa"/>
          </w:tcPr>
          <w:p w:rsidR="00C80A3F" w:rsidRDefault="0050546D" w:rsidP="007629AE">
            <w:pPr>
              <w:pStyle w:val="NoSpacing"/>
              <w:spacing w:line="276" w:lineRule="auto"/>
              <w:jc w:val="both"/>
              <w:rPr>
                <w:sz w:val="24"/>
                <w:szCs w:val="24"/>
              </w:rPr>
            </w:pPr>
            <w:r>
              <w:rPr>
                <w:sz w:val="24"/>
                <w:szCs w:val="24"/>
              </w:rPr>
              <w:t xml:space="preserve">Propisano je (čl. 3) da Vlada obezbeđuje sredstva za rad </w:t>
            </w:r>
            <w:r w:rsidR="00BB4160">
              <w:rPr>
                <w:sz w:val="24"/>
                <w:szCs w:val="24"/>
              </w:rPr>
              <w:t xml:space="preserve">Omladinskog fonda i </w:t>
            </w:r>
            <w:r>
              <w:rPr>
                <w:sz w:val="24"/>
                <w:szCs w:val="24"/>
              </w:rPr>
              <w:t xml:space="preserve">nacionalnih unija omladinskih </w:t>
            </w:r>
            <w:r w:rsidR="00F70591">
              <w:rPr>
                <w:sz w:val="24"/>
                <w:szCs w:val="24"/>
              </w:rPr>
              <w:t>organizacija, dok se u budžetskom planu JLS utvrđuju sredstva za lokalne omladinske klubove i organizacije.</w:t>
            </w:r>
            <w:r w:rsidR="00FE4BE8">
              <w:rPr>
                <w:sz w:val="24"/>
                <w:szCs w:val="24"/>
              </w:rPr>
              <w:t xml:space="preserve"> </w:t>
            </w:r>
            <w:r w:rsidR="00BB4160">
              <w:rPr>
                <w:sz w:val="24"/>
                <w:szCs w:val="24"/>
              </w:rPr>
              <w:t xml:space="preserve">Obim sredstava nije propisan. </w:t>
            </w:r>
            <w:r w:rsidR="00FE4BE8">
              <w:rPr>
                <w:sz w:val="24"/>
                <w:szCs w:val="24"/>
              </w:rPr>
              <w:t xml:space="preserve">Sredstva za </w:t>
            </w:r>
            <w:r w:rsidR="00FE4BE8" w:rsidRPr="00EA083C">
              <w:rPr>
                <w:b/>
                <w:sz w:val="24"/>
                <w:szCs w:val="24"/>
              </w:rPr>
              <w:t>Omladinski fond</w:t>
            </w:r>
            <w:r w:rsidR="00FE4BE8">
              <w:rPr>
                <w:sz w:val="24"/>
                <w:szCs w:val="24"/>
              </w:rPr>
              <w:t xml:space="preserve"> obezbeđuju se u državnom budžetu (čl. 7).</w:t>
            </w:r>
            <w:r w:rsidR="0065742D">
              <w:rPr>
                <w:sz w:val="24"/>
                <w:szCs w:val="24"/>
              </w:rPr>
              <w:t xml:space="preserve"> Omladinski fon</w:t>
            </w:r>
            <w:r w:rsidR="00381956">
              <w:rPr>
                <w:sz w:val="24"/>
                <w:szCs w:val="24"/>
              </w:rPr>
              <w:t>d</w:t>
            </w:r>
            <w:r w:rsidR="0065742D">
              <w:rPr>
                <w:sz w:val="24"/>
                <w:szCs w:val="24"/>
              </w:rPr>
              <w:t xml:space="preserve"> podržava projekte omladinskih klubova i organizacija, i to: projekte aktivne participacije dece i mladih, obuke, </w:t>
            </w:r>
            <w:r w:rsidR="00A65B3D">
              <w:rPr>
                <w:sz w:val="24"/>
                <w:szCs w:val="24"/>
              </w:rPr>
              <w:t>inovativne i razvojne projekte, zajedničke projekte klubova i organizacija (čl. 8).</w:t>
            </w:r>
          </w:p>
        </w:tc>
      </w:tr>
      <w:tr w:rsidR="00C80A3F" w:rsidTr="007411C9">
        <w:tc>
          <w:tcPr>
            <w:tcW w:w="2695" w:type="dxa"/>
            <w:shd w:val="clear" w:color="auto" w:fill="D0CECE" w:themeFill="background2" w:themeFillShade="E6"/>
          </w:tcPr>
          <w:p w:rsidR="00C80A3F" w:rsidRDefault="00C80A3F" w:rsidP="007629AE">
            <w:pPr>
              <w:pStyle w:val="NoSpacing"/>
              <w:spacing w:line="276" w:lineRule="auto"/>
              <w:jc w:val="both"/>
              <w:rPr>
                <w:b/>
                <w:sz w:val="24"/>
                <w:szCs w:val="24"/>
              </w:rPr>
            </w:pPr>
            <w:r>
              <w:rPr>
                <w:b/>
                <w:sz w:val="24"/>
                <w:szCs w:val="24"/>
              </w:rPr>
              <w:t>Evidencije</w:t>
            </w:r>
          </w:p>
        </w:tc>
        <w:tc>
          <w:tcPr>
            <w:tcW w:w="6655" w:type="dxa"/>
          </w:tcPr>
          <w:p w:rsidR="00C80A3F" w:rsidRDefault="00032792" w:rsidP="007629AE">
            <w:pPr>
              <w:pStyle w:val="NoSpacing"/>
              <w:spacing w:line="276" w:lineRule="auto"/>
              <w:jc w:val="both"/>
              <w:rPr>
                <w:sz w:val="24"/>
                <w:szCs w:val="24"/>
              </w:rPr>
            </w:pPr>
            <w:r>
              <w:rPr>
                <w:sz w:val="24"/>
                <w:szCs w:val="24"/>
              </w:rPr>
              <w:t>Zakon ne propisuje da se vode evidencije.</w:t>
            </w:r>
          </w:p>
        </w:tc>
      </w:tr>
      <w:tr w:rsidR="00C80A3F" w:rsidTr="007411C9">
        <w:tc>
          <w:tcPr>
            <w:tcW w:w="2695" w:type="dxa"/>
            <w:shd w:val="clear" w:color="auto" w:fill="D0CECE" w:themeFill="background2" w:themeFillShade="E6"/>
          </w:tcPr>
          <w:p w:rsidR="00C80A3F" w:rsidRDefault="00C80A3F" w:rsidP="007629AE">
            <w:pPr>
              <w:pStyle w:val="NoSpacing"/>
              <w:spacing w:line="276" w:lineRule="auto"/>
              <w:jc w:val="both"/>
              <w:rPr>
                <w:b/>
                <w:sz w:val="24"/>
                <w:szCs w:val="24"/>
              </w:rPr>
            </w:pPr>
            <w:r>
              <w:rPr>
                <w:b/>
                <w:sz w:val="24"/>
                <w:szCs w:val="24"/>
              </w:rPr>
              <w:t>Izveštavanje</w:t>
            </w:r>
          </w:p>
        </w:tc>
        <w:tc>
          <w:tcPr>
            <w:tcW w:w="6655" w:type="dxa"/>
          </w:tcPr>
          <w:p w:rsidR="00C80A3F" w:rsidRDefault="00032792" w:rsidP="007629AE">
            <w:pPr>
              <w:pStyle w:val="NoSpacing"/>
              <w:spacing w:line="276" w:lineRule="auto"/>
              <w:jc w:val="both"/>
              <w:rPr>
                <w:sz w:val="24"/>
                <w:szCs w:val="24"/>
              </w:rPr>
            </w:pPr>
            <w:r>
              <w:rPr>
                <w:sz w:val="24"/>
                <w:szCs w:val="24"/>
              </w:rPr>
              <w:t xml:space="preserve">Zakon </w:t>
            </w:r>
            <w:r w:rsidR="005C3D89">
              <w:rPr>
                <w:sz w:val="24"/>
                <w:szCs w:val="24"/>
              </w:rPr>
              <w:t xml:space="preserve">ne uređuje obavezu izveštavaja o položaju mladih, omladinskoj politici niti drugim temama od značaja za brigu o mladima. </w:t>
            </w:r>
          </w:p>
        </w:tc>
      </w:tr>
      <w:tr w:rsidR="00C80A3F" w:rsidTr="007411C9">
        <w:tc>
          <w:tcPr>
            <w:tcW w:w="2695" w:type="dxa"/>
            <w:shd w:val="clear" w:color="auto" w:fill="D0CECE" w:themeFill="background2" w:themeFillShade="E6"/>
          </w:tcPr>
          <w:p w:rsidR="00C80A3F" w:rsidRDefault="00C80A3F" w:rsidP="007629AE">
            <w:pPr>
              <w:pStyle w:val="NoSpacing"/>
              <w:spacing w:line="276" w:lineRule="auto"/>
              <w:jc w:val="both"/>
              <w:rPr>
                <w:b/>
                <w:sz w:val="24"/>
                <w:szCs w:val="24"/>
              </w:rPr>
            </w:pPr>
            <w:r>
              <w:rPr>
                <w:b/>
                <w:sz w:val="24"/>
                <w:szCs w:val="24"/>
              </w:rPr>
              <w:t>Nadzor nad primenom zakona i kaznene odredbe</w:t>
            </w:r>
          </w:p>
        </w:tc>
        <w:tc>
          <w:tcPr>
            <w:tcW w:w="6655" w:type="dxa"/>
          </w:tcPr>
          <w:p w:rsidR="00C80A3F" w:rsidRPr="00FE2F53" w:rsidRDefault="005C3D89" w:rsidP="007629AE">
            <w:pPr>
              <w:pStyle w:val="NoSpacing"/>
              <w:spacing w:line="276" w:lineRule="auto"/>
              <w:jc w:val="both"/>
              <w:rPr>
                <w:sz w:val="24"/>
                <w:szCs w:val="24"/>
              </w:rPr>
            </w:pPr>
            <w:r>
              <w:rPr>
                <w:sz w:val="24"/>
                <w:szCs w:val="24"/>
              </w:rPr>
              <w:t xml:space="preserve">Institucija zadužena za primenu zakona je resorno ministarstvo za obrazovanje i kulturu. Zakon ne </w:t>
            </w:r>
            <w:r w:rsidR="00EA5A01">
              <w:rPr>
                <w:sz w:val="24"/>
                <w:szCs w:val="24"/>
              </w:rPr>
              <w:t xml:space="preserve">propisuje prekršaje i ne </w:t>
            </w:r>
            <w:r>
              <w:rPr>
                <w:sz w:val="24"/>
                <w:szCs w:val="24"/>
              </w:rPr>
              <w:t>sadrži kaznene odredbe.</w:t>
            </w:r>
          </w:p>
        </w:tc>
      </w:tr>
    </w:tbl>
    <w:p w:rsidR="00C80A3F" w:rsidRDefault="00C80A3F" w:rsidP="007629AE">
      <w:pPr>
        <w:pStyle w:val="NoSpacing"/>
        <w:spacing w:line="276" w:lineRule="auto"/>
        <w:jc w:val="both"/>
        <w:rPr>
          <w:sz w:val="24"/>
          <w:szCs w:val="24"/>
        </w:rPr>
      </w:pPr>
    </w:p>
    <w:tbl>
      <w:tblPr>
        <w:tblW w:w="0" w:type="auto"/>
        <w:tblLook w:val="04A0" w:firstRow="1" w:lastRow="0" w:firstColumn="1" w:lastColumn="0" w:noHBand="0" w:noVBand="1"/>
      </w:tblPr>
      <w:tblGrid>
        <w:gridCol w:w="4675"/>
        <w:gridCol w:w="4675"/>
      </w:tblGrid>
      <w:tr w:rsidR="00C80A3F" w:rsidTr="00134E24">
        <w:tc>
          <w:tcPr>
            <w:tcW w:w="4675" w:type="dxa"/>
            <w:shd w:val="clear" w:color="auto" w:fill="D0CECE" w:themeFill="background2" w:themeFillShade="E6"/>
          </w:tcPr>
          <w:p w:rsidR="00C80A3F" w:rsidRPr="00EE2C26" w:rsidRDefault="00C80A3F" w:rsidP="007629AE">
            <w:pPr>
              <w:pStyle w:val="NoSpacing"/>
              <w:spacing w:line="276" w:lineRule="auto"/>
              <w:jc w:val="both"/>
              <w:rPr>
                <w:b/>
                <w:sz w:val="24"/>
                <w:szCs w:val="24"/>
              </w:rPr>
            </w:pPr>
            <w:r w:rsidRPr="00EE2C26">
              <w:rPr>
                <w:b/>
                <w:sz w:val="24"/>
                <w:szCs w:val="24"/>
              </w:rPr>
              <w:t>Prednosti</w:t>
            </w:r>
          </w:p>
        </w:tc>
        <w:tc>
          <w:tcPr>
            <w:tcW w:w="4675" w:type="dxa"/>
            <w:shd w:val="clear" w:color="auto" w:fill="D0CECE" w:themeFill="background2" w:themeFillShade="E6"/>
          </w:tcPr>
          <w:p w:rsidR="00C80A3F" w:rsidRPr="00EE2C26" w:rsidRDefault="00C80A3F" w:rsidP="007629AE">
            <w:pPr>
              <w:pStyle w:val="NoSpacing"/>
              <w:spacing w:line="276" w:lineRule="auto"/>
              <w:jc w:val="both"/>
              <w:rPr>
                <w:b/>
                <w:sz w:val="24"/>
                <w:szCs w:val="24"/>
              </w:rPr>
            </w:pPr>
            <w:r w:rsidRPr="00EE2C26">
              <w:rPr>
                <w:b/>
                <w:sz w:val="24"/>
                <w:szCs w:val="24"/>
              </w:rPr>
              <w:t>Nedostaci</w:t>
            </w:r>
          </w:p>
        </w:tc>
      </w:tr>
      <w:tr w:rsidR="00C80A3F" w:rsidTr="00134E24">
        <w:tc>
          <w:tcPr>
            <w:tcW w:w="4675" w:type="dxa"/>
          </w:tcPr>
          <w:p w:rsidR="00C80A3F" w:rsidRDefault="00C80A3F" w:rsidP="007629AE">
            <w:pPr>
              <w:pStyle w:val="NoSpacing"/>
              <w:spacing w:line="276" w:lineRule="auto"/>
              <w:jc w:val="both"/>
              <w:rPr>
                <w:sz w:val="24"/>
                <w:szCs w:val="24"/>
              </w:rPr>
            </w:pPr>
          </w:p>
        </w:tc>
        <w:tc>
          <w:tcPr>
            <w:tcW w:w="4675" w:type="dxa"/>
          </w:tcPr>
          <w:p w:rsidR="00C80A3F" w:rsidRDefault="005C3D89" w:rsidP="005F5F47">
            <w:pPr>
              <w:pStyle w:val="NoSpacing"/>
              <w:numPr>
                <w:ilvl w:val="0"/>
                <w:numId w:val="4"/>
              </w:numPr>
              <w:spacing w:line="276" w:lineRule="auto"/>
              <w:jc w:val="both"/>
              <w:rPr>
                <w:sz w:val="24"/>
                <w:szCs w:val="24"/>
              </w:rPr>
            </w:pPr>
            <w:r>
              <w:rPr>
                <w:sz w:val="24"/>
                <w:szCs w:val="24"/>
              </w:rPr>
              <w:t>Zakon ima mali opseg i ne uređuje mnog</w:t>
            </w:r>
            <w:r w:rsidR="00B42463">
              <w:rPr>
                <w:sz w:val="24"/>
                <w:szCs w:val="24"/>
              </w:rPr>
              <w:t>a</w:t>
            </w:r>
            <w:r>
              <w:rPr>
                <w:sz w:val="24"/>
                <w:szCs w:val="24"/>
              </w:rPr>
              <w:t xml:space="preserve"> </w:t>
            </w:r>
            <w:r w:rsidR="00B42463">
              <w:rPr>
                <w:sz w:val="24"/>
                <w:szCs w:val="24"/>
              </w:rPr>
              <w:t>pitanja</w:t>
            </w:r>
            <w:r w:rsidR="005F5F47">
              <w:rPr>
                <w:sz w:val="24"/>
                <w:szCs w:val="24"/>
              </w:rPr>
              <w:t xml:space="preserve"> od značaja za brigu o mladima</w:t>
            </w:r>
            <w:r w:rsidR="00B42463">
              <w:rPr>
                <w:sz w:val="24"/>
                <w:szCs w:val="24"/>
              </w:rPr>
              <w:t xml:space="preserve">. </w:t>
            </w:r>
          </w:p>
        </w:tc>
      </w:tr>
    </w:tbl>
    <w:p w:rsidR="00425479" w:rsidRDefault="00425479" w:rsidP="00425479">
      <w:pPr>
        <w:pStyle w:val="NoSpacing"/>
        <w:spacing w:line="276" w:lineRule="auto"/>
        <w:jc w:val="both"/>
        <w:rPr>
          <w:b/>
          <w:sz w:val="24"/>
          <w:szCs w:val="24"/>
        </w:rPr>
      </w:pPr>
    </w:p>
    <w:p w:rsidR="00425479" w:rsidRDefault="00425479" w:rsidP="00425479">
      <w:pPr>
        <w:pStyle w:val="NoSpacing"/>
        <w:spacing w:line="276" w:lineRule="auto"/>
        <w:jc w:val="both"/>
        <w:rPr>
          <w:b/>
          <w:sz w:val="24"/>
          <w:szCs w:val="24"/>
        </w:rPr>
      </w:pPr>
      <w:r>
        <w:rPr>
          <w:b/>
          <w:sz w:val="24"/>
          <w:szCs w:val="24"/>
        </w:rPr>
        <w:t>LETONIJA</w:t>
      </w:r>
    </w:p>
    <w:p w:rsidR="00425479" w:rsidRDefault="00425479" w:rsidP="00425479">
      <w:pPr>
        <w:pStyle w:val="NoSpacing"/>
        <w:spacing w:line="276" w:lineRule="auto"/>
        <w:jc w:val="both"/>
        <w:rPr>
          <w:b/>
          <w:sz w:val="24"/>
          <w:szCs w:val="24"/>
        </w:rPr>
      </w:pPr>
    </w:p>
    <w:p w:rsidR="00425479" w:rsidRPr="00E67B6B" w:rsidRDefault="00425479" w:rsidP="00425479">
      <w:pPr>
        <w:pStyle w:val="NoSpacing"/>
        <w:spacing w:line="276" w:lineRule="auto"/>
        <w:jc w:val="both"/>
        <w:rPr>
          <w:sz w:val="24"/>
          <w:szCs w:val="24"/>
        </w:rPr>
      </w:pPr>
      <w:r w:rsidRPr="00EF7337">
        <w:rPr>
          <w:sz w:val="24"/>
          <w:szCs w:val="24"/>
        </w:rPr>
        <w:t xml:space="preserve">Letonija je oblast brige o mladima uredila kroz Zakon o mladima (2009). </w:t>
      </w:r>
      <w:r>
        <w:rPr>
          <w:sz w:val="24"/>
          <w:szCs w:val="24"/>
        </w:rPr>
        <w:t>Zakon ima 13 članova i uređuje ko je odgovoran za</w:t>
      </w:r>
      <w:r w:rsidRPr="0044460E">
        <w:rPr>
          <w:sz w:val="24"/>
          <w:szCs w:val="24"/>
        </w:rPr>
        <w:t xml:space="preserve"> </w:t>
      </w:r>
      <w:r>
        <w:rPr>
          <w:sz w:val="24"/>
          <w:szCs w:val="24"/>
        </w:rPr>
        <w:t>s</w:t>
      </w:r>
      <w:r w:rsidRPr="0044460E">
        <w:rPr>
          <w:sz w:val="24"/>
          <w:szCs w:val="24"/>
        </w:rPr>
        <w:t>p</w:t>
      </w:r>
      <w:r>
        <w:rPr>
          <w:sz w:val="24"/>
          <w:szCs w:val="24"/>
        </w:rPr>
        <w:t xml:space="preserve">rovođenje omladinske politike, </w:t>
      </w:r>
      <w:r w:rsidRPr="0044460E">
        <w:rPr>
          <w:sz w:val="24"/>
          <w:szCs w:val="24"/>
        </w:rPr>
        <w:t xml:space="preserve">nadležnost u oblasti </w:t>
      </w:r>
      <w:r>
        <w:rPr>
          <w:sz w:val="24"/>
          <w:szCs w:val="24"/>
        </w:rPr>
        <w:t>omladinske</w:t>
      </w:r>
      <w:r w:rsidRPr="0044460E">
        <w:rPr>
          <w:sz w:val="24"/>
          <w:szCs w:val="24"/>
        </w:rPr>
        <w:t xml:space="preserve"> politike, učešće mladih u razvoju i implementaciji omladinske politike, kao i osnovna načela za odobra</w:t>
      </w:r>
      <w:r>
        <w:rPr>
          <w:sz w:val="24"/>
          <w:szCs w:val="24"/>
        </w:rPr>
        <w:t>vanje finansiranja inicijativa</w:t>
      </w:r>
      <w:r w:rsidRPr="0044460E">
        <w:rPr>
          <w:sz w:val="24"/>
          <w:szCs w:val="24"/>
        </w:rPr>
        <w:t xml:space="preserve">, za učešće u odlučivanju i društvenom životu i za </w:t>
      </w:r>
      <w:r>
        <w:rPr>
          <w:sz w:val="24"/>
          <w:szCs w:val="24"/>
        </w:rPr>
        <w:t>o</w:t>
      </w:r>
      <w:r w:rsidRPr="0044460E">
        <w:rPr>
          <w:sz w:val="24"/>
          <w:szCs w:val="24"/>
        </w:rPr>
        <w:t>mladi</w:t>
      </w:r>
      <w:r>
        <w:rPr>
          <w:sz w:val="24"/>
          <w:szCs w:val="24"/>
        </w:rPr>
        <w:t>nski</w:t>
      </w:r>
      <w:r w:rsidRPr="0044460E">
        <w:rPr>
          <w:sz w:val="24"/>
          <w:szCs w:val="24"/>
        </w:rPr>
        <w:t xml:space="preserve"> rad</w:t>
      </w:r>
      <w:r>
        <w:rPr>
          <w:sz w:val="24"/>
          <w:szCs w:val="24"/>
        </w:rPr>
        <w:t xml:space="preserve">. Zakon </w:t>
      </w:r>
      <w:r w:rsidRPr="00B07BF1">
        <w:rPr>
          <w:b/>
          <w:sz w:val="24"/>
          <w:szCs w:val="24"/>
        </w:rPr>
        <w:t>pr</w:t>
      </w:r>
      <w:r>
        <w:rPr>
          <w:b/>
          <w:sz w:val="24"/>
          <w:szCs w:val="24"/>
        </w:rPr>
        <w:t>omoviše intersektorsku</w:t>
      </w:r>
      <w:r w:rsidRPr="00B07BF1">
        <w:rPr>
          <w:b/>
          <w:sz w:val="24"/>
          <w:szCs w:val="24"/>
        </w:rPr>
        <w:t xml:space="preserve"> saradnju državnih organa u sprovođenju omladinske politike</w:t>
      </w:r>
      <w:r>
        <w:rPr>
          <w:sz w:val="24"/>
          <w:szCs w:val="24"/>
        </w:rPr>
        <w:t>, i resornom m</w:t>
      </w:r>
      <w:r w:rsidRPr="00E67B6B">
        <w:rPr>
          <w:sz w:val="24"/>
          <w:szCs w:val="24"/>
        </w:rPr>
        <w:t>inistarstv</w:t>
      </w:r>
      <w:r>
        <w:rPr>
          <w:sz w:val="24"/>
          <w:szCs w:val="24"/>
        </w:rPr>
        <w:t>u</w:t>
      </w:r>
      <w:r w:rsidRPr="00E67B6B">
        <w:rPr>
          <w:sz w:val="24"/>
          <w:szCs w:val="24"/>
        </w:rPr>
        <w:t xml:space="preserve"> </w:t>
      </w:r>
      <w:r>
        <w:rPr>
          <w:sz w:val="24"/>
          <w:szCs w:val="24"/>
        </w:rPr>
        <w:t>propisuje obavezu da obezbedi</w:t>
      </w:r>
      <w:r w:rsidRPr="00E67B6B">
        <w:rPr>
          <w:sz w:val="24"/>
          <w:szCs w:val="24"/>
        </w:rPr>
        <w:t xml:space="preserve"> razvoj jedinstvene nacionalne om</w:t>
      </w:r>
      <w:r>
        <w:rPr>
          <w:sz w:val="24"/>
          <w:szCs w:val="24"/>
        </w:rPr>
        <w:t>ladinske politike, njeno koordinirano</w:t>
      </w:r>
      <w:r w:rsidRPr="00E67B6B">
        <w:rPr>
          <w:sz w:val="24"/>
          <w:szCs w:val="24"/>
        </w:rPr>
        <w:t xml:space="preserve"> sprovođenje</w:t>
      </w:r>
      <w:r>
        <w:rPr>
          <w:sz w:val="24"/>
          <w:szCs w:val="24"/>
        </w:rPr>
        <w:t xml:space="preserve">, i </w:t>
      </w:r>
      <w:r w:rsidRPr="00E67B6B">
        <w:rPr>
          <w:sz w:val="24"/>
          <w:szCs w:val="24"/>
        </w:rPr>
        <w:t>metodološk</w:t>
      </w:r>
      <w:r>
        <w:rPr>
          <w:sz w:val="24"/>
          <w:szCs w:val="24"/>
        </w:rPr>
        <w:t>i</w:t>
      </w:r>
      <w:r w:rsidRPr="00E67B6B">
        <w:rPr>
          <w:sz w:val="24"/>
          <w:szCs w:val="24"/>
        </w:rPr>
        <w:t xml:space="preserve"> </w:t>
      </w:r>
      <w:r>
        <w:rPr>
          <w:sz w:val="24"/>
          <w:szCs w:val="24"/>
        </w:rPr>
        <w:t>okvir</w:t>
      </w:r>
      <w:r w:rsidRPr="00E67B6B">
        <w:rPr>
          <w:sz w:val="24"/>
          <w:szCs w:val="24"/>
        </w:rPr>
        <w:t xml:space="preserve"> </w:t>
      </w:r>
      <w:r>
        <w:rPr>
          <w:sz w:val="24"/>
          <w:szCs w:val="24"/>
        </w:rPr>
        <w:t>za</w:t>
      </w:r>
      <w:r w:rsidRPr="00E67B6B">
        <w:rPr>
          <w:sz w:val="24"/>
          <w:szCs w:val="24"/>
        </w:rPr>
        <w:t xml:space="preserve"> planiranj</w:t>
      </w:r>
      <w:r>
        <w:rPr>
          <w:sz w:val="24"/>
          <w:szCs w:val="24"/>
        </w:rPr>
        <w:t>e</w:t>
      </w:r>
      <w:r w:rsidRPr="00E67B6B">
        <w:rPr>
          <w:sz w:val="24"/>
          <w:szCs w:val="24"/>
        </w:rPr>
        <w:t>, sprovođenj</w:t>
      </w:r>
      <w:r>
        <w:rPr>
          <w:sz w:val="24"/>
          <w:szCs w:val="24"/>
        </w:rPr>
        <w:t>e</w:t>
      </w:r>
      <w:r w:rsidRPr="00E67B6B">
        <w:rPr>
          <w:sz w:val="24"/>
          <w:szCs w:val="24"/>
        </w:rPr>
        <w:t xml:space="preserve"> i ocenjivanj</w:t>
      </w:r>
      <w:r>
        <w:rPr>
          <w:sz w:val="24"/>
          <w:szCs w:val="24"/>
        </w:rPr>
        <w:t>e</w:t>
      </w:r>
      <w:r w:rsidRPr="00E67B6B">
        <w:rPr>
          <w:sz w:val="24"/>
          <w:szCs w:val="24"/>
        </w:rPr>
        <w:t xml:space="preserve"> omlad</w:t>
      </w:r>
      <w:r>
        <w:rPr>
          <w:sz w:val="24"/>
          <w:szCs w:val="24"/>
        </w:rPr>
        <w:t>inskog rada lokalnih samouprava.</w:t>
      </w:r>
    </w:p>
    <w:p w:rsidR="00425479" w:rsidRDefault="00425479" w:rsidP="00425479">
      <w:pPr>
        <w:pStyle w:val="NoSpacing"/>
        <w:spacing w:line="276" w:lineRule="auto"/>
        <w:jc w:val="both"/>
        <w:rPr>
          <w:sz w:val="24"/>
          <w:szCs w:val="24"/>
        </w:rPr>
      </w:pPr>
    </w:p>
    <w:p w:rsidR="00425479" w:rsidRDefault="00425479" w:rsidP="00425479">
      <w:pPr>
        <w:pStyle w:val="NoSpacing"/>
        <w:spacing w:line="276" w:lineRule="auto"/>
        <w:jc w:val="both"/>
        <w:rPr>
          <w:sz w:val="24"/>
          <w:szCs w:val="24"/>
        </w:rPr>
      </w:pPr>
      <w:r>
        <w:rPr>
          <w:sz w:val="24"/>
          <w:szCs w:val="24"/>
        </w:rPr>
        <w:t xml:space="preserve">Zakon utvrđuje i obavezu institucija </w:t>
      </w:r>
      <w:r w:rsidRPr="00E67B6B">
        <w:rPr>
          <w:sz w:val="24"/>
          <w:szCs w:val="24"/>
        </w:rPr>
        <w:t xml:space="preserve">državne uprave </w:t>
      </w:r>
      <w:r>
        <w:rPr>
          <w:sz w:val="24"/>
          <w:szCs w:val="24"/>
        </w:rPr>
        <w:t>da</w:t>
      </w:r>
      <w:r w:rsidRPr="00E67B6B">
        <w:rPr>
          <w:sz w:val="24"/>
          <w:szCs w:val="24"/>
        </w:rPr>
        <w:t xml:space="preserve"> nakon sprovođenja omladinske politike </w:t>
      </w:r>
      <w:r>
        <w:rPr>
          <w:sz w:val="24"/>
          <w:szCs w:val="24"/>
        </w:rPr>
        <w:t>u domenu</w:t>
      </w:r>
      <w:r w:rsidRPr="00E67B6B">
        <w:rPr>
          <w:sz w:val="24"/>
          <w:szCs w:val="24"/>
        </w:rPr>
        <w:t xml:space="preserve"> svoj</w:t>
      </w:r>
      <w:r>
        <w:rPr>
          <w:sz w:val="24"/>
          <w:szCs w:val="24"/>
        </w:rPr>
        <w:t>e</w:t>
      </w:r>
      <w:r w:rsidRPr="00E67B6B">
        <w:rPr>
          <w:sz w:val="24"/>
          <w:szCs w:val="24"/>
        </w:rPr>
        <w:t xml:space="preserve"> nadležnosti, </w:t>
      </w:r>
      <w:r w:rsidRPr="00B07BF1">
        <w:rPr>
          <w:b/>
          <w:sz w:val="24"/>
          <w:szCs w:val="24"/>
        </w:rPr>
        <w:t>evaluiraju njen uticaj</w:t>
      </w:r>
      <w:r w:rsidRPr="00E67B6B">
        <w:rPr>
          <w:sz w:val="24"/>
          <w:szCs w:val="24"/>
        </w:rPr>
        <w:t xml:space="preserve"> na mlade.</w:t>
      </w:r>
      <w:r>
        <w:rPr>
          <w:sz w:val="24"/>
          <w:szCs w:val="24"/>
        </w:rPr>
        <w:t xml:space="preserve"> Zakon ne uređuje bliže volontiranje mladih niti rad volonterskih omladinskih organizacija, već upućuje na Zakon o volontiranju (čl. 9-10). </w:t>
      </w:r>
    </w:p>
    <w:p w:rsidR="00425479" w:rsidRDefault="00425479" w:rsidP="00425479">
      <w:pPr>
        <w:pStyle w:val="NoSpacing"/>
        <w:spacing w:line="276" w:lineRule="auto"/>
        <w:jc w:val="both"/>
        <w:rPr>
          <w:sz w:val="24"/>
          <w:szCs w:val="24"/>
        </w:rPr>
      </w:pPr>
    </w:p>
    <w:p w:rsidR="00425479" w:rsidRPr="002F4D83" w:rsidRDefault="00425479" w:rsidP="00425479">
      <w:pPr>
        <w:pStyle w:val="NoSpacing"/>
        <w:spacing w:line="276" w:lineRule="auto"/>
        <w:jc w:val="both"/>
        <w:rPr>
          <w:sz w:val="24"/>
          <w:szCs w:val="24"/>
        </w:rPr>
      </w:pPr>
      <w:r>
        <w:rPr>
          <w:sz w:val="24"/>
          <w:szCs w:val="24"/>
        </w:rPr>
        <w:t>Zakon se deklarativno dotiče i pitanja ekonomskog osnaživanja mladih (čl. 11), te navodi da će d</w:t>
      </w:r>
      <w:r w:rsidRPr="002F4D83">
        <w:rPr>
          <w:sz w:val="24"/>
          <w:szCs w:val="24"/>
        </w:rPr>
        <w:t xml:space="preserve">ržava promovisati </w:t>
      </w:r>
      <w:r>
        <w:rPr>
          <w:sz w:val="24"/>
          <w:szCs w:val="24"/>
        </w:rPr>
        <w:t>ekonomske</w:t>
      </w:r>
      <w:r w:rsidRPr="002F4D83">
        <w:rPr>
          <w:sz w:val="24"/>
          <w:szCs w:val="24"/>
        </w:rPr>
        <w:t xml:space="preserve"> aktivnosti i zapošljavanje mladih ljudi, posebno:</w:t>
      </w:r>
    </w:p>
    <w:p w:rsidR="00425479" w:rsidRPr="002F4D83" w:rsidRDefault="00425479" w:rsidP="00425479">
      <w:pPr>
        <w:pStyle w:val="NoSpacing"/>
        <w:spacing w:line="276" w:lineRule="auto"/>
        <w:jc w:val="both"/>
        <w:rPr>
          <w:sz w:val="24"/>
          <w:szCs w:val="24"/>
        </w:rPr>
      </w:pPr>
      <w:r w:rsidRPr="002F4D83">
        <w:rPr>
          <w:sz w:val="24"/>
          <w:szCs w:val="24"/>
        </w:rPr>
        <w:t>1) osposobljavanje mladih u pitanjima vezanim za početak poslovne aktivnosti;</w:t>
      </w:r>
    </w:p>
    <w:p w:rsidR="00425479" w:rsidRPr="002F4D83" w:rsidRDefault="00425479" w:rsidP="00425479">
      <w:pPr>
        <w:pStyle w:val="NoSpacing"/>
        <w:spacing w:line="276" w:lineRule="auto"/>
        <w:jc w:val="both"/>
        <w:rPr>
          <w:sz w:val="24"/>
          <w:szCs w:val="24"/>
        </w:rPr>
      </w:pPr>
      <w:r>
        <w:rPr>
          <w:sz w:val="24"/>
          <w:szCs w:val="24"/>
        </w:rPr>
        <w:t>2) podršku</w:t>
      </w:r>
      <w:r w:rsidRPr="002F4D83">
        <w:rPr>
          <w:sz w:val="24"/>
          <w:szCs w:val="24"/>
        </w:rPr>
        <w:t xml:space="preserve"> započinjanju </w:t>
      </w:r>
      <w:r>
        <w:rPr>
          <w:sz w:val="24"/>
          <w:szCs w:val="24"/>
        </w:rPr>
        <w:t>ekonomske</w:t>
      </w:r>
      <w:r w:rsidRPr="002F4D83">
        <w:rPr>
          <w:sz w:val="24"/>
          <w:szCs w:val="24"/>
        </w:rPr>
        <w:t xml:space="preserve"> aktivnosti mladih;</w:t>
      </w:r>
    </w:p>
    <w:p w:rsidR="00425479" w:rsidRDefault="00425479" w:rsidP="00425479">
      <w:pPr>
        <w:pStyle w:val="NoSpacing"/>
        <w:spacing w:line="276" w:lineRule="auto"/>
        <w:jc w:val="both"/>
        <w:rPr>
          <w:sz w:val="24"/>
          <w:szCs w:val="24"/>
        </w:rPr>
      </w:pPr>
      <w:r>
        <w:rPr>
          <w:sz w:val="24"/>
          <w:szCs w:val="24"/>
        </w:rPr>
        <w:t>3) podršku</w:t>
      </w:r>
      <w:r w:rsidRPr="002F4D83">
        <w:rPr>
          <w:sz w:val="24"/>
          <w:szCs w:val="24"/>
        </w:rPr>
        <w:t xml:space="preserve"> projektima za promociju zapošljavanja mladih, posebno mladih ljudi koji su u opasnosti od socijalne isključenosti.</w:t>
      </w:r>
    </w:p>
    <w:p w:rsidR="00425479" w:rsidRDefault="00425479" w:rsidP="00425479">
      <w:pPr>
        <w:pStyle w:val="NoSpacing"/>
        <w:spacing w:line="276" w:lineRule="auto"/>
        <w:jc w:val="both"/>
        <w:rPr>
          <w:sz w:val="24"/>
          <w:szCs w:val="24"/>
        </w:rPr>
      </w:pPr>
    </w:p>
    <w:p w:rsidR="00425479" w:rsidRDefault="00425479" w:rsidP="00425479">
      <w:pPr>
        <w:pStyle w:val="NoSpacing"/>
        <w:spacing w:line="276" w:lineRule="auto"/>
        <w:jc w:val="both"/>
        <w:rPr>
          <w:sz w:val="24"/>
          <w:szCs w:val="24"/>
        </w:rPr>
      </w:pPr>
      <w:r>
        <w:rPr>
          <w:sz w:val="24"/>
          <w:szCs w:val="24"/>
        </w:rPr>
        <w:t>Zakon propisuje mogućnost da pojedine administrativne zadatke u domenu omladinske politike resorno ministarstvo poveri pojedincima, udruženjima i fondacijama radi efikasnijeg sprovođenja mera omladinske politike (čl. 13).</w:t>
      </w:r>
    </w:p>
    <w:p w:rsidR="00425479" w:rsidRPr="00F73633" w:rsidRDefault="00425479" w:rsidP="00425479">
      <w:pPr>
        <w:pStyle w:val="NoSpacing"/>
        <w:spacing w:line="276" w:lineRule="auto"/>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6655"/>
      </w:tblGrid>
      <w:tr w:rsidR="00425479" w:rsidTr="00CE5F0E">
        <w:tc>
          <w:tcPr>
            <w:tcW w:w="2695" w:type="dxa"/>
            <w:shd w:val="clear" w:color="auto" w:fill="D0CECE" w:themeFill="background2" w:themeFillShade="E6"/>
          </w:tcPr>
          <w:p w:rsidR="00425479" w:rsidRDefault="00425479" w:rsidP="00CE5F0E">
            <w:pPr>
              <w:pStyle w:val="NoSpacing"/>
              <w:spacing w:line="276" w:lineRule="auto"/>
              <w:jc w:val="both"/>
              <w:rPr>
                <w:b/>
                <w:sz w:val="24"/>
                <w:szCs w:val="24"/>
              </w:rPr>
            </w:pPr>
            <w:r>
              <w:rPr>
                <w:b/>
                <w:sz w:val="24"/>
                <w:szCs w:val="24"/>
              </w:rPr>
              <w:t>Predmet</w:t>
            </w:r>
          </w:p>
        </w:tc>
        <w:tc>
          <w:tcPr>
            <w:tcW w:w="6655" w:type="dxa"/>
          </w:tcPr>
          <w:p w:rsidR="00425479" w:rsidRPr="00E3073A" w:rsidRDefault="00425479" w:rsidP="00CE5F0E">
            <w:pPr>
              <w:pStyle w:val="NoSpacing"/>
              <w:spacing w:line="276" w:lineRule="auto"/>
              <w:jc w:val="both"/>
              <w:rPr>
                <w:sz w:val="24"/>
                <w:szCs w:val="24"/>
              </w:rPr>
            </w:pPr>
            <w:r>
              <w:rPr>
                <w:sz w:val="24"/>
                <w:szCs w:val="24"/>
              </w:rPr>
              <w:t>Zakon utvrđuje ko je odgovoran za</w:t>
            </w:r>
            <w:r w:rsidRPr="0044460E">
              <w:rPr>
                <w:sz w:val="24"/>
                <w:szCs w:val="24"/>
              </w:rPr>
              <w:t xml:space="preserve"> </w:t>
            </w:r>
            <w:r>
              <w:rPr>
                <w:sz w:val="24"/>
                <w:szCs w:val="24"/>
              </w:rPr>
              <w:t>s</w:t>
            </w:r>
            <w:r w:rsidRPr="0044460E">
              <w:rPr>
                <w:sz w:val="24"/>
                <w:szCs w:val="24"/>
              </w:rPr>
              <w:t>p</w:t>
            </w:r>
            <w:r>
              <w:rPr>
                <w:sz w:val="24"/>
                <w:szCs w:val="24"/>
              </w:rPr>
              <w:t xml:space="preserve">rovođenje omladinske politike, </w:t>
            </w:r>
            <w:r w:rsidRPr="0044460E">
              <w:rPr>
                <w:sz w:val="24"/>
                <w:szCs w:val="24"/>
              </w:rPr>
              <w:t xml:space="preserve">nadležnost u oblasti </w:t>
            </w:r>
            <w:r>
              <w:rPr>
                <w:sz w:val="24"/>
                <w:szCs w:val="24"/>
              </w:rPr>
              <w:t>omladinske</w:t>
            </w:r>
            <w:r w:rsidRPr="0044460E">
              <w:rPr>
                <w:sz w:val="24"/>
                <w:szCs w:val="24"/>
              </w:rPr>
              <w:t xml:space="preserve"> politike, učešće mladih u razvoju i implementaciji omladinske politike, kao i osnovna načela za odobra</w:t>
            </w:r>
            <w:r>
              <w:rPr>
                <w:sz w:val="24"/>
                <w:szCs w:val="24"/>
              </w:rPr>
              <w:t>vanje finansiranja inicijativa</w:t>
            </w:r>
            <w:r w:rsidRPr="0044460E">
              <w:rPr>
                <w:sz w:val="24"/>
                <w:szCs w:val="24"/>
              </w:rPr>
              <w:t xml:space="preserve">, za učešće u odlučivanju i društvenom životu i za </w:t>
            </w:r>
            <w:r>
              <w:rPr>
                <w:sz w:val="24"/>
                <w:szCs w:val="24"/>
              </w:rPr>
              <w:t>o</w:t>
            </w:r>
            <w:r w:rsidRPr="0044460E">
              <w:rPr>
                <w:sz w:val="24"/>
                <w:szCs w:val="24"/>
              </w:rPr>
              <w:t>mladi</w:t>
            </w:r>
            <w:r>
              <w:rPr>
                <w:sz w:val="24"/>
                <w:szCs w:val="24"/>
              </w:rPr>
              <w:t>nski</w:t>
            </w:r>
            <w:r w:rsidRPr="0044460E">
              <w:rPr>
                <w:sz w:val="24"/>
                <w:szCs w:val="24"/>
              </w:rPr>
              <w:t xml:space="preserve"> rad</w:t>
            </w:r>
            <w:r>
              <w:rPr>
                <w:sz w:val="24"/>
                <w:szCs w:val="24"/>
              </w:rPr>
              <w:t xml:space="preserve"> (čl. 2)</w:t>
            </w:r>
            <w:r w:rsidRPr="0044460E">
              <w:rPr>
                <w:sz w:val="24"/>
                <w:szCs w:val="24"/>
              </w:rPr>
              <w:t>.</w:t>
            </w:r>
          </w:p>
        </w:tc>
      </w:tr>
      <w:tr w:rsidR="00425479" w:rsidTr="00CE5F0E">
        <w:tc>
          <w:tcPr>
            <w:tcW w:w="2695" w:type="dxa"/>
            <w:shd w:val="clear" w:color="auto" w:fill="D0CECE" w:themeFill="background2" w:themeFillShade="E6"/>
          </w:tcPr>
          <w:p w:rsidR="00425479" w:rsidRDefault="00425479" w:rsidP="00CE5F0E">
            <w:pPr>
              <w:pStyle w:val="NoSpacing"/>
              <w:spacing w:line="276" w:lineRule="auto"/>
              <w:jc w:val="both"/>
              <w:rPr>
                <w:b/>
                <w:sz w:val="24"/>
                <w:szCs w:val="24"/>
              </w:rPr>
            </w:pPr>
            <w:r w:rsidRPr="004067F7">
              <w:rPr>
                <w:b/>
                <w:sz w:val="24"/>
                <w:szCs w:val="24"/>
              </w:rPr>
              <w:t>Cilj</w:t>
            </w:r>
          </w:p>
        </w:tc>
        <w:tc>
          <w:tcPr>
            <w:tcW w:w="6655" w:type="dxa"/>
          </w:tcPr>
          <w:p w:rsidR="00425479" w:rsidRPr="00E3073A" w:rsidRDefault="00425479" w:rsidP="00CE5F0E">
            <w:pPr>
              <w:pStyle w:val="NoSpacing"/>
              <w:spacing w:line="276" w:lineRule="auto"/>
              <w:jc w:val="both"/>
              <w:rPr>
                <w:sz w:val="24"/>
                <w:szCs w:val="24"/>
              </w:rPr>
            </w:pPr>
            <w:r w:rsidRPr="00CF3CED">
              <w:rPr>
                <w:sz w:val="24"/>
                <w:szCs w:val="24"/>
              </w:rPr>
              <w:t xml:space="preserve">Svrha zakona je da poboljša kvalitet života mladih promovišući njihove inicijative, radnu etiku, patriotizam i učešće u donošenju odluka i društvenom životu, kao i podržavajući </w:t>
            </w:r>
            <w:r>
              <w:rPr>
                <w:sz w:val="24"/>
                <w:szCs w:val="24"/>
              </w:rPr>
              <w:t>o</w:t>
            </w:r>
            <w:r w:rsidRPr="00CF3CED">
              <w:rPr>
                <w:sz w:val="24"/>
                <w:szCs w:val="24"/>
              </w:rPr>
              <w:t>mlad</w:t>
            </w:r>
            <w:r>
              <w:rPr>
                <w:sz w:val="24"/>
                <w:szCs w:val="24"/>
              </w:rPr>
              <w:t>inski</w:t>
            </w:r>
            <w:r w:rsidRPr="00CF3CED">
              <w:rPr>
                <w:sz w:val="24"/>
                <w:szCs w:val="24"/>
              </w:rPr>
              <w:t xml:space="preserve"> rad</w:t>
            </w:r>
            <w:r>
              <w:rPr>
                <w:sz w:val="24"/>
                <w:szCs w:val="24"/>
              </w:rPr>
              <w:t xml:space="preserve"> (čl. 1)</w:t>
            </w:r>
            <w:r w:rsidRPr="00CF3CED">
              <w:rPr>
                <w:sz w:val="24"/>
                <w:szCs w:val="24"/>
              </w:rPr>
              <w:t>.</w:t>
            </w:r>
          </w:p>
        </w:tc>
      </w:tr>
      <w:tr w:rsidR="00425479" w:rsidTr="00CE5F0E">
        <w:tc>
          <w:tcPr>
            <w:tcW w:w="2695" w:type="dxa"/>
            <w:shd w:val="clear" w:color="auto" w:fill="D0CECE" w:themeFill="background2" w:themeFillShade="E6"/>
          </w:tcPr>
          <w:p w:rsidR="00425479" w:rsidRDefault="00425479" w:rsidP="00CE5F0E">
            <w:pPr>
              <w:pStyle w:val="NoSpacing"/>
              <w:spacing w:line="276" w:lineRule="auto"/>
              <w:jc w:val="both"/>
              <w:rPr>
                <w:b/>
                <w:sz w:val="24"/>
                <w:szCs w:val="24"/>
              </w:rPr>
            </w:pPr>
            <w:r w:rsidRPr="00233160">
              <w:rPr>
                <w:b/>
                <w:sz w:val="24"/>
                <w:szCs w:val="24"/>
              </w:rPr>
              <w:t>Načela</w:t>
            </w:r>
          </w:p>
        </w:tc>
        <w:tc>
          <w:tcPr>
            <w:tcW w:w="6655" w:type="dxa"/>
          </w:tcPr>
          <w:p w:rsidR="00425479" w:rsidRPr="004D4740" w:rsidRDefault="00425479" w:rsidP="00CE5F0E">
            <w:pPr>
              <w:pStyle w:val="NoSpacing"/>
              <w:spacing w:line="276" w:lineRule="auto"/>
              <w:jc w:val="both"/>
              <w:rPr>
                <w:sz w:val="24"/>
                <w:szCs w:val="24"/>
              </w:rPr>
            </w:pPr>
            <w:r w:rsidRPr="004D4740">
              <w:rPr>
                <w:sz w:val="24"/>
                <w:szCs w:val="24"/>
              </w:rPr>
              <w:t>Osnovni principi omladi</w:t>
            </w:r>
            <w:r>
              <w:rPr>
                <w:sz w:val="24"/>
                <w:szCs w:val="24"/>
              </w:rPr>
              <w:t>nske politike su sl</w:t>
            </w:r>
            <w:r w:rsidRPr="004D4740">
              <w:rPr>
                <w:sz w:val="24"/>
                <w:szCs w:val="24"/>
              </w:rPr>
              <w:t>edeći</w:t>
            </w:r>
            <w:r>
              <w:rPr>
                <w:sz w:val="24"/>
                <w:szCs w:val="24"/>
              </w:rPr>
              <w:t xml:space="preserve"> (čl 2a)</w:t>
            </w:r>
            <w:r w:rsidRPr="004D4740">
              <w:rPr>
                <w:sz w:val="24"/>
                <w:szCs w:val="24"/>
              </w:rPr>
              <w:t>:</w:t>
            </w:r>
          </w:p>
          <w:p w:rsidR="00425479" w:rsidRPr="004D4740" w:rsidRDefault="00425479" w:rsidP="00CE5F0E">
            <w:pPr>
              <w:pStyle w:val="NoSpacing"/>
              <w:spacing w:line="276" w:lineRule="auto"/>
              <w:jc w:val="both"/>
              <w:rPr>
                <w:sz w:val="24"/>
                <w:szCs w:val="24"/>
              </w:rPr>
            </w:pPr>
            <w:r w:rsidRPr="004D4740">
              <w:rPr>
                <w:sz w:val="24"/>
                <w:szCs w:val="24"/>
              </w:rPr>
              <w:t xml:space="preserve">1) </w:t>
            </w:r>
            <w:r w:rsidRPr="006F7542">
              <w:rPr>
                <w:b/>
                <w:sz w:val="24"/>
                <w:szCs w:val="24"/>
              </w:rPr>
              <w:t>princip učešća</w:t>
            </w:r>
            <w:r w:rsidRPr="004D4740">
              <w:rPr>
                <w:sz w:val="24"/>
                <w:szCs w:val="24"/>
              </w:rPr>
              <w:t xml:space="preserve"> - osigurati da mladi ljudi imaju priliku da se uključe u diskusiju o odlukama koje u</w:t>
            </w:r>
            <w:r>
              <w:rPr>
                <w:sz w:val="24"/>
                <w:szCs w:val="24"/>
              </w:rPr>
              <w:t>tiču na omladinsku politiku pr</w:t>
            </w:r>
            <w:r w:rsidRPr="004D4740">
              <w:rPr>
                <w:sz w:val="24"/>
                <w:szCs w:val="24"/>
              </w:rPr>
              <w:t>e njenog donošenja;</w:t>
            </w:r>
          </w:p>
          <w:p w:rsidR="00425479" w:rsidRPr="004D4740" w:rsidRDefault="00425479" w:rsidP="00CE5F0E">
            <w:pPr>
              <w:pStyle w:val="NoSpacing"/>
              <w:spacing w:line="276" w:lineRule="auto"/>
              <w:jc w:val="both"/>
              <w:rPr>
                <w:sz w:val="24"/>
                <w:szCs w:val="24"/>
              </w:rPr>
            </w:pPr>
            <w:r w:rsidRPr="004D4740">
              <w:rPr>
                <w:sz w:val="24"/>
                <w:szCs w:val="24"/>
              </w:rPr>
              <w:t xml:space="preserve">2) </w:t>
            </w:r>
            <w:r w:rsidRPr="006F7542">
              <w:rPr>
                <w:b/>
                <w:sz w:val="24"/>
                <w:szCs w:val="24"/>
              </w:rPr>
              <w:t>princip dostupnosti informacija</w:t>
            </w:r>
            <w:r w:rsidRPr="004D4740">
              <w:rPr>
                <w:sz w:val="24"/>
                <w:szCs w:val="24"/>
              </w:rPr>
              <w:t xml:space="preserve"> - promovisati pružanje informacija mladima koje odgovaraju njihovim razvojnim potrebama;</w:t>
            </w:r>
          </w:p>
          <w:p w:rsidR="00425479" w:rsidRPr="004D4740" w:rsidRDefault="00425479" w:rsidP="00CE5F0E">
            <w:pPr>
              <w:pStyle w:val="NoSpacing"/>
              <w:spacing w:line="276" w:lineRule="auto"/>
              <w:jc w:val="both"/>
              <w:rPr>
                <w:sz w:val="24"/>
                <w:szCs w:val="24"/>
              </w:rPr>
            </w:pPr>
            <w:r w:rsidRPr="004D4740">
              <w:rPr>
                <w:sz w:val="24"/>
                <w:szCs w:val="24"/>
              </w:rPr>
              <w:t xml:space="preserve">3) </w:t>
            </w:r>
            <w:r w:rsidRPr="006F7542">
              <w:rPr>
                <w:b/>
                <w:sz w:val="24"/>
                <w:szCs w:val="24"/>
              </w:rPr>
              <w:t>princip jednakih mogućnosti</w:t>
            </w:r>
            <w:r w:rsidRPr="004D4740">
              <w:rPr>
                <w:sz w:val="24"/>
                <w:szCs w:val="24"/>
              </w:rPr>
              <w:t xml:space="preserve"> - osigurati mladim ljudima priliku da aktivno učestvuju u aktivnostima javnog, političkog, kulturnog i ekonomskog života bez ikakve diskriminacije;</w:t>
            </w:r>
          </w:p>
          <w:p w:rsidR="00425479" w:rsidRPr="004D4740" w:rsidRDefault="00425479" w:rsidP="00CE5F0E">
            <w:pPr>
              <w:pStyle w:val="NoSpacing"/>
              <w:spacing w:line="276" w:lineRule="auto"/>
              <w:jc w:val="both"/>
              <w:rPr>
                <w:sz w:val="24"/>
                <w:szCs w:val="24"/>
              </w:rPr>
            </w:pPr>
            <w:r w:rsidRPr="004D4740">
              <w:rPr>
                <w:sz w:val="24"/>
                <w:szCs w:val="24"/>
              </w:rPr>
              <w:t xml:space="preserve">4) </w:t>
            </w:r>
            <w:r w:rsidRPr="006F7542">
              <w:rPr>
                <w:b/>
                <w:sz w:val="24"/>
                <w:szCs w:val="24"/>
              </w:rPr>
              <w:t>princip uvažavanja interesa mladih</w:t>
            </w:r>
            <w:r w:rsidRPr="004D4740">
              <w:rPr>
                <w:sz w:val="24"/>
                <w:szCs w:val="24"/>
              </w:rPr>
              <w:t xml:space="preserve"> - da se poštuju interesi, prava, potrebe i mogućnosti mladih pri rešavanju pitanja koja se odnose na mlade;</w:t>
            </w:r>
          </w:p>
          <w:p w:rsidR="00425479" w:rsidRPr="004D4740" w:rsidRDefault="00425479" w:rsidP="00CE5F0E">
            <w:pPr>
              <w:pStyle w:val="NoSpacing"/>
              <w:spacing w:line="276" w:lineRule="auto"/>
              <w:jc w:val="both"/>
              <w:rPr>
                <w:sz w:val="24"/>
                <w:szCs w:val="24"/>
              </w:rPr>
            </w:pPr>
            <w:r w:rsidRPr="004D4740">
              <w:rPr>
                <w:sz w:val="24"/>
                <w:szCs w:val="24"/>
              </w:rPr>
              <w:t xml:space="preserve">5) </w:t>
            </w:r>
            <w:r w:rsidRPr="006F7542">
              <w:rPr>
                <w:b/>
                <w:sz w:val="24"/>
                <w:szCs w:val="24"/>
              </w:rPr>
              <w:t>princip povoljnih ekonomskih preduslova</w:t>
            </w:r>
            <w:r w:rsidRPr="004D4740">
              <w:rPr>
                <w:sz w:val="24"/>
                <w:szCs w:val="24"/>
              </w:rPr>
              <w:t xml:space="preserve"> - promovisati stvaranje takvih uslova u kojima mladi ljudi imaju priliku da budu ekonomski nezavisni stanovnici Letonije;</w:t>
            </w:r>
          </w:p>
          <w:p w:rsidR="00425479" w:rsidRPr="004D4740" w:rsidRDefault="00425479" w:rsidP="00CE5F0E">
            <w:pPr>
              <w:pStyle w:val="NoSpacing"/>
              <w:spacing w:line="276" w:lineRule="auto"/>
              <w:jc w:val="both"/>
              <w:rPr>
                <w:sz w:val="24"/>
                <w:szCs w:val="24"/>
              </w:rPr>
            </w:pPr>
            <w:r w:rsidRPr="004D4740">
              <w:rPr>
                <w:sz w:val="24"/>
                <w:szCs w:val="24"/>
              </w:rPr>
              <w:t xml:space="preserve">6) </w:t>
            </w:r>
            <w:r w:rsidRPr="006F7542">
              <w:rPr>
                <w:b/>
                <w:sz w:val="24"/>
                <w:szCs w:val="24"/>
              </w:rPr>
              <w:t>princip integracije mladih</w:t>
            </w:r>
            <w:r w:rsidRPr="004D4740">
              <w:rPr>
                <w:sz w:val="24"/>
                <w:szCs w:val="24"/>
              </w:rPr>
              <w:t xml:space="preserve"> - promovisati međukulturni dijalog u svim fazama razvoja i sprovođenja omladinske politike;</w:t>
            </w:r>
          </w:p>
          <w:p w:rsidR="00425479" w:rsidRPr="00E3073A" w:rsidRDefault="00425479" w:rsidP="00CE5F0E">
            <w:pPr>
              <w:pStyle w:val="NoSpacing"/>
              <w:spacing w:line="276" w:lineRule="auto"/>
              <w:jc w:val="both"/>
              <w:rPr>
                <w:sz w:val="24"/>
                <w:szCs w:val="24"/>
              </w:rPr>
            </w:pPr>
            <w:r w:rsidRPr="004D4740">
              <w:rPr>
                <w:sz w:val="24"/>
                <w:szCs w:val="24"/>
              </w:rPr>
              <w:t xml:space="preserve">7) </w:t>
            </w:r>
            <w:r w:rsidRPr="006F7542">
              <w:rPr>
                <w:b/>
                <w:sz w:val="24"/>
                <w:szCs w:val="24"/>
              </w:rPr>
              <w:t>princip mobilnosti i međunarodne saradnje</w:t>
            </w:r>
            <w:r w:rsidRPr="004D4740">
              <w:rPr>
                <w:sz w:val="24"/>
                <w:szCs w:val="24"/>
              </w:rPr>
              <w:t xml:space="preserve"> - kako bi se osiguralo da mladi ljudi imaju priliku da budu mobilni, da stiču znanja i veštine izvan mesta svog prebivališta i da promoviše razmenu preporuka, kao i najbolje prakse drugih zemalja i njihovo uvođenje u omladinsku politiku </w:t>
            </w:r>
            <w:r>
              <w:rPr>
                <w:sz w:val="24"/>
                <w:szCs w:val="24"/>
              </w:rPr>
              <w:t>LV</w:t>
            </w:r>
            <w:r w:rsidRPr="004D4740">
              <w:rPr>
                <w:sz w:val="24"/>
                <w:szCs w:val="24"/>
              </w:rPr>
              <w:t>.</w:t>
            </w:r>
          </w:p>
        </w:tc>
      </w:tr>
      <w:tr w:rsidR="00425479" w:rsidTr="00CE5F0E">
        <w:tc>
          <w:tcPr>
            <w:tcW w:w="2695" w:type="dxa"/>
            <w:shd w:val="clear" w:color="auto" w:fill="D0CECE" w:themeFill="background2" w:themeFillShade="E6"/>
          </w:tcPr>
          <w:p w:rsidR="00425479" w:rsidRPr="00233160" w:rsidRDefault="00425479" w:rsidP="00CE5F0E">
            <w:pPr>
              <w:pStyle w:val="NoSpacing"/>
              <w:spacing w:line="276" w:lineRule="auto"/>
              <w:jc w:val="both"/>
              <w:rPr>
                <w:b/>
                <w:sz w:val="24"/>
                <w:szCs w:val="24"/>
              </w:rPr>
            </w:pPr>
            <w:r>
              <w:rPr>
                <w:b/>
                <w:sz w:val="24"/>
                <w:szCs w:val="24"/>
              </w:rPr>
              <w:t>Definicija mlade osobe</w:t>
            </w:r>
          </w:p>
        </w:tc>
        <w:tc>
          <w:tcPr>
            <w:tcW w:w="6655" w:type="dxa"/>
          </w:tcPr>
          <w:p w:rsidR="00425479" w:rsidRPr="00E3073A" w:rsidRDefault="00425479" w:rsidP="00CE5F0E">
            <w:pPr>
              <w:pStyle w:val="NoSpacing"/>
              <w:spacing w:line="276" w:lineRule="auto"/>
              <w:jc w:val="both"/>
              <w:rPr>
                <w:sz w:val="24"/>
                <w:szCs w:val="24"/>
              </w:rPr>
            </w:pPr>
            <w:r>
              <w:rPr>
                <w:sz w:val="24"/>
                <w:szCs w:val="24"/>
              </w:rPr>
              <w:t>Lica od 13-25 godina života (čl. 1).</w:t>
            </w:r>
          </w:p>
        </w:tc>
      </w:tr>
      <w:tr w:rsidR="00425479" w:rsidTr="00CE5F0E">
        <w:tc>
          <w:tcPr>
            <w:tcW w:w="2695" w:type="dxa"/>
            <w:shd w:val="clear" w:color="auto" w:fill="D0CECE" w:themeFill="background2" w:themeFillShade="E6"/>
          </w:tcPr>
          <w:p w:rsidR="00425479" w:rsidRPr="00E3073A" w:rsidRDefault="00425479" w:rsidP="00CE5F0E">
            <w:pPr>
              <w:pStyle w:val="NoSpacing"/>
              <w:spacing w:line="276" w:lineRule="auto"/>
              <w:jc w:val="both"/>
              <w:rPr>
                <w:b/>
                <w:sz w:val="24"/>
                <w:szCs w:val="24"/>
              </w:rPr>
            </w:pPr>
            <w:r>
              <w:rPr>
                <w:b/>
                <w:sz w:val="24"/>
                <w:szCs w:val="24"/>
              </w:rPr>
              <w:t>Omladinski rad i omladinska zanimanja</w:t>
            </w:r>
          </w:p>
        </w:tc>
        <w:tc>
          <w:tcPr>
            <w:tcW w:w="6655" w:type="dxa"/>
          </w:tcPr>
          <w:p w:rsidR="00425479" w:rsidRDefault="00425479" w:rsidP="00CE5F0E">
            <w:pPr>
              <w:pStyle w:val="NoSpacing"/>
              <w:spacing w:line="276" w:lineRule="auto"/>
              <w:jc w:val="both"/>
              <w:rPr>
                <w:sz w:val="24"/>
                <w:szCs w:val="24"/>
              </w:rPr>
            </w:pPr>
            <w:r>
              <w:rPr>
                <w:sz w:val="24"/>
                <w:szCs w:val="24"/>
              </w:rPr>
              <w:t xml:space="preserve">Zakon određuje </w:t>
            </w:r>
            <w:r w:rsidRPr="004D4740">
              <w:rPr>
                <w:b/>
                <w:sz w:val="24"/>
                <w:szCs w:val="24"/>
              </w:rPr>
              <w:t>omladinski rad</w:t>
            </w:r>
            <w:r w:rsidRPr="00F5696D">
              <w:rPr>
                <w:sz w:val="24"/>
                <w:szCs w:val="24"/>
              </w:rPr>
              <w:t xml:space="preserve"> </w:t>
            </w:r>
            <w:r>
              <w:rPr>
                <w:sz w:val="24"/>
                <w:szCs w:val="24"/>
              </w:rPr>
              <w:t>kao</w:t>
            </w:r>
            <w:r w:rsidRPr="00F5696D">
              <w:rPr>
                <w:sz w:val="24"/>
                <w:szCs w:val="24"/>
              </w:rPr>
              <w:t xml:space="preserve"> skup planiranih praktičnih mera orijentisanih ka mladima koji obezbeđuju sprovođenje omladinske politike, formiranje vrednosne orijentacije mladih i jačanje univerzalnih vrednosti</w:t>
            </w:r>
            <w:r>
              <w:rPr>
                <w:sz w:val="24"/>
                <w:szCs w:val="24"/>
              </w:rPr>
              <w:t xml:space="preserve"> (čl 2)</w:t>
            </w:r>
            <w:r w:rsidRPr="00F5696D">
              <w:rPr>
                <w:sz w:val="24"/>
                <w:szCs w:val="24"/>
              </w:rPr>
              <w:t>.</w:t>
            </w:r>
            <w:r>
              <w:rPr>
                <w:sz w:val="24"/>
                <w:szCs w:val="24"/>
              </w:rPr>
              <w:t xml:space="preserve"> Zadaci omladinskog rada (čl. 2a) su da: 1) podrži i promoviše omladinske</w:t>
            </w:r>
            <w:r w:rsidRPr="003B7C3E">
              <w:rPr>
                <w:sz w:val="24"/>
                <w:szCs w:val="24"/>
              </w:rPr>
              <w:t xml:space="preserve"> inicijative stvaranjem povoljnih uslova za njihov intelektualni i kreativni razvoj;</w:t>
            </w:r>
            <w:r>
              <w:rPr>
                <w:sz w:val="24"/>
                <w:szCs w:val="24"/>
              </w:rPr>
              <w:t xml:space="preserve"> 2) obezbed</w:t>
            </w:r>
            <w:r w:rsidRPr="003B7C3E">
              <w:rPr>
                <w:sz w:val="24"/>
                <w:szCs w:val="24"/>
              </w:rPr>
              <w:t>i da mladi imaju priliku da steknu veštine, znanja i kompetencije neformalnog obrazovanja neophodne za njihov život;</w:t>
            </w:r>
            <w:r>
              <w:rPr>
                <w:sz w:val="24"/>
                <w:szCs w:val="24"/>
              </w:rPr>
              <w:t xml:space="preserve"> 3) obezbed</w:t>
            </w:r>
            <w:r w:rsidRPr="003B7C3E">
              <w:rPr>
                <w:sz w:val="24"/>
                <w:szCs w:val="24"/>
              </w:rPr>
              <w:t>i da mladi imaju priliku da koriste slobodno vreme na koristan način;</w:t>
            </w:r>
            <w:r>
              <w:rPr>
                <w:sz w:val="24"/>
                <w:szCs w:val="24"/>
              </w:rPr>
              <w:t xml:space="preserve"> 4) mladim ljudima omogući</w:t>
            </w:r>
            <w:r w:rsidRPr="003B7C3E">
              <w:rPr>
                <w:sz w:val="24"/>
                <w:szCs w:val="24"/>
              </w:rPr>
              <w:t xml:space="preserve"> pristup informacijama koje odgovaraju njihovim razvojnim potrebama.</w:t>
            </w:r>
            <w:r>
              <w:rPr>
                <w:sz w:val="24"/>
                <w:szCs w:val="24"/>
              </w:rPr>
              <w:t xml:space="preserve"> Zakon previđa da ako je za rad sa mladima na lokalnom nivou zadužen specijalista za omladinska pitanja, da mora proći odgovarajuću obuku. </w:t>
            </w:r>
          </w:p>
        </w:tc>
      </w:tr>
      <w:tr w:rsidR="00425479" w:rsidTr="00CE5F0E">
        <w:tc>
          <w:tcPr>
            <w:tcW w:w="2695" w:type="dxa"/>
            <w:shd w:val="clear" w:color="auto" w:fill="D0CECE" w:themeFill="background2" w:themeFillShade="E6"/>
          </w:tcPr>
          <w:p w:rsidR="00425479" w:rsidRPr="004E5883" w:rsidRDefault="00425479" w:rsidP="00CE5F0E">
            <w:pPr>
              <w:pStyle w:val="NoSpacing"/>
              <w:spacing w:line="276" w:lineRule="auto"/>
              <w:jc w:val="both"/>
              <w:rPr>
                <w:b/>
                <w:sz w:val="24"/>
                <w:szCs w:val="24"/>
              </w:rPr>
            </w:pPr>
            <w:r>
              <w:rPr>
                <w:b/>
                <w:sz w:val="24"/>
                <w:szCs w:val="24"/>
              </w:rPr>
              <w:t>Prava i odgovornosti mladih</w:t>
            </w:r>
          </w:p>
        </w:tc>
        <w:tc>
          <w:tcPr>
            <w:tcW w:w="6655" w:type="dxa"/>
          </w:tcPr>
          <w:p w:rsidR="00425479" w:rsidRPr="00062E6F" w:rsidRDefault="00425479" w:rsidP="00CE5F0E">
            <w:pPr>
              <w:pStyle w:val="NoSpacing"/>
              <w:spacing w:line="276" w:lineRule="auto"/>
              <w:jc w:val="both"/>
              <w:rPr>
                <w:sz w:val="24"/>
                <w:szCs w:val="24"/>
              </w:rPr>
            </w:pPr>
            <w:r w:rsidRPr="00763FD1">
              <w:rPr>
                <w:sz w:val="24"/>
                <w:szCs w:val="24"/>
              </w:rPr>
              <w:t>Zakon ne uređuje ovo pitanje, ali implicitno mladima utvrđuje pravo na učešće u razvoju i sprovođenju omladinske politike: 1) angažovanjem u sticanju i pružanju neformalnog obrazovanja i obavljanjem dobrovoljnog rada; 2) obavljanjem poslova u lokalnim samoupravama obrazovnih ustanova; 3) razvijanjem i sprovođenjem projekata, ali i drugih inicijativa; 4) učešćem u aktivnostima omladinskih organizacija, ali i drugih udruženja i fondacija; 5) uključivanjem u proces donošenja odluka državnih i lokalnih vlasti koje utiču na omladinsku politiku; 6) angažovanjem u drugim aktivnostima koje su usmerene na promovisanje učešća mladih u razvoju i sprovođenju omladinske politike.’’</w:t>
            </w:r>
          </w:p>
        </w:tc>
      </w:tr>
      <w:tr w:rsidR="00425479" w:rsidTr="00CE5F0E">
        <w:tc>
          <w:tcPr>
            <w:tcW w:w="2695" w:type="dxa"/>
            <w:shd w:val="clear" w:color="auto" w:fill="D0CECE" w:themeFill="background2" w:themeFillShade="E6"/>
          </w:tcPr>
          <w:p w:rsidR="00425479" w:rsidRDefault="00425479" w:rsidP="00CE5F0E">
            <w:pPr>
              <w:pStyle w:val="NoSpacing"/>
              <w:spacing w:line="276" w:lineRule="auto"/>
              <w:jc w:val="both"/>
              <w:rPr>
                <w:b/>
                <w:sz w:val="24"/>
                <w:szCs w:val="24"/>
              </w:rPr>
            </w:pPr>
            <w:r w:rsidRPr="00E3073A">
              <w:rPr>
                <w:b/>
                <w:sz w:val="24"/>
                <w:szCs w:val="24"/>
              </w:rPr>
              <w:t>Mehanizmi participacije mladih u donošenju odluka</w:t>
            </w:r>
          </w:p>
        </w:tc>
        <w:tc>
          <w:tcPr>
            <w:tcW w:w="6655" w:type="dxa"/>
          </w:tcPr>
          <w:p w:rsidR="00425479" w:rsidRDefault="00425479" w:rsidP="00CE5F0E">
            <w:pPr>
              <w:pStyle w:val="NoSpacing"/>
              <w:spacing w:line="276" w:lineRule="auto"/>
              <w:jc w:val="both"/>
              <w:rPr>
                <w:sz w:val="24"/>
                <w:szCs w:val="24"/>
              </w:rPr>
            </w:pPr>
            <w:r>
              <w:rPr>
                <w:sz w:val="24"/>
                <w:szCs w:val="24"/>
              </w:rPr>
              <w:t xml:space="preserve">Pravo mladih da participiraju u procesima donošenja omladinskih politika i njihovom sprovođenju potvrđeno je u članu 7: </w:t>
            </w:r>
            <w:r w:rsidRPr="00385C4B">
              <w:rPr>
                <w:i/>
                <w:sz w:val="24"/>
                <w:szCs w:val="24"/>
              </w:rPr>
              <w:t>‘’Mladi imaju pravo da učestvuju u razvoju i sprovođenju omladinske politike: 1) angažovanjem u sticanju i pružanju neformalnog obrazovanja i obavljanjem dobrovoljnog rada; 2) obavljanjem poslova u lokalnim samoupravama obrazovnih ustanova; 3) razvijanjem i sprovođenjem projekata, ali i drugih inicijativa; 4) učešćem u aktivnostima omladinskih organizacija, ali i drugih udruženja i fondacija; 5) uključivanjem u proces donošenja odluka državnih i lokalnih vlasti koje utiču na omladinsku politiku; 6) angažovanjem u drugim aktivnostima koje su usmerene na promovisanje učešća mladih u razvoju i sprovođenju omladinske politike.’’</w:t>
            </w:r>
          </w:p>
          <w:p w:rsidR="00425479" w:rsidRDefault="00425479" w:rsidP="00CE5F0E">
            <w:pPr>
              <w:pStyle w:val="NoSpacing"/>
              <w:spacing w:line="276" w:lineRule="auto"/>
              <w:jc w:val="both"/>
              <w:rPr>
                <w:sz w:val="24"/>
                <w:szCs w:val="24"/>
              </w:rPr>
            </w:pPr>
            <w:r>
              <w:rPr>
                <w:sz w:val="24"/>
                <w:szCs w:val="24"/>
              </w:rPr>
              <w:t xml:space="preserve">Zakon predviđa formiranje </w:t>
            </w:r>
            <w:r w:rsidRPr="00EF511E">
              <w:rPr>
                <w:b/>
                <w:sz w:val="24"/>
                <w:szCs w:val="24"/>
              </w:rPr>
              <w:t>Savetodavnog omladinskog veća</w:t>
            </w:r>
            <w:r>
              <w:rPr>
                <w:sz w:val="24"/>
                <w:szCs w:val="24"/>
              </w:rPr>
              <w:t xml:space="preserve"> (čl. 4) koje</w:t>
            </w:r>
            <w:r w:rsidRPr="00EF511E">
              <w:rPr>
                <w:sz w:val="24"/>
                <w:szCs w:val="24"/>
              </w:rPr>
              <w:t xml:space="preserve"> osniva Vlada </w:t>
            </w:r>
            <w:r>
              <w:rPr>
                <w:sz w:val="24"/>
                <w:szCs w:val="24"/>
              </w:rPr>
              <w:t>radi promovisanja razvoja,</w:t>
            </w:r>
            <w:r w:rsidRPr="00EF511E">
              <w:rPr>
                <w:sz w:val="24"/>
                <w:szCs w:val="24"/>
              </w:rPr>
              <w:t xml:space="preserve"> implementacije </w:t>
            </w:r>
            <w:r>
              <w:rPr>
                <w:sz w:val="24"/>
                <w:szCs w:val="24"/>
              </w:rPr>
              <w:t>i koordin</w:t>
            </w:r>
            <w:r w:rsidRPr="00EF511E">
              <w:rPr>
                <w:sz w:val="24"/>
                <w:szCs w:val="24"/>
              </w:rPr>
              <w:t>a</w:t>
            </w:r>
            <w:r>
              <w:rPr>
                <w:sz w:val="24"/>
                <w:szCs w:val="24"/>
              </w:rPr>
              <w:t>cij</w:t>
            </w:r>
            <w:r w:rsidRPr="00EF511E">
              <w:rPr>
                <w:sz w:val="24"/>
                <w:szCs w:val="24"/>
              </w:rPr>
              <w:t xml:space="preserve">e </w:t>
            </w:r>
            <w:r>
              <w:rPr>
                <w:sz w:val="24"/>
                <w:szCs w:val="24"/>
              </w:rPr>
              <w:t>omladinske politike</w:t>
            </w:r>
            <w:r w:rsidRPr="00EF511E">
              <w:rPr>
                <w:sz w:val="24"/>
                <w:szCs w:val="24"/>
              </w:rPr>
              <w:t xml:space="preserve">, </w:t>
            </w:r>
            <w:r>
              <w:rPr>
                <w:sz w:val="24"/>
                <w:szCs w:val="24"/>
              </w:rPr>
              <w:t>i obezbeđivanja učešća</w:t>
            </w:r>
            <w:r w:rsidRPr="00EF511E">
              <w:rPr>
                <w:sz w:val="24"/>
                <w:szCs w:val="24"/>
              </w:rPr>
              <w:t xml:space="preserve"> mladih u donošenju odluka </w:t>
            </w:r>
            <w:r>
              <w:rPr>
                <w:sz w:val="24"/>
                <w:szCs w:val="24"/>
              </w:rPr>
              <w:t>i u</w:t>
            </w:r>
            <w:r w:rsidRPr="00EF511E">
              <w:rPr>
                <w:sz w:val="24"/>
                <w:szCs w:val="24"/>
              </w:rPr>
              <w:t xml:space="preserve"> društvenom životu.</w:t>
            </w:r>
            <w:r>
              <w:rPr>
                <w:sz w:val="24"/>
                <w:szCs w:val="24"/>
              </w:rPr>
              <w:t xml:space="preserve"> Veće čine d</w:t>
            </w:r>
            <w:r w:rsidRPr="00EF511E">
              <w:rPr>
                <w:sz w:val="24"/>
                <w:szCs w:val="24"/>
              </w:rPr>
              <w:t xml:space="preserve">elegirani predstavnici državne uprave, lokalnih samouprava i omladinskih organizacija. Delegirani predstavnici omladinskih organizacija čine najmanje </w:t>
            </w:r>
            <w:r>
              <w:rPr>
                <w:sz w:val="24"/>
                <w:szCs w:val="24"/>
              </w:rPr>
              <w:t>1/2</w:t>
            </w:r>
            <w:r w:rsidRPr="00EF511E">
              <w:rPr>
                <w:sz w:val="24"/>
                <w:szCs w:val="24"/>
              </w:rPr>
              <w:t xml:space="preserve"> sastava</w:t>
            </w:r>
            <w:r>
              <w:rPr>
                <w:sz w:val="24"/>
                <w:szCs w:val="24"/>
              </w:rPr>
              <w:t>.</w:t>
            </w:r>
          </w:p>
          <w:p w:rsidR="00425479" w:rsidRPr="00FE2F53" w:rsidRDefault="00425479" w:rsidP="00CE5F0E">
            <w:pPr>
              <w:pStyle w:val="NoSpacing"/>
              <w:spacing w:line="276" w:lineRule="auto"/>
              <w:jc w:val="both"/>
              <w:rPr>
                <w:sz w:val="24"/>
                <w:szCs w:val="24"/>
              </w:rPr>
            </w:pPr>
            <w:r>
              <w:rPr>
                <w:sz w:val="24"/>
                <w:szCs w:val="24"/>
              </w:rPr>
              <w:t xml:space="preserve">JLS može formirati </w:t>
            </w:r>
            <w:r w:rsidRPr="00506F2B">
              <w:rPr>
                <w:b/>
                <w:sz w:val="24"/>
                <w:szCs w:val="24"/>
              </w:rPr>
              <w:t>lokalni Savet za mlade</w:t>
            </w:r>
            <w:r>
              <w:rPr>
                <w:sz w:val="24"/>
                <w:szCs w:val="24"/>
              </w:rPr>
              <w:t xml:space="preserve"> kao okvir za participaciju mladih u donošenju odluka u JLS (čl. 5). Savet prati i analizira potrebe mladih u JLS i shodno predlaže mere koje će unaprediti položaj mladih u JLS.  </w:t>
            </w:r>
          </w:p>
        </w:tc>
      </w:tr>
      <w:tr w:rsidR="00425479" w:rsidTr="00CE5F0E">
        <w:tc>
          <w:tcPr>
            <w:tcW w:w="2695" w:type="dxa"/>
            <w:shd w:val="clear" w:color="auto" w:fill="D0CECE" w:themeFill="background2" w:themeFillShade="E6"/>
          </w:tcPr>
          <w:p w:rsidR="00425479" w:rsidRPr="00E3073A" w:rsidRDefault="00425479" w:rsidP="00CE5F0E">
            <w:pPr>
              <w:pStyle w:val="NoSpacing"/>
              <w:spacing w:line="276" w:lineRule="auto"/>
              <w:jc w:val="both"/>
              <w:rPr>
                <w:b/>
                <w:sz w:val="24"/>
                <w:szCs w:val="24"/>
              </w:rPr>
            </w:pPr>
            <w:r>
              <w:rPr>
                <w:b/>
                <w:sz w:val="24"/>
                <w:szCs w:val="24"/>
              </w:rPr>
              <w:t>Oblici organizovanja mladih</w:t>
            </w:r>
          </w:p>
        </w:tc>
        <w:tc>
          <w:tcPr>
            <w:tcW w:w="6655" w:type="dxa"/>
          </w:tcPr>
          <w:p w:rsidR="00425479" w:rsidRPr="00FE2F53" w:rsidRDefault="00425479" w:rsidP="00CE5F0E">
            <w:pPr>
              <w:pStyle w:val="NoSpacing"/>
              <w:spacing w:line="276" w:lineRule="auto"/>
              <w:jc w:val="both"/>
              <w:rPr>
                <w:sz w:val="24"/>
                <w:szCs w:val="24"/>
              </w:rPr>
            </w:pPr>
            <w:r>
              <w:rPr>
                <w:sz w:val="24"/>
                <w:szCs w:val="24"/>
              </w:rPr>
              <w:t>Zakon prepoznaje ‘</w:t>
            </w:r>
            <w:r w:rsidRPr="00283CDA">
              <w:rPr>
                <w:i/>
                <w:sz w:val="24"/>
                <w:szCs w:val="24"/>
              </w:rPr>
              <w:t>’omladinsku organizaciju’’</w:t>
            </w:r>
            <w:r>
              <w:rPr>
                <w:sz w:val="24"/>
                <w:szCs w:val="24"/>
              </w:rPr>
              <w:t xml:space="preserve"> kao osnovni oblik organizovanja mladih. Omladinska organizacija je udruženje upisano u Evidenciju omladinskih organizacija koju čine najmanje 2/3 dece i mladih, gde mladi učestvuju u organima upravljanja i čiji statut navodi mlade kao ciljnu grupu ili oblast ostvarivanja ciljeva, i koja sprovodi omladinski rad (čl. 6). Zakon prepoznaje i neformalne grupe koje mogu participirati u procesima donošenja odluka.</w:t>
            </w:r>
          </w:p>
        </w:tc>
      </w:tr>
      <w:tr w:rsidR="00425479" w:rsidTr="00CE5F0E">
        <w:tc>
          <w:tcPr>
            <w:tcW w:w="2695" w:type="dxa"/>
            <w:shd w:val="clear" w:color="auto" w:fill="D0CECE" w:themeFill="background2" w:themeFillShade="E6"/>
          </w:tcPr>
          <w:p w:rsidR="00425479" w:rsidRDefault="00425479" w:rsidP="00CE5F0E">
            <w:pPr>
              <w:pStyle w:val="NoSpacing"/>
              <w:spacing w:line="276" w:lineRule="auto"/>
              <w:jc w:val="both"/>
              <w:rPr>
                <w:b/>
                <w:sz w:val="24"/>
                <w:szCs w:val="24"/>
              </w:rPr>
            </w:pPr>
            <w:r>
              <w:rPr>
                <w:b/>
                <w:sz w:val="24"/>
                <w:szCs w:val="24"/>
              </w:rPr>
              <w:t>Obaveze i odgovornosti JLS za brigu o mladima</w:t>
            </w:r>
          </w:p>
        </w:tc>
        <w:tc>
          <w:tcPr>
            <w:tcW w:w="6655" w:type="dxa"/>
          </w:tcPr>
          <w:p w:rsidR="00425479" w:rsidRPr="00C62127" w:rsidRDefault="00425479" w:rsidP="00CE5F0E">
            <w:pPr>
              <w:pStyle w:val="NoSpacing"/>
              <w:spacing w:line="276" w:lineRule="auto"/>
              <w:jc w:val="both"/>
              <w:rPr>
                <w:sz w:val="24"/>
                <w:szCs w:val="24"/>
              </w:rPr>
            </w:pPr>
            <w:r>
              <w:rPr>
                <w:sz w:val="24"/>
                <w:szCs w:val="24"/>
              </w:rPr>
              <w:t>JLS je dužna da osigura ‘</w:t>
            </w:r>
            <w:r w:rsidRPr="00612CF4">
              <w:rPr>
                <w:i/>
                <w:sz w:val="24"/>
                <w:szCs w:val="24"/>
              </w:rPr>
              <w:t xml:space="preserve">’institucionalni </w:t>
            </w:r>
            <w:r>
              <w:rPr>
                <w:i/>
                <w:sz w:val="24"/>
                <w:szCs w:val="24"/>
              </w:rPr>
              <w:t>si</w:t>
            </w:r>
            <w:r w:rsidRPr="00612CF4">
              <w:rPr>
                <w:i/>
                <w:sz w:val="24"/>
                <w:szCs w:val="24"/>
              </w:rPr>
              <w:t xml:space="preserve">stem </w:t>
            </w:r>
            <w:r>
              <w:rPr>
                <w:i/>
                <w:sz w:val="24"/>
                <w:szCs w:val="24"/>
              </w:rPr>
              <w:t xml:space="preserve">za </w:t>
            </w:r>
            <w:r w:rsidRPr="00612CF4">
              <w:rPr>
                <w:i/>
                <w:sz w:val="24"/>
                <w:szCs w:val="24"/>
              </w:rPr>
              <w:t>omladinsk</w:t>
            </w:r>
            <w:r>
              <w:rPr>
                <w:i/>
                <w:sz w:val="24"/>
                <w:szCs w:val="24"/>
              </w:rPr>
              <w:t>i rad</w:t>
            </w:r>
            <w:r w:rsidRPr="00612CF4">
              <w:rPr>
                <w:i/>
                <w:sz w:val="24"/>
                <w:szCs w:val="24"/>
              </w:rPr>
              <w:t>’’</w:t>
            </w:r>
            <w:r w:rsidRPr="00C62127">
              <w:rPr>
                <w:sz w:val="24"/>
                <w:szCs w:val="24"/>
              </w:rPr>
              <w:t xml:space="preserve">, </w:t>
            </w:r>
            <w:r>
              <w:rPr>
                <w:sz w:val="24"/>
                <w:szCs w:val="24"/>
              </w:rPr>
              <w:t>i izradi</w:t>
            </w:r>
            <w:r w:rsidRPr="00C62127">
              <w:rPr>
                <w:sz w:val="24"/>
                <w:szCs w:val="24"/>
              </w:rPr>
              <w:t xml:space="preserve"> planske dokumente lokalne uprave za razvoj omladinske politike</w:t>
            </w:r>
            <w:r>
              <w:rPr>
                <w:sz w:val="24"/>
                <w:szCs w:val="24"/>
              </w:rPr>
              <w:t xml:space="preserve"> (čl. 5). Po uspostavljanju institucionalnog sistema za omladinski rad, JLS</w:t>
            </w:r>
            <w:r w:rsidRPr="00C62127">
              <w:rPr>
                <w:sz w:val="24"/>
                <w:szCs w:val="24"/>
              </w:rPr>
              <w:t xml:space="preserve"> ima pravo:</w:t>
            </w:r>
            <w:r>
              <w:rPr>
                <w:sz w:val="24"/>
                <w:szCs w:val="24"/>
              </w:rPr>
              <w:t xml:space="preserve"> </w:t>
            </w:r>
            <w:r w:rsidRPr="00C62127">
              <w:rPr>
                <w:sz w:val="24"/>
                <w:szCs w:val="24"/>
              </w:rPr>
              <w:t xml:space="preserve">1) </w:t>
            </w:r>
            <w:r>
              <w:rPr>
                <w:sz w:val="24"/>
                <w:szCs w:val="24"/>
              </w:rPr>
              <w:t>da odredi</w:t>
            </w:r>
            <w:r w:rsidRPr="00C62127">
              <w:rPr>
                <w:sz w:val="24"/>
                <w:szCs w:val="24"/>
              </w:rPr>
              <w:t xml:space="preserve"> organ nadležan za </w:t>
            </w:r>
            <w:r>
              <w:rPr>
                <w:sz w:val="24"/>
                <w:szCs w:val="24"/>
              </w:rPr>
              <w:t>o</w:t>
            </w:r>
            <w:r w:rsidRPr="00C62127">
              <w:rPr>
                <w:sz w:val="24"/>
                <w:szCs w:val="24"/>
              </w:rPr>
              <w:t>mladi</w:t>
            </w:r>
            <w:r>
              <w:rPr>
                <w:sz w:val="24"/>
                <w:szCs w:val="24"/>
              </w:rPr>
              <w:t>nski</w:t>
            </w:r>
            <w:r w:rsidRPr="00C62127">
              <w:rPr>
                <w:sz w:val="24"/>
                <w:szCs w:val="24"/>
              </w:rPr>
              <w:t xml:space="preserve"> rad;</w:t>
            </w:r>
            <w:r>
              <w:rPr>
                <w:sz w:val="24"/>
                <w:szCs w:val="24"/>
              </w:rPr>
              <w:t xml:space="preserve"> </w:t>
            </w:r>
            <w:r w:rsidRPr="00C62127">
              <w:rPr>
                <w:sz w:val="24"/>
                <w:szCs w:val="24"/>
              </w:rPr>
              <w:t xml:space="preserve">2) </w:t>
            </w:r>
            <w:r>
              <w:rPr>
                <w:sz w:val="24"/>
                <w:szCs w:val="24"/>
              </w:rPr>
              <w:t>da zaposli</w:t>
            </w:r>
            <w:r w:rsidRPr="00C62127">
              <w:rPr>
                <w:sz w:val="24"/>
                <w:szCs w:val="24"/>
              </w:rPr>
              <w:t xml:space="preserve"> stručnjaka za omladinske poslove - osobu koja planira, obavlja i koordinira rad sa mladima;</w:t>
            </w:r>
            <w:r>
              <w:rPr>
                <w:sz w:val="24"/>
                <w:szCs w:val="24"/>
              </w:rPr>
              <w:t xml:space="preserve"> </w:t>
            </w:r>
            <w:r w:rsidRPr="00C62127">
              <w:rPr>
                <w:sz w:val="24"/>
                <w:szCs w:val="24"/>
              </w:rPr>
              <w:t xml:space="preserve">3) </w:t>
            </w:r>
            <w:r>
              <w:rPr>
                <w:sz w:val="24"/>
                <w:szCs w:val="24"/>
              </w:rPr>
              <w:t>da</w:t>
            </w:r>
            <w:r w:rsidRPr="00C62127">
              <w:rPr>
                <w:sz w:val="24"/>
                <w:szCs w:val="24"/>
              </w:rPr>
              <w:t xml:space="preserve"> </w:t>
            </w:r>
            <w:r>
              <w:rPr>
                <w:sz w:val="24"/>
                <w:szCs w:val="24"/>
              </w:rPr>
              <w:t>osnuje</w:t>
            </w:r>
            <w:r w:rsidRPr="00C62127">
              <w:rPr>
                <w:sz w:val="24"/>
                <w:szCs w:val="24"/>
              </w:rPr>
              <w:t xml:space="preserve"> savetodavnu komisiju za omladinske poslove koja promoviše planiranje i sprovođenje omladinskog rada lokalne uprave, kao i učešće mladih u donošenju odluka;</w:t>
            </w:r>
            <w:r>
              <w:rPr>
                <w:sz w:val="24"/>
                <w:szCs w:val="24"/>
              </w:rPr>
              <w:t xml:space="preserve"> 4) da osnuje omladinski</w:t>
            </w:r>
            <w:r w:rsidRPr="00C62127">
              <w:rPr>
                <w:sz w:val="24"/>
                <w:szCs w:val="24"/>
              </w:rPr>
              <w:t xml:space="preserve"> cent</w:t>
            </w:r>
            <w:r>
              <w:rPr>
                <w:sz w:val="24"/>
                <w:szCs w:val="24"/>
              </w:rPr>
              <w:t>a</w:t>
            </w:r>
            <w:r w:rsidRPr="00C62127">
              <w:rPr>
                <w:sz w:val="24"/>
                <w:szCs w:val="24"/>
              </w:rPr>
              <w:t>r;</w:t>
            </w:r>
            <w:r>
              <w:rPr>
                <w:sz w:val="24"/>
                <w:szCs w:val="24"/>
              </w:rPr>
              <w:t xml:space="preserve"> </w:t>
            </w:r>
            <w:r w:rsidRPr="00C62127">
              <w:rPr>
                <w:sz w:val="24"/>
                <w:szCs w:val="24"/>
              </w:rPr>
              <w:t xml:space="preserve">5) </w:t>
            </w:r>
            <w:r>
              <w:rPr>
                <w:sz w:val="24"/>
                <w:szCs w:val="24"/>
              </w:rPr>
              <w:t xml:space="preserve">da osnuje lokalni </w:t>
            </w:r>
            <w:r w:rsidRPr="00C62127">
              <w:rPr>
                <w:sz w:val="24"/>
                <w:szCs w:val="24"/>
              </w:rPr>
              <w:t>savet za mlade;</w:t>
            </w:r>
          </w:p>
          <w:p w:rsidR="00425479" w:rsidRPr="00FE2F53" w:rsidRDefault="00425479" w:rsidP="00CE5F0E">
            <w:pPr>
              <w:pStyle w:val="NoSpacing"/>
              <w:spacing w:line="276" w:lineRule="auto"/>
              <w:jc w:val="both"/>
              <w:rPr>
                <w:sz w:val="24"/>
                <w:szCs w:val="24"/>
              </w:rPr>
            </w:pPr>
            <w:r w:rsidRPr="00C62127">
              <w:rPr>
                <w:sz w:val="24"/>
                <w:szCs w:val="24"/>
              </w:rPr>
              <w:t>Lokalna uprava će osigurati da omlad</w:t>
            </w:r>
            <w:r>
              <w:rPr>
                <w:sz w:val="24"/>
                <w:szCs w:val="24"/>
              </w:rPr>
              <w:t>inske organizacije i inicijativ</w:t>
            </w:r>
            <w:r w:rsidRPr="00C62127">
              <w:rPr>
                <w:sz w:val="24"/>
                <w:szCs w:val="24"/>
              </w:rPr>
              <w:t xml:space="preserve">e </w:t>
            </w:r>
            <w:r>
              <w:rPr>
                <w:sz w:val="24"/>
                <w:szCs w:val="24"/>
              </w:rPr>
              <w:t>(neformalne grupe</w:t>
            </w:r>
            <w:r w:rsidRPr="00C62127">
              <w:rPr>
                <w:sz w:val="24"/>
                <w:szCs w:val="24"/>
              </w:rPr>
              <w:t xml:space="preserve">) imaju priliku da se uključe u </w:t>
            </w:r>
            <w:r>
              <w:rPr>
                <w:sz w:val="24"/>
                <w:szCs w:val="24"/>
              </w:rPr>
              <w:t>proces donošenja odluka od interesa za mlade.</w:t>
            </w:r>
          </w:p>
        </w:tc>
      </w:tr>
      <w:tr w:rsidR="00425479" w:rsidTr="00CE5F0E">
        <w:tc>
          <w:tcPr>
            <w:tcW w:w="2695" w:type="dxa"/>
            <w:shd w:val="clear" w:color="auto" w:fill="D0CECE" w:themeFill="background2" w:themeFillShade="E6"/>
          </w:tcPr>
          <w:p w:rsidR="00425479" w:rsidRDefault="00425479" w:rsidP="00CE5F0E">
            <w:pPr>
              <w:pStyle w:val="NoSpacing"/>
              <w:spacing w:line="276" w:lineRule="auto"/>
              <w:jc w:val="both"/>
              <w:rPr>
                <w:b/>
                <w:sz w:val="24"/>
                <w:szCs w:val="24"/>
              </w:rPr>
            </w:pPr>
            <w:r>
              <w:rPr>
                <w:b/>
                <w:sz w:val="24"/>
                <w:szCs w:val="24"/>
              </w:rPr>
              <w:t>Institucije i servisi za mlade</w:t>
            </w:r>
          </w:p>
        </w:tc>
        <w:tc>
          <w:tcPr>
            <w:tcW w:w="6655" w:type="dxa"/>
          </w:tcPr>
          <w:p w:rsidR="00425479" w:rsidRPr="00C62127" w:rsidRDefault="00425479" w:rsidP="00CE5F0E">
            <w:pPr>
              <w:pStyle w:val="NoSpacing"/>
              <w:spacing w:line="276" w:lineRule="auto"/>
              <w:jc w:val="both"/>
              <w:rPr>
                <w:sz w:val="24"/>
                <w:szCs w:val="24"/>
              </w:rPr>
            </w:pPr>
            <w:r>
              <w:rPr>
                <w:sz w:val="24"/>
                <w:szCs w:val="24"/>
              </w:rPr>
              <w:t xml:space="preserve">JLS može osnovati </w:t>
            </w:r>
            <w:r>
              <w:rPr>
                <w:b/>
                <w:sz w:val="24"/>
                <w:szCs w:val="24"/>
              </w:rPr>
              <w:t>O</w:t>
            </w:r>
            <w:r w:rsidRPr="00653FD0">
              <w:rPr>
                <w:b/>
                <w:sz w:val="24"/>
                <w:szCs w:val="24"/>
              </w:rPr>
              <w:t>mladinski centar</w:t>
            </w:r>
            <w:r>
              <w:rPr>
                <w:sz w:val="24"/>
                <w:szCs w:val="24"/>
              </w:rPr>
              <w:t xml:space="preserve"> kao lokalnu instituciju za mlade (čl. 5). Uloga omladinskog centra je da </w:t>
            </w:r>
            <w:r w:rsidRPr="00C62127">
              <w:rPr>
                <w:sz w:val="24"/>
                <w:szCs w:val="24"/>
              </w:rPr>
              <w:t xml:space="preserve">obavlja omladinski rad </w:t>
            </w:r>
            <w:r>
              <w:rPr>
                <w:sz w:val="24"/>
                <w:szCs w:val="24"/>
              </w:rPr>
              <w:t>kojim će se osigurati</w:t>
            </w:r>
            <w:r w:rsidRPr="00C62127">
              <w:rPr>
                <w:sz w:val="24"/>
                <w:szCs w:val="24"/>
              </w:rPr>
              <w:t>:</w:t>
            </w:r>
          </w:p>
          <w:p w:rsidR="00425479" w:rsidRPr="00C62127" w:rsidRDefault="00425479" w:rsidP="00CE5F0E">
            <w:pPr>
              <w:pStyle w:val="NoSpacing"/>
              <w:spacing w:line="276" w:lineRule="auto"/>
              <w:jc w:val="both"/>
              <w:rPr>
                <w:sz w:val="24"/>
                <w:szCs w:val="24"/>
              </w:rPr>
            </w:pPr>
            <w:r w:rsidRPr="00C62127">
              <w:rPr>
                <w:sz w:val="24"/>
                <w:szCs w:val="24"/>
              </w:rPr>
              <w:t>1) sprovođenje mera, projekata i programa neformalnog obrazovanja;</w:t>
            </w:r>
          </w:p>
          <w:p w:rsidR="00425479" w:rsidRPr="00C62127" w:rsidRDefault="00425479" w:rsidP="00CE5F0E">
            <w:pPr>
              <w:pStyle w:val="NoSpacing"/>
              <w:spacing w:line="276" w:lineRule="auto"/>
              <w:jc w:val="both"/>
              <w:rPr>
                <w:sz w:val="24"/>
                <w:szCs w:val="24"/>
              </w:rPr>
            </w:pPr>
            <w:r w:rsidRPr="00C62127">
              <w:rPr>
                <w:sz w:val="24"/>
                <w:szCs w:val="24"/>
              </w:rPr>
              <w:t xml:space="preserve">2) angažovanje mladih ljudi u omladinskim organizacijama ili </w:t>
            </w:r>
            <w:r>
              <w:rPr>
                <w:sz w:val="24"/>
                <w:szCs w:val="24"/>
              </w:rPr>
              <w:t>neformalnim</w:t>
            </w:r>
            <w:r w:rsidRPr="00C62127">
              <w:rPr>
                <w:sz w:val="24"/>
                <w:szCs w:val="24"/>
              </w:rPr>
              <w:t xml:space="preserve"> grupama mladih i volonterski rad;</w:t>
            </w:r>
          </w:p>
          <w:p w:rsidR="00425479" w:rsidRPr="00C62127" w:rsidRDefault="00425479" w:rsidP="00CE5F0E">
            <w:pPr>
              <w:pStyle w:val="NoSpacing"/>
              <w:spacing w:line="276" w:lineRule="auto"/>
              <w:jc w:val="both"/>
              <w:rPr>
                <w:sz w:val="24"/>
                <w:szCs w:val="24"/>
              </w:rPr>
            </w:pPr>
            <w:r w:rsidRPr="00C62127">
              <w:rPr>
                <w:sz w:val="24"/>
                <w:szCs w:val="24"/>
              </w:rPr>
              <w:t xml:space="preserve">3) uključivanje mladih ljudi koji su u </w:t>
            </w:r>
            <w:r>
              <w:rPr>
                <w:sz w:val="24"/>
                <w:szCs w:val="24"/>
              </w:rPr>
              <w:t>riziku</w:t>
            </w:r>
            <w:r w:rsidRPr="00C62127">
              <w:rPr>
                <w:sz w:val="24"/>
                <w:szCs w:val="24"/>
              </w:rPr>
              <w:t xml:space="preserve"> od socijalne isključenosti u svoje vršnjačko okruženje;</w:t>
            </w:r>
          </w:p>
          <w:p w:rsidR="00425479" w:rsidRPr="00C62127" w:rsidRDefault="00425479" w:rsidP="00CE5F0E">
            <w:pPr>
              <w:pStyle w:val="NoSpacing"/>
              <w:spacing w:line="276" w:lineRule="auto"/>
              <w:jc w:val="both"/>
              <w:rPr>
                <w:sz w:val="24"/>
                <w:szCs w:val="24"/>
              </w:rPr>
            </w:pPr>
            <w:r w:rsidRPr="00C62127">
              <w:rPr>
                <w:sz w:val="24"/>
                <w:szCs w:val="24"/>
              </w:rPr>
              <w:t xml:space="preserve">4) međukulturni dijalog </w:t>
            </w:r>
            <w:r>
              <w:rPr>
                <w:sz w:val="24"/>
                <w:szCs w:val="24"/>
              </w:rPr>
              <w:t>među</w:t>
            </w:r>
            <w:r w:rsidRPr="00C62127">
              <w:rPr>
                <w:sz w:val="24"/>
                <w:szCs w:val="24"/>
              </w:rPr>
              <w:t xml:space="preserve"> mladi</w:t>
            </w:r>
            <w:r>
              <w:rPr>
                <w:sz w:val="24"/>
                <w:szCs w:val="24"/>
              </w:rPr>
              <w:t>ma</w:t>
            </w:r>
            <w:r w:rsidRPr="00C62127">
              <w:rPr>
                <w:sz w:val="24"/>
                <w:szCs w:val="24"/>
              </w:rPr>
              <w:t>;</w:t>
            </w:r>
          </w:p>
          <w:p w:rsidR="00425479" w:rsidRPr="00C62127" w:rsidRDefault="00425479" w:rsidP="00CE5F0E">
            <w:pPr>
              <w:pStyle w:val="NoSpacing"/>
              <w:spacing w:line="276" w:lineRule="auto"/>
              <w:jc w:val="both"/>
              <w:rPr>
                <w:sz w:val="24"/>
                <w:szCs w:val="24"/>
              </w:rPr>
            </w:pPr>
            <w:r w:rsidRPr="00C62127">
              <w:rPr>
                <w:sz w:val="24"/>
                <w:szCs w:val="24"/>
              </w:rPr>
              <w:t>5) savetovanje mladih o temama koje su aktuelne;</w:t>
            </w:r>
          </w:p>
          <w:p w:rsidR="00425479" w:rsidRDefault="00425479" w:rsidP="00CE5F0E">
            <w:pPr>
              <w:pStyle w:val="NoSpacing"/>
              <w:spacing w:line="276" w:lineRule="auto"/>
              <w:jc w:val="both"/>
              <w:rPr>
                <w:sz w:val="24"/>
                <w:szCs w:val="24"/>
              </w:rPr>
            </w:pPr>
            <w:r w:rsidRPr="00C62127">
              <w:rPr>
                <w:sz w:val="24"/>
                <w:szCs w:val="24"/>
              </w:rPr>
              <w:t>6) uključivanje mladih u omladinski rad lokalne uprave i mere, projekte i programe k</w:t>
            </w:r>
            <w:r>
              <w:rPr>
                <w:sz w:val="24"/>
                <w:szCs w:val="24"/>
              </w:rPr>
              <w:t>oji se na taj način organizuju;</w:t>
            </w:r>
          </w:p>
        </w:tc>
      </w:tr>
      <w:tr w:rsidR="00425479" w:rsidTr="00CE5F0E">
        <w:tc>
          <w:tcPr>
            <w:tcW w:w="2695" w:type="dxa"/>
            <w:shd w:val="clear" w:color="auto" w:fill="D0CECE" w:themeFill="background2" w:themeFillShade="E6"/>
          </w:tcPr>
          <w:p w:rsidR="00425479" w:rsidRDefault="00425479" w:rsidP="00CE5F0E">
            <w:pPr>
              <w:pStyle w:val="NoSpacing"/>
              <w:spacing w:line="276" w:lineRule="auto"/>
              <w:jc w:val="both"/>
              <w:rPr>
                <w:b/>
                <w:sz w:val="24"/>
                <w:szCs w:val="24"/>
              </w:rPr>
            </w:pPr>
            <w:r>
              <w:rPr>
                <w:b/>
                <w:sz w:val="24"/>
                <w:szCs w:val="24"/>
              </w:rPr>
              <w:t>Praktične politike za mlade</w:t>
            </w:r>
          </w:p>
        </w:tc>
        <w:tc>
          <w:tcPr>
            <w:tcW w:w="6655" w:type="dxa"/>
          </w:tcPr>
          <w:p w:rsidR="00425479" w:rsidRDefault="00425479" w:rsidP="00CE5F0E">
            <w:pPr>
              <w:pStyle w:val="NoSpacing"/>
              <w:spacing w:line="276" w:lineRule="auto"/>
              <w:jc w:val="both"/>
              <w:rPr>
                <w:sz w:val="24"/>
                <w:szCs w:val="24"/>
              </w:rPr>
            </w:pPr>
            <w:r>
              <w:rPr>
                <w:sz w:val="24"/>
                <w:szCs w:val="24"/>
              </w:rPr>
              <w:t xml:space="preserve">Zakon određuje </w:t>
            </w:r>
            <w:r w:rsidRPr="006C5A80">
              <w:rPr>
                <w:i/>
                <w:sz w:val="24"/>
                <w:szCs w:val="24"/>
              </w:rPr>
              <w:t>‘’Politiku prema mladima’’</w:t>
            </w:r>
            <w:r w:rsidRPr="00DC548D">
              <w:rPr>
                <w:sz w:val="24"/>
                <w:szCs w:val="24"/>
              </w:rPr>
              <w:t xml:space="preserve"> </w:t>
            </w:r>
            <w:r>
              <w:rPr>
                <w:sz w:val="24"/>
                <w:szCs w:val="24"/>
              </w:rPr>
              <w:t>kao</w:t>
            </w:r>
            <w:r w:rsidRPr="00DC548D">
              <w:rPr>
                <w:sz w:val="24"/>
                <w:szCs w:val="24"/>
              </w:rPr>
              <w:t xml:space="preserve"> skup ciljanih akcija koje treba sprovesti u svim oblastima nacionalne politike koje promovišu potpuni i sveobuhvatni razvoj, uključivanje u društvo i pobol</w:t>
            </w:r>
            <w:r>
              <w:rPr>
                <w:sz w:val="24"/>
                <w:szCs w:val="24"/>
              </w:rPr>
              <w:t>jšanje kvaliteta života mladih. P</w:t>
            </w:r>
            <w:r w:rsidRPr="00DC548D">
              <w:rPr>
                <w:sz w:val="24"/>
                <w:szCs w:val="24"/>
              </w:rPr>
              <w:t xml:space="preserve">olitiku prema mladima sprovode institucije državne uprave i </w:t>
            </w:r>
            <w:r>
              <w:rPr>
                <w:sz w:val="24"/>
                <w:szCs w:val="24"/>
              </w:rPr>
              <w:t>JLS</w:t>
            </w:r>
            <w:r w:rsidRPr="00DC548D">
              <w:rPr>
                <w:sz w:val="24"/>
                <w:szCs w:val="24"/>
              </w:rPr>
              <w:t xml:space="preserve"> prema svojoj nadležnosti, a takođe i omladinske organizacije i druga fizička i pravna lica.</w:t>
            </w:r>
            <w:r>
              <w:rPr>
                <w:sz w:val="24"/>
                <w:szCs w:val="24"/>
              </w:rPr>
              <w:t xml:space="preserve"> Resorno ministarstvo priprema godišnji </w:t>
            </w:r>
            <w:r w:rsidRPr="007E4313">
              <w:rPr>
                <w:b/>
                <w:sz w:val="24"/>
                <w:szCs w:val="24"/>
              </w:rPr>
              <w:t>D</w:t>
            </w:r>
            <w:r>
              <w:rPr>
                <w:b/>
                <w:sz w:val="24"/>
                <w:szCs w:val="24"/>
              </w:rPr>
              <w:t>ržavni program omladinske politi</w:t>
            </w:r>
            <w:r w:rsidRPr="007E4313">
              <w:rPr>
                <w:b/>
                <w:sz w:val="24"/>
                <w:szCs w:val="24"/>
              </w:rPr>
              <w:t>ke</w:t>
            </w:r>
            <w:r w:rsidRPr="007E4313">
              <w:rPr>
                <w:sz w:val="24"/>
                <w:szCs w:val="24"/>
              </w:rPr>
              <w:t xml:space="preserve"> </w:t>
            </w:r>
            <w:r>
              <w:rPr>
                <w:sz w:val="24"/>
                <w:szCs w:val="24"/>
              </w:rPr>
              <w:t>u kojem su utvrđeni godišnji prioriteti (čl. 3).</w:t>
            </w:r>
            <w:r w:rsidRPr="007E4313">
              <w:rPr>
                <w:sz w:val="24"/>
                <w:szCs w:val="24"/>
              </w:rPr>
              <w:t xml:space="preserve"> </w:t>
            </w:r>
          </w:p>
        </w:tc>
      </w:tr>
      <w:tr w:rsidR="00425479" w:rsidTr="00CE5F0E">
        <w:tc>
          <w:tcPr>
            <w:tcW w:w="2695" w:type="dxa"/>
            <w:shd w:val="clear" w:color="auto" w:fill="D0CECE" w:themeFill="background2" w:themeFillShade="E6"/>
          </w:tcPr>
          <w:p w:rsidR="00425479" w:rsidRPr="00E3073A" w:rsidRDefault="00425479" w:rsidP="00CE5F0E">
            <w:pPr>
              <w:pStyle w:val="NoSpacing"/>
              <w:spacing w:line="276" w:lineRule="auto"/>
              <w:jc w:val="both"/>
              <w:rPr>
                <w:b/>
                <w:sz w:val="24"/>
                <w:szCs w:val="24"/>
              </w:rPr>
            </w:pPr>
            <w:r>
              <w:rPr>
                <w:b/>
                <w:sz w:val="24"/>
                <w:szCs w:val="24"/>
              </w:rPr>
              <w:t>Finansiranje omladinske politike</w:t>
            </w:r>
          </w:p>
        </w:tc>
        <w:tc>
          <w:tcPr>
            <w:tcW w:w="6655" w:type="dxa"/>
          </w:tcPr>
          <w:p w:rsidR="00425479" w:rsidRPr="00045549" w:rsidRDefault="00425479" w:rsidP="00CE5F0E">
            <w:pPr>
              <w:pStyle w:val="NoSpacing"/>
              <w:spacing w:line="276" w:lineRule="auto"/>
              <w:jc w:val="both"/>
              <w:rPr>
                <w:sz w:val="24"/>
                <w:szCs w:val="24"/>
              </w:rPr>
            </w:pPr>
            <w:r>
              <w:rPr>
                <w:sz w:val="24"/>
                <w:szCs w:val="24"/>
              </w:rPr>
              <w:t>Finansijska sredstva</w:t>
            </w:r>
            <w:r w:rsidRPr="00045549">
              <w:rPr>
                <w:sz w:val="24"/>
                <w:szCs w:val="24"/>
              </w:rPr>
              <w:t xml:space="preserve"> iz državnog budžeta </w:t>
            </w:r>
            <w:r>
              <w:rPr>
                <w:sz w:val="24"/>
                <w:szCs w:val="24"/>
              </w:rPr>
              <w:t>namenjena mladima i njihovim organizacijama,</w:t>
            </w:r>
            <w:r w:rsidRPr="00045549">
              <w:rPr>
                <w:sz w:val="24"/>
                <w:szCs w:val="24"/>
              </w:rPr>
              <w:t xml:space="preserve"> odobrava</w:t>
            </w:r>
            <w:r>
              <w:rPr>
                <w:sz w:val="24"/>
                <w:szCs w:val="24"/>
              </w:rPr>
              <w:t>ju</w:t>
            </w:r>
            <w:r w:rsidRPr="00045549">
              <w:rPr>
                <w:sz w:val="24"/>
                <w:szCs w:val="24"/>
              </w:rPr>
              <w:t xml:space="preserve"> se u otvorenom postupku u okviru godišnjeg državnog </w:t>
            </w:r>
            <w:r>
              <w:rPr>
                <w:sz w:val="24"/>
                <w:szCs w:val="24"/>
              </w:rPr>
              <w:t>programa za omladinsku politiku (čl. 12)</w:t>
            </w:r>
            <w:r w:rsidRPr="00045549">
              <w:rPr>
                <w:sz w:val="24"/>
                <w:szCs w:val="24"/>
              </w:rPr>
              <w:t>.</w:t>
            </w:r>
          </w:p>
          <w:p w:rsidR="00425479" w:rsidRPr="0095085B" w:rsidRDefault="00425479" w:rsidP="00CE5F0E">
            <w:pPr>
              <w:pStyle w:val="NoSpacing"/>
              <w:spacing w:line="276" w:lineRule="auto"/>
              <w:jc w:val="both"/>
              <w:rPr>
                <w:sz w:val="24"/>
                <w:szCs w:val="24"/>
              </w:rPr>
            </w:pPr>
            <w:r w:rsidRPr="0095085B">
              <w:rPr>
                <w:sz w:val="24"/>
                <w:szCs w:val="24"/>
              </w:rPr>
              <w:t>Omladinska organizacija ima pravo na finansiranje iz državnog budžeta, ako ispunjava sve kriterijume:</w:t>
            </w:r>
          </w:p>
          <w:p w:rsidR="00425479" w:rsidRPr="0095085B" w:rsidRDefault="00425479" w:rsidP="00CE5F0E">
            <w:pPr>
              <w:pStyle w:val="NoSpacing"/>
              <w:spacing w:line="276" w:lineRule="auto"/>
              <w:jc w:val="both"/>
              <w:rPr>
                <w:sz w:val="24"/>
                <w:szCs w:val="24"/>
              </w:rPr>
            </w:pPr>
            <w:r w:rsidRPr="0095085B">
              <w:rPr>
                <w:sz w:val="24"/>
                <w:szCs w:val="24"/>
              </w:rPr>
              <w:t xml:space="preserve">1) organizacija je upisana </w:t>
            </w:r>
            <w:r>
              <w:rPr>
                <w:sz w:val="24"/>
                <w:szCs w:val="24"/>
              </w:rPr>
              <w:t>u</w:t>
            </w:r>
            <w:r w:rsidRPr="0095085B">
              <w:rPr>
                <w:sz w:val="24"/>
                <w:szCs w:val="24"/>
              </w:rPr>
              <w:t xml:space="preserve"> </w:t>
            </w:r>
            <w:r>
              <w:rPr>
                <w:sz w:val="24"/>
                <w:szCs w:val="24"/>
              </w:rPr>
              <w:t>Evidenciju</w:t>
            </w:r>
            <w:r w:rsidRPr="0095085B">
              <w:rPr>
                <w:sz w:val="24"/>
                <w:szCs w:val="24"/>
              </w:rPr>
              <w:t xml:space="preserve"> omladinskih</w:t>
            </w:r>
            <w:r>
              <w:rPr>
                <w:sz w:val="24"/>
                <w:szCs w:val="24"/>
              </w:rPr>
              <w:t xml:space="preserve"> organizacija</w:t>
            </w:r>
            <w:r w:rsidRPr="0095085B">
              <w:rPr>
                <w:sz w:val="24"/>
                <w:szCs w:val="24"/>
              </w:rPr>
              <w:t>;</w:t>
            </w:r>
          </w:p>
          <w:p w:rsidR="00425479" w:rsidRPr="0095085B" w:rsidRDefault="00425479" w:rsidP="00CE5F0E">
            <w:pPr>
              <w:pStyle w:val="NoSpacing"/>
              <w:spacing w:line="276" w:lineRule="auto"/>
              <w:jc w:val="both"/>
              <w:rPr>
                <w:sz w:val="24"/>
                <w:szCs w:val="24"/>
              </w:rPr>
            </w:pPr>
            <w:r w:rsidRPr="0095085B">
              <w:rPr>
                <w:sz w:val="24"/>
                <w:szCs w:val="24"/>
              </w:rPr>
              <w:t>2) sprovodi programe neformalnog obrazovanja za mlade;</w:t>
            </w:r>
          </w:p>
          <w:p w:rsidR="00425479" w:rsidRPr="0095085B" w:rsidRDefault="00425479" w:rsidP="00CE5F0E">
            <w:pPr>
              <w:pStyle w:val="NoSpacing"/>
              <w:spacing w:line="276" w:lineRule="auto"/>
              <w:jc w:val="both"/>
              <w:rPr>
                <w:sz w:val="24"/>
                <w:szCs w:val="24"/>
              </w:rPr>
            </w:pPr>
            <w:r w:rsidRPr="0095085B">
              <w:rPr>
                <w:sz w:val="24"/>
                <w:szCs w:val="24"/>
              </w:rPr>
              <w:t>3) punopravni je član mreže međunarodne saradnje srodne oblasti delovanja;</w:t>
            </w:r>
          </w:p>
          <w:p w:rsidR="00425479" w:rsidRPr="0095085B" w:rsidRDefault="00425479" w:rsidP="00CE5F0E">
            <w:pPr>
              <w:pStyle w:val="NoSpacing"/>
              <w:spacing w:line="276" w:lineRule="auto"/>
              <w:jc w:val="both"/>
              <w:rPr>
                <w:sz w:val="24"/>
                <w:szCs w:val="24"/>
              </w:rPr>
            </w:pPr>
            <w:r w:rsidRPr="0095085B">
              <w:rPr>
                <w:sz w:val="24"/>
                <w:szCs w:val="24"/>
              </w:rPr>
              <w:t>4) ima najmanje 300 članova;</w:t>
            </w:r>
          </w:p>
          <w:p w:rsidR="00425479" w:rsidRPr="0095085B" w:rsidRDefault="00425479" w:rsidP="00CE5F0E">
            <w:pPr>
              <w:pStyle w:val="NoSpacing"/>
              <w:spacing w:line="276" w:lineRule="auto"/>
              <w:jc w:val="both"/>
              <w:rPr>
                <w:sz w:val="24"/>
                <w:szCs w:val="24"/>
              </w:rPr>
            </w:pPr>
            <w:r w:rsidRPr="0095085B">
              <w:rPr>
                <w:sz w:val="24"/>
                <w:szCs w:val="24"/>
              </w:rPr>
              <w:t xml:space="preserve">5) </w:t>
            </w:r>
            <w:r>
              <w:rPr>
                <w:sz w:val="24"/>
                <w:szCs w:val="24"/>
              </w:rPr>
              <w:t>sprovodi</w:t>
            </w:r>
            <w:r w:rsidRPr="0095085B">
              <w:rPr>
                <w:sz w:val="24"/>
                <w:szCs w:val="24"/>
              </w:rPr>
              <w:t xml:space="preserve"> omladinski rad u najmanje </w:t>
            </w:r>
            <w:r>
              <w:rPr>
                <w:sz w:val="24"/>
                <w:szCs w:val="24"/>
              </w:rPr>
              <w:t>3</w:t>
            </w:r>
            <w:r w:rsidRPr="0095085B">
              <w:rPr>
                <w:sz w:val="24"/>
                <w:szCs w:val="24"/>
              </w:rPr>
              <w:t xml:space="preserve"> </w:t>
            </w:r>
            <w:r>
              <w:rPr>
                <w:sz w:val="24"/>
                <w:szCs w:val="24"/>
              </w:rPr>
              <w:t>planska regiona</w:t>
            </w:r>
            <w:r w:rsidRPr="0095085B">
              <w:rPr>
                <w:sz w:val="24"/>
                <w:szCs w:val="24"/>
              </w:rPr>
              <w:t>;</w:t>
            </w:r>
          </w:p>
          <w:p w:rsidR="00425479" w:rsidRDefault="00425479" w:rsidP="00CE5F0E">
            <w:pPr>
              <w:pStyle w:val="NoSpacing"/>
              <w:spacing w:line="276" w:lineRule="auto"/>
              <w:jc w:val="both"/>
              <w:rPr>
                <w:sz w:val="24"/>
                <w:szCs w:val="24"/>
              </w:rPr>
            </w:pPr>
            <w:r w:rsidRPr="0095085B">
              <w:rPr>
                <w:sz w:val="24"/>
                <w:szCs w:val="24"/>
              </w:rPr>
              <w:t>6)</w:t>
            </w:r>
            <w:r>
              <w:rPr>
                <w:sz w:val="24"/>
                <w:szCs w:val="24"/>
              </w:rPr>
              <w:t xml:space="preserve"> </w:t>
            </w:r>
            <w:r w:rsidRPr="0095085B">
              <w:rPr>
                <w:sz w:val="24"/>
                <w:szCs w:val="24"/>
              </w:rPr>
              <w:t xml:space="preserve">organizuje najmanje </w:t>
            </w:r>
            <w:r>
              <w:rPr>
                <w:sz w:val="24"/>
                <w:szCs w:val="24"/>
              </w:rPr>
              <w:t>1</w:t>
            </w:r>
            <w:r w:rsidRPr="0095085B">
              <w:rPr>
                <w:sz w:val="24"/>
                <w:szCs w:val="24"/>
              </w:rPr>
              <w:t xml:space="preserve"> konferenciju </w:t>
            </w:r>
            <w:r>
              <w:rPr>
                <w:sz w:val="24"/>
                <w:szCs w:val="24"/>
              </w:rPr>
              <w:t xml:space="preserve">godišnje </w:t>
            </w:r>
            <w:r w:rsidRPr="0095085B">
              <w:rPr>
                <w:sz w:val="24"/>
                <w:szCs w:val="24"/>
              </w:rPr>
              <w:t xml:space="preserve">na nacionalnom nivou za svoje članove i druge zainteresovane strane o aktuelnim pitanjima </w:t>
            </w:r>
            <w:r>
              <w:rPr>
                <w:sz w:val="24"/>
                <w:szCs w:val="24"/>
              </w:rPr>
              <w:t>vezanim za omladinsku politiku;</w:t>
            </w:r>
          </w:p>
          <w:p w:rsidR="00425479" w:rsidRDefault="00425479" w:rsidP="00CE5F0E">
            <w:pPr>
              <w:pStyle w:val="NoSpacing"/>
              <w:spacing w:line="276" w:lineRule="auto"/>
              <w:jc w:val="both"/>
              <w:rPr>
                <w:sz w:val="24"/>
                <w:szCs w:val="24"/>
              </w:rPr>
            </w:pPr>
            <w:r>
              <w:rPr>
                <w:sz w:val="24"/>
                <w:szCs w:val="24"/>
              </w:rPr>
              <w:t>JLS može u skladu sa mogućnostima odobravati finansijska sredstva za lokalnu omladinsku politiku, po osnovu otvorenog poziva.</w:t>
            </w:r>
          </w:p>
        </w:tc>
      </w:tr>
      <w:tr w:rsidR="00425479" w:rsidTr="00CE5F0E">
        <w:tc>
          <w:tcPr>
            <w:tcW w:w="2695" w:type="dxa"/>
            <w:shd w:val="clear" w:color="auto" w:fill="D0CECE" w:themeFill="background2" w:themeFillShade="E6"/>
          </w:tcPr>
          <w:p w:rsidR="00425479" w:rsidRDefault="00425479" w:rsidP="00CE5F0E">
            <w:pPr>
              <w:pStyle w:val="NoSpacing"/>
              <w:spacing w:line="276" w:lineRule="auto"/>
              <w:jc w:val="both"/>
              <w:rPr>
                <w:b/>
                <w:sz w:val="24"/>
                <w:szCs w:val="24"/>
              </w:rPr>
            </w:pPr>
            <w:r>
              <w:rPr>
                <w:b/>
                <w:sz w:val="24"/>
                <w:szCs w:val="24"/>
              </w:rPr>
              <w:t>Evidencije</w:t>
            </w:r>
          </w:p>
        </w:tc>
        <w:tc>
          <w:tcPr>
            <w:tcW w:w="6655" w:type="dxa"/>
          </w:tcPr>
          <w:p w:rsidR="00425479" w:rsidRDefault="00425479" w:rsidP="00CE5F0E">
            <w:pPr>
              <w:pStyle w:val="NoSpacing"/>
              <w:spacing w:line="276" w:lineRule="auto"/>
              <w:jc w:val="both"/>
              <w:rPr>
                <w:sz w:val="24"/>
                <w:szCs w:val="24"/>
              </w:rPr>
            </w:pPr>
            <w:r>
              <w:rPr>
                <w:sz w:val="24"/>
                <w:szCs w:val="24"/>
              </w:rPr>
              <w:t xml:space="preserve">Zakon propisuje da resorno ministarstvo vodi Evidenciju omladinskih organizacija (čl. 6). </w:t>
            </w:r>
          </w:p>
        </w:tc>
      </w:tr>
      <w:tr w:rsidR="00425479" w:rsidTr="00CE5F0E">
        <w:tc>
          <w:tcPr>
            <w:tcW w:w="2695" w:type="dxa"/>
            <w:shd w:val="clear" w:color="auto" w:fill="D0CECE" w:themeFill="background2" w:themeFillShade="E6"/>
          </w:tcPr>
          <w:p w:rsidR="00425479" w:rsidRDefault="00425479" w:rsidP="00CE5F0E">
            <w:pPr>
              <w:pStyle w:val="NoSpacing"/>
              <w:spacing w:line="276" w:lineRule="auto"/>
              <w:jc w:val="both"/>
              <w:rPr>
                <w:b/>
                <w:sz w:val="24"/>
                <w:szCs w:val="24"/>
              </w:rPr>
            </w:pPr>
            <w:r>
              <w:rPr>
                <w:b/>
                <w:sz w:val="24"/>
                <w:szCs w:val="24"/>
              </w:rPr>
              <w:t>Izveštavanje</w:t>
            </w:r>
          </w:p>
        </w:tc>
        <w:tc>
          <w:tcPr>
            <w:tcW w:w="6655" w:type="dxa"/>
          </w:tcPr>
          <w:p w:rsidR="00425479" w:rsidRDefault="00425479" w:rsidP="00CE5F0E">
            <w:pPr>
              <w:pStyle w:val="NoSpacing"/>
              <w:spacing w:line="276" w:lineRule="auto"/>
              <w:jc w:val="both"/>
              <w:rPr>
                <w:sz w:val="24"/>
                <w:szCs w:val="24"/>
              </w:rPr>
            </w:pPr>
            <w:r>
              <w:rPr>
                <w:sz w:val="24"/>
                <w:szCs w:val="24"/>
              </w:rPr>
              <w:t>Zakon ne uređuje ovo pitanje.</w:t>
            </w:r>
          </w:p>
        </w:tc>
      </w:tr>
      <w:tr w:rsidR="00425479" w:rsidTr="00CE5F0E">
        <w:tc>
          <w:tcPr>
            <w:tcW w:w="2695" w:type="dxa"/>
            <w:shd w:val="clear" w:color="auto" w:fill="D0CECE" w:themeFill="background2" w:themeFillShade="E6"/>
          </w:tcPr>
          <w:p w:rsidR="00425479" w:rsidRDefault="00425479" w:rsidP="00CE5F0E">
            <w:pPr>
              <w:pStyle w:val="NoSpacing"/>
              <w:spacing w:line="276" w:lineRule="auto"/>
              <w:jc w:val="both"/>
              <w:rPr>
                <w:b/>
                <w:sz w:val="24"/>
                <w:szCs w:val="24"/>
              </w:rPr>
            </w:pPr>
            <w:r>
              <w:rPr>
                <w:b/>
                <w:sz w:val="24"/>
                <w:szCs w:val="24"/>
              </w:rPr>
              <w:t>Nadzor nad primenom zakona i kaznene odredbe</w:t>
            </w:r>
          </w:p>
        </w:tc>
        <w:tc>
          <w:tcPr>
            <w:tcW w:w="6655" w:type="dxa"/>
          </w:tcPr>
          <w:p w:rsidR="00425479" w:rsidRPr="00FE2F53" w:rsidRDefault="00425479" w:rsidP="00CE5F0E">
            <w:pPr>
              <w:pStyle w:val="NoSpacing"/>
              <w:spacing w:line="276" w:lineRule="auto"/>
              <w:jc w:val="both"/>
              <w:rPr>
                <w:sz w:val="24"/>
                <w:szCs w:val="24"/>
              </w:rPr>
            </w:pPr>
            <w:r>
              <w:rPr>
                <w:sz w:val="24"/>
                <w:szCs w:val="24"/>
              </w:rPr>
              <w:t>Za nadzor je zaduženo resorno ministarstvo. Zakon nije propisao prekršaje, niti kazne.</w:t>
            </w:r>
          </w:p>
        </w:tc>
      </w:tr>
    </w:tbl>
    <w:p w:rsidR="00425479" w:rsidRDefault="00425479" w:rsidP="00425479">
      <w:pPr>
        <w:pStyle w:val="NoSpacing"/>
        <w:spacing w:line="276" w:lineRule="auto"/>
        <w:jc w:val="both"/>
        <w:rPr>
          <w:sz w:val="24"/>
          <w:szCs w:val="24"/>
        </w:rPr>
      </w:pPr>
    </w:p>
    <w:tbl>
      <w:tblPr>
        <w:tblW w:w="0" w:type="auto"/>
        <w:tblLook w:val="04A0" w:firstRow="1" w:lastRow="0" w:firstColumn="1" w:lastColumn="0" w:noHBand="0" w:noVBand="1"/>
      </w:tblPr>
      <w:tblGrid>
        <w:gridCol w:w="4675"/>
        <w:gridCol w:w="4675"/>
      </w:tblGrid>
      <w:tr w:rsidR="00425479" w:rsidTr="00CE5F0E">
        <w:tc>
          <w:tcPr>
            <w:tcW w:w="4675" w:type="dxa"/>
            <w:shd w:val="clear" w:color="auto" w:fill="D0CECE" w:themeFill="background2" w:themeFillShade="E6"/>
          </w:tcPr>
          <w:p w:rsidR="00425479" w:rsidRPr="00EE2C26" w:rsidRDefault="00425479" w:rsidP="00CE5F0E">
            <w:pPr>
              <w:pStyle w:val="NoSpacing"/>
              <w:spacing w:line="276" w:lineRule="auto"/>
              <w:jc w:val="both"/>
              <w:rPr>
                <w:b/>
                <w:sz w:val="24"/>
                <w:szCs w:val="24"/>
              </w:rPr>
            </w:pPr>
            <w:r w:rsidRPr="00EE2C26">
              <w:rPr>
                <w:b/>
                <w:sz w:val="24"/>
                <w:szCs w:val="24"/>
              </w:rPr>
              <w:t>Prednosti</w:t>
            </w:r>
          </w:p>
        </w:tc>
        <w:tc>
          <w:tcPr>
            <w:tcW w:w="4675" w:type="dxa"/>
            <w:shd w:val="clear" w:color="auto" w:fill="D0CECE" w:themeFill="background2" w:themeFillShade="E6"/>
          </w:tcPr>
          <w:p w:rsidR="00425479" w:rsidRPr="00EE2C26" w:rsidRDefault="00425479" w:rsidP="00CE5F0E">
            <w:pPr>
              <w:pStyle w:val="NoSpacing"/>
              <w:spacing w:line="276" w:lineRule="auto"/>
              <w:jc w:val="both"/>
              <w:rPr>
                <w:b/>
                <w:sz w:val="24"/>
                <w:szCs w:val="24"/>
              </w:rPr>
            </w:pPr>
            <w:r w:rsidRPr="00EE2C26">
              <w:rPr>
                <w:b/>
                <w:sz w:val="24"/>
                <w:szCs w:val="24"/>
              </w:rPr>
              <w:t>Nedostaci</w:t>
            </w:r>
          </w:p>
        </w:tc>
      </w:tr>
      <w:tr w:rsidR="00425479" w:rsidTr="00CE5F0E">
        <w:tc>
          <w:tcPr>
            <w:tcW w:w="4675" w:type="dxa"/>
          </w:tcPr>
          <w:p w:rsidR="00425479" w:rsidRDefault="00425479" w:rsidP="00CE5F0E">
            <w:pPr>
              <w:pStyle w:val="NoSpacing"/>
              <w:numPr>
                <w:ilvl w:val="0"/>
                <w:numId w:val="9"/>
              </w:numPr>
              <w:spacing w:line="276" w:lineRule="auto"/>
              <w:jc w:val="both"/>
              <w:rPr>
                <w:sz w:val="24"/>
                <w:szCs w:val="24"/>
              </w:rPr>
            </w:pPr>
            <w:r>
              <w:rPr>
                <w:sz w:val="24"/>
                <w:szCs w:val="24"/>
              </w:rPr>
              <w:t>Zakon uređuje institucionalni sistem za omladinsku politiku na lokalnom nivou.</w:t>
            </w:r>
          </w:p>
          <w:p w:rsidR="00425479" w:rsidRPr="00EE4B66" w:rsidRDefault="00425479" w:rsidP="00CE5F0E">
            <w:pPr>
              <w:pStyle w:val="NoSpacing"/>
              <w:numPr>
                <w:ilvl w:val="0"/>
                <w:numId w:val="9"/>
              </w:numPr>
              <w:spacing w:line="276" w:lineRule="auto"/>
              <w:jc w:val="both"/>
              <w:rPr>
                <w:sz w:val="24"/>
                <w:szCs w:val="24"/>
              </w:rPr>
            </w:pPr>
            <w:r>
              <w:rPr>
                <w:sz w:val="24"/>
                <w:szCs w:val="24"/>
              </w:rPr>
              <w:t>Zakon u posebnom članu, iako deklarativno, podvlači pravo mladih da učestvuju u procesima donošenja i sprovođenja odluka.</w:t>
            </w:r>
          </w:p>
        </w:tc>
        <w:tc>
          <w:tcPr>
            <w:tcW w:w="4675" w:type="dxa"/>
          </w:tcPr>
          <w:p w:rsidR="00425479" w:rsidRDefault="00425479" w:rsidP="00CE5F0E">
            <w:pPr>
              <w:pStyle w:val="NoSpacing"/>
              <w:spacing w:line="276" w:lineRule="auto"/>
              <w:ind w:left="360"/>
              <w:jc w:val="both"/>
              <w:rPr>
                <w:sz w:val="24"/>
                <w:szCs w:val="24"/>
              </w:rPr>
            </w:pPr>
          </w:p>
        </w:tc>
      </w:tr>
    </w:tbl>
    <w:p w:rsidR="00425479" w:rsidRDefault="00425479" w:rsidP="00425479">
      <w:pPr>
        <w:pStyle w:val="NoSpacing"/>
        <w:spacing w:line="276" w:lineRule="auto"/>
        <w:jc w:val="both"/>
        <w:rPr>
          <w:b/>
          <w:sz w:val="24"/>
          <w:szCs w:val="24"/>
        </w:rPr>
      </w:pPr>
    </w:p>
    <w:p w:rsidR="00425479" w:rsidRDefault="00425479" w:rsidP="00425479">
      <w:pPr>
        <w:pStyle w:val="NoSpacing"/>
        <w:spacing w:line="276" w:lineRule="auto"/>
        <w:jc w:val="both"/>
        <w:rPr>
          <w:b/>
          <w:sz w:val="24"/>
          <w:szCs w:val="24"/>
        </w:rPr>
      </w:pPr>
      <w:r>
        <w:rPr>
          <w:b/>
          <w:sz w:val="24"/>
          <w:szCs w:val="24"/>
        </w:rPr>
        <w:t>LITVANIJA</w:t>
      </w:r>
    </w:p>
    <w:p w:rsidR="00425479" w:rsidRDefault="00425479" w:rsidP="00425479">
      <w:pPr>
        <w:pStyle w:val="NoSpacing"/>
        <w:tabs>
          <w:tab w:val="left" w:pos="2897"/>
        </w:tabs>
        <w:spacing w:line="276" w:lineRule="auto"/>
        <w:jc w:val="both"/>
        <w:rPr>
          <w:b/>
          <w:sz w:val="24"/>
          <w:szCs w:val="24"/>
        </w:rPr>
      </w:pPr>
      <w:r>
        <w:rPr>
          <w:b/>
          <w:sz w:val="24"/>
          <w:szCs w:val="24"/>
        </w:rPr>
        <w:tab/>
      </w:r>
    </w:p>
    <w:p w:rsidR="00425479" w:rsidRPr="00BB457F" w:rsidRDefault="00425479" w:rsidP="00425479">
      <w:pPr>
        <w:pStyle w:val="NoSpacing"/>
        <w:spacing w:line="276" w:lineRule="auto"/>
        <w:jc w:val="both"/>
        <w:rPr>
          <w:sz w:val="24"/>
          <w:szCs w:val="24"/>
        </w:rPr>
      </w:pPr>
      <w:r w:rsidRPr="00057B91">
        <w:rPr>
          <w:sz w:val="24"/>
          <w:szCs w:val="24"/>
        </w:rPr>
        <w:t>Litvanija je brigu o mladima uredila kroz Zakon o okviru za omladinsku politiku (</w:t>
      </w:r>
      <w:r>
        <w:rPr>
          <w:sz w:val="24"/>
          <w:szCs w:val="24"/>
        </w:rPr>
        <w:t xml:space="preserve">2003, </w:t>
      </w:r>
      <w:r w:rsidRPr="00057B91">
        <w:rPr>
          <w:sz w:val="24"/>
          <w:szCs w:val="24"/>
        </w:rPr>
        <w:t xml:space="preserve">2018) koji sadrži 9 članova. Zakon se fokusira na kreiranje omladinske politike, omladinski rad, položaj omladinskih organizacija i organizacija za mlade </w:t>
      </w:r>
      <w:r>
        <w:rPr>
          <w:sz w:val="24"/>
          <w:szCs w:val="24"/>
        </w:rPr>
        <w:t>u</w:t>
      </w:r>
      <w:r w:rsidRPr="00057B91">
        <w:rPr>
          <w:sz w:val="24"/>
          <w:szCs w:val="24"/>
        </w:rPr>
        <w:t xml:space="preserve"> sistemu brige o mladima. Zakon stvara okvir za efikasan rad sa mladima za kategorije NEET</w:t>
      </w:r>
      <w:r>
        <w:rPr>
          <w:sz w:val="24"/>
          <w:szCs w:val="24"/>
        </w:rPr>
        <w:t xml:space="preserve"> i drugim ranjivim geupama mladih</w:t>
      </w:r>
      <w:r w:rsidRPr="00057B91">
        <w:rPr>
          <w:sz w:val="24"/>
          <w:szCs w:val="24"/>
        </w:rPr>
        <w:t xml:space="preserve">. Zakon definiše </w:t>
      </w:r>
      <w:r w:rsidRPr="00057B91">
        <w:rPr>
          <w:i/>
          <w:sz w:val="24"/>
          <w:szCs w:val="24"/>
        </w:rPr>
        <w:t>„Mobilni rad sa mladima“</w:t>
      </w:r>
      <w:r>
        <w:rPr>
          <w:sz w:val="24"/>
          <w:szCs w:val="24"/>
        </w:rPr>
        <w:t xml:space="preserve"> </w:t>
      </w:r>
      <w:r w:rsidRPr="00057B91">
        <w:rPr>
          <w:sz w:val="24"/>
          <w:szCs w:val="24"/>
        </w:rPr>
        <w:t>kao rad sa mladim ljudima koji se sele u stambeno naselje bez infrastrukture za rad sa mladima, uzimajući u obzir individualne potrebe mladih ljudi koji žive na tom području.</w:t>
      </w:r>
      <w:r>
        <w:rPr>
          <w:sz w:val="24"/>
          <w:szCs w:val="24"/>
        </w:rPr>
        <w:t xml:space="preserve"> Zakon definiše i pojam </w:t>
      </w:r>
      <w:r w:rsidRPr="00213256">
        <w:rPr>
          <w:i/>
          <w:sz w:val="24"/>
          <w:szCs w:val="24"/>
        </w:rPr>
        <w:t>‘’neaktivna mlada osoba’’</w:t>
      </w:r>
      <w:r>
        <w:rPr>
          <w:sz w:val="24"/>
          <w:szCs w:val="24"/>
        </w:rPr>
        <w:t xml:space="preserve"> (ili NEET) kao mlada osoba koja ne studira, nije na obuci</w:t>
      </w:r>
      <w:r w:rsidRPr="00057B91">
        <w:rPr>
          <w:sz w:val="24"/>
          <w:szCs w:val="24"/>
        </w:rPr>
        <w:t>, ne radi po ugovoru o radu ili samostalno, nema druge pravne odnose ekvivalentne zaposlenju, ne bavi se neplaćenim zaposlenjem i ne traži posao.</w:t>
      </w:r>
    </w:p>
    <w:p w:rsidR="00425479" w:rsidRPr="00F73633" w:rsidRDefault="00425479" w:rsidP="00425479">
      <w:pPr>
        <w:pStyle w:val="NoSpacing"/>
        <w:spacing w:line="276" w:lineRule="auto"/>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6655"/>
      </w:tblGrid>
      <w:tr w:rsidR="00425479" w:rsidTr="00CE5F0E">
        <w:tc>
          <w:tcPr>
            <w:tcW w:w="2695" w:type="dxa"/>
            <w:shd w:val="clear" w:color="auto" w:fill="D0CECE" w:themeFill="background2" w:themeFillShade="E6"/>
          </w:tcPr>
          <w:p w:rsidR="00425479" w:rsidRDefault="00425479" w:rsidP="00CE5F0E">
            <w:pPr>
              <w:pStyle w:val="NoSpacing"/>
              <w:spacing w:line="276" w:lineRule="auto"/>
              <w:jc w:val="both"/>
              <w:rPr>
                <w:b/>
                <w:sz w:val="24"/>
                <w:szCs w:val="24"/>
              </w:rPr>
            </w:pPr>
            <w:r>
              <w:rPr>
                <w:b/>
                <w:sz w:val="24"/>
                <w:szCs w:val="24"/>
              </w:rPr>
              <w:t>Predmet</w:t>
            </w:r>
          </w:p>
        </w:tc>
        <w:tc>
          <w:tcPr>
            <w:tcW w:w="6655" w:type="dxa"/>
          </w:tcPr>
          <w:p w:rsidR="00425479" w:rsidRPr="00E3073A" w:rsidRDefault="00425479" w:rsidP="00CE5F0E">
            <w:pPr>
              <w:pStyle w:val="NoSpacing"/>
              <w:spacing w:line="276" w:lineRule="auto"/>
              <w:jc w:val="both"/>
              <w:rPr>
                <w:sz w:val="24"/>
                <w:szCs w:val="24"/>
              </w:rPr>
            </w:pPr>
            <w:r>
              <w:rPr>
                <w:sz w:val="24"/>
                <w:szCs w:val="24"/>
              </w:rPr>
              <w:t>Z</w:t>
            </w:r>
            <w:r w:rsidRPr="00DB63D1">
              <w:rPr>
                <w:sz w:val="24"/>
                <w:szCs w:val="24"/>
              </w:rPr>
              <w:t xml:space="preserve">akon utvrđuje posebnosti </w:t>
            </w:r>
            <w:r>
              <w:rPr>
                <w:sz w:val="24"/>
                <w:szCs w:val="24"/>
              </w:rPr>
              <w:t>kreiranja i</w:t>
            </w:r>
            <w:r w:rsidRPr="00DB63D1">
              <w:rPr>
                <w:sz w:val="24"/>
                <w:szCs w:val="24"/>
              </w:rPr>
              <w:t xml:space="preserve"> sprovođenja omladinske politike, </w:t>
            </w:r>
            <w:r>
              <w:rPr>
                <w:sz w:val="24"/>
                <w:szCs w:val="24"/>
              </w:rPr>
              <w:t>omladinskog rada, savetodavne institucije</w:t>
            </w:r>
            <w:r w:rsidRPr="00DB63D1">
              <w:rPr>
                <w:sz w:val="24"/>
                <w:szCs w:val="24"/>
              </w:rPr>
              <w:t xml:space="preserve">, nadležnosti omladinskih organizacija i organizacija </w:t>
            </w:r>
            <w:r>
              <w:rPr>
                <w:sz w:val="24"/>
                <w:szCs w:val="24"/>
              </w:rPr>
              <w:t>za mlade (čl. 1)</w:t>
            </w:r>
            <w:r w:rsidRPr="00DB63D1">
              <w:rPr>
                <w:sz w:val="24"/>
                <w:szCs w:val="24"/>
              </w:rPr>
              <w:t>.</w:t>
            </w:r>
          </w:p>
        </w:tc>
      </w:tr>
      <w:tr w:rsidR="00425479" w:rsidTr="00CE5F0E">
        <w:tc>
          <w:tcPr>
            <w:tcW w:w="2695" w:type="dxa"/>
            <w:shd w:val="clear" w:color="auto" w:fill="D0CECE" w:themeFill="background2" w:themeFillShade="E6"/>
          </w:tcPr>
          <w:p w:rsidR="00425479" w:rsidRDefault="00425479" w:rsidP="00CE5F0E">
            <w:pPr>
              <w:pStyle w:val="NoSpacing"/>
              <w:spacing w:line="276" w:lineRule="auto"/>
              <w:jc w:val="both"/>
              <w:rPr>
                <w:b/>
                <w:sz w:val="24"/>
                <w:szCs w:val="24"/>
              </w:rPr>
            </w:pPr>
            <w:r w:rsidRPr="004067F7">
              <w:rPr>
                <w:b/>
                <w:sz w:val="24"/>
                <w:szCs w:val="24"/>
              </w:rPr>
              <w:t>Cilj</w:t>
            </w:r>
          </w:p>
        </w:tc>
        <w:tc>
          <w:tcPr>
            <w:tcW w:w="6655" w:type="dxa"/>
          </w:tcPr>
          <w:p w:rsidR="00425479" w:rsidRPr="00E3073A" w:rsidRDefault="00425479" w:rsidP="00CE5F0E">
            <w:pPr>
              <w:pStyle w:val="NoSpacing"/>
              <w:spacing w:line="276" w:lineRule="auto"/>
              <w:jc w:val="both"/>
              <w:rPr>
                <w:sz w:val="24"/>
                <w:szCs w:val="24"/>
              </w:rPr>
            </w:pPr>
            <w:r>
              <w:rPr>
                <w:sz w:val="24"/>
                <w:szCs w:val="24"/>
              </w:rPr>
              <w:t>/</w:t>
            </w:r>
          </w:p>
        </w:tc>
      </w:tr>
      <w:tr w:rsidR="00425479" w:rsidTr="00CE5F0E">
        <w:tc>
          <w:tcPr>
            <w:tcW w:w="2695" w:type="dxa"/>
            <w:shd w:val="clear" w:color="auto" w:fill="D0CECE" w:themeFill="background2" w:themeFillShade="E6"/>
          </w:tcPr>
          <w:p w:rsidR="00425479" w:rsidRDefault="00425479" w:rsidP="00CE5F0E">
            <w:pPr>
              <w:pStyle w:val="NoSpacing"/>
              <w:spacing w:line="276" w:lineRule="auto"/>
              <w:jc w:val="both"/>
              <w:rPr>
                <w:b/>
                <w:sz w:val="24"/>
                <w:szCs w:val="24"/>
              </w:rPr>
            </w:pPr>
            <w:r w:rsidRPr="00233160">
              <w:rPr>
                <w:b/>
                <w:sz w:val="24"/>
                <w:szCs w:val="24"/>
              </w:rPr>
              <w:t>Načela</w:t>
            </w:r>
          </w:p>
        </w:tc>
        <w:tc>
          <w:tcPr>
            <w:tcW w:w="6655" w:type="dxa"/>
          </w:tcPr>
          <w:p w:rsidR="00425479" w:rsidRPr="000A2506" w:rsidRDefault="00425479" w:rsidP="00CE5F0E">
            <w:pPr>
              <w:pStyle w:val="NoSpacing"/>
              <w:spacing w:line="276" w:lineRule="auto"/>
              <w:jc w:val="both"/>
              <w:rPr>
                <w:sz w:val="24"/>
                <w:szCs w:val="24"/>
                <w:lang w:val="lt-LT"/>
              </w:rPr>
            </w:pPr>
            <w:r>
              <w:rPr>
                <w:sz w:val="24"/>
                <w:szCs w:val="24"/>
                <w:lang w:val="lt-LT"/>
              </w:rPr>
              <w:t>Omladinski rad</w:t>
            </w:r>
            <w:r w:rsidRPr="000A2506">
              <w:rPr>
                <w:sz w:val="24"/>
                <w:szCs w:val="24"/>
                <w:lang w:val="lt-LT"/>
              </w:rPr>
              <w:t xml:space="preserve"> zasniva se na sledećim principima</w:t>
            </w:r>
            <w:r>
              <w:rPr>
                <w:sz w:val="24"/>
                <w:szCs w:val="24"/>
                <w:lang w:val="lt-LT"/>
              </w:rPr>
              <w:t xml:space="preserve"> (čl. 6)</w:t>
            </w:r>
            <w:r w:rsidRPr="000A2506">
              <w:rPr>
                <w:sz w:val="24"/>
                <w:szCs w:val="24"/>
                <w:lang w:val="lt-LT"/>
              </w:rPr>
              <w:t>:</w:t>
            </w:r>
          </w:p>
          <w:p w:rsidR="00425479" w:rsidRPr="000A2506" w:rsidRDefault="00425479" w:rsidP="00CE5F0E">
            <w:pPr>
              <w:pStyle w:val="NoSpacing"/>
              <w:spacing w:line="276" w:lineRule="auto"/>
              <w:jc w:val="both"/>
              <w:rPr>
                <w:sz w:val="24"/>
                <w:szCs w:val="24"/>
                <w:lang w:val="lt-LT"/>
              </w:rPr>
            </w:pPr>
            <w:r w:rsidRPr="000A2506">
              <w:rPr>
                <w:sz w:val="24"/>
                <w:szCs w:val="24"/>
                <w:lang w:val="lt-LT"/>
              </w:rPr>
              <w:t xml:space="preserve">1) </w:t>
            </w:r>
            <w:r w:rsidRPr="000A2506">
              <w:rPr>
                <w:b/>
                <w:sz w:val="24"/>
                <w:szCs w:val="24"/>
                <w:lang w:val="lt-LT"/>
              </w:rPr>
              <w:t>otvorena i neformalna komunikacija</w:t>
            </w:r>
            <w:r w:rsidRPr="000A2506">
              <w:rPr>
                <w:sz w:val="24"/>
                <w:szCs w:val="24"/>
                <w:lang w:val="lt-LT"/>
              </w:rPr>
              <w:t xml:space="preserve"> - odnos između osobe koja radi sa mladom osobom i mlade osobe zasniva se na međusobnom poverenju, ekvivalentnosti i uzajamnom učenju;</w:t>
            </w:r>
          </w:p>
          <w:p w:rsidR="00425479" w:rsidRPr="000A2506" w:rsidRDefault="00425479" w:rsidP="00CE5F0E">
            <w:pPr>
              <w:pStyle w:val="NoSpacing"/>
              <w:spacing w:line="276" w:lineRule="auto"/>
              <w:jc w:val="both"/>
              <w:rPr>
                <w:sz w:val="24"/>
                <w:szCs w:val="24"/>
                <w:lang w:val="lt-LT"/>
              </w:rPr>
            </w:pPr>
            <w:r w:rsidRPr="000A2506">
              <w:rPr>
                <w:sz w:val="24"/>
                <w:szCs w:val="24"/>
                <w:lang w:val="lt-LT"/>
              </w:rPr>
              <w:t xml:space="preserve">2) </w:t>
            </w:r>
            <w:r w:rsidRPr="00780F2B">
              <w:rPr>
                <w:b/>
                <w:sz w:val="24"/>
                <w:szCs w:val="24"/>
                <w:lang w:val="lt-LT"/>
              </w:rPr>
              <w:t>dobrovoljno učešće</w:t>
            </w:r>
            <w:r w:rsidRPr="000A2506">
              <w:rPr>
                <w:sz w:val="24"/>
                <w:szCs w:val="24"/>
                <w:lang w:val="lt-LT"/>
              </w:rPr>
              <w:t xml:space="preserve"> - rad sa mladima</w:t>
            </w:r>
            <w:r>
              <w:rPr>
                <w:sz w:val="24"/>
                <w:szCs w:val="24"/>
                <w:lang w:val="lt-LT"/>
              </w:rPr>
              <w:t xml:space="preserve"> zasniva se na dobrovoljnom </w:t>
            </w:r>
            <w:r w:rsidRPr="000A2506">
              <w:rPr>
                <w:sz w:val="24"/>
                <w:szCs w:val="24"/>
                <w:lang w:val="lt-LT"/>
              </w:rPr>
              <w:t>opre</w:t>
            </w:r>
            <w:r>
              <w:rPr>
                <w:sz w:val="24"/>
                <w:szCs w:val="24"/>
                <w:lang w:val="lt-LT"/>
              </w:rPr>
              <w:t xml:space="preserve">deljenju mlade osobe i njenom uključivanju </w:t>
            </w:r>
            <w:r w:rsidRPr="000A2506">
              <w:rPr>
                <w:sz w:val="24"/>
                <w:szCs w:val="24"/>
                <w:lang w:val="lt-LT"/>
              </w:rPr>
              <w:t xml:space="preserve">u </w:t>
            </w:r>
            <w:r>
              <w:rPr>
                <w:sz w:val="24"/>
                <w:szCs w:val="24"/>
                <w:lang w:val="lt-LT"/>
              </w:rPr>
              <w:t>aktivnosti</w:t>
            </w:r>
            <w:r w:rsidRPr="000A2506">
              <w:rPr>
                <w:sz w:val="24"/>
                <w:szCs w:val="24"/>
                <w:lang w:val="lt-LT"/>
              </w:rPr>
              <w:t xml:space="preserve">; </w:t>
            </w:r>
          </w:p>
          <w:p w:rsidR="00425479" w:rsidRPr="000A2506" w:rsidRDefault="00425479" w:rsidP="00CE5F0E">
            <w:pPr>
              <w:pStyle w:val="NoSpacing"/>
              <w:spacing w:line="276" w:lineRule="auto"/>
              <w:jc w:val="both"/>
              <w:rPr>
                <w:sz w:val="24"/>
                <w:szCs w:val="24"/>
                <w:lang w:val="lt-LT"/>
              </w:rPr>
            </w:pPr>
            <w:r w:rsidRPr="000A2506">
              <w:rPr>
                <w:sz w:val="24"/>
                <w:szCs w:val="24"/>
                <w:lang w:val="lt-LT"/>
              </w:rPr>
              <w:t xml:space="preserve">3) </w:t>
            </w:r>
            <w:r w:rsidRPr="00780F2B">
              <w:rPr>
                <w:b/>
                <w:sz w:val="24"/>
                <w:szCs w:val="24"/>
                <w:lang w:val="lt-LT"/>
              </w:rPr>
              <w:t>zajedničke aktivnosti</w:t>
            </w:r>
            <w:r w:rsidRPr="000A2506">
              <w:rPr>
                <w:sz w:val="24"/>
                <w:szCs w:val="24"/>
                <w:lang w:val="lt-LT"/>
              </w:rPr>
              <w:t xml:space="preserve"> - rad sa mladima</w:t>
            </w:r>
            <w:r>
              <w:rPr>
                <w:sz w:val="24"/>
                <w:szCs w:val="24"/>
                <w:lang w:val="lt-LT"/>
              </w:rPr>
              <w:t xml:space="preserve"> uključuje </w:t>
            </w:r>
            <w:r w:rsidRPr="000A2506">
              <w:rPr>
                <w:sz w:val="24"/>
                <w:szCs w:val="24"/>
                <w:lang w:val="lt-LT"/>
              </w:rPr>
              <w:t xml:space="preserve">učenje </w:t>
            </w:r>
            <w:r>
              <w:rPr>
                <w:sz w:val="24"/>
                <w:szCs w:val="24"/>
                <w:lang w:val="lt-LT"/>
              </w:rPr>
              <w:t>o tome kako se mogu rešavati problemi</w:t>
            </w:r>
            <w:r w:rsidRPr="000A2506">
              <w:rPr>
                <w:sz w:val="24"/>
                <w:szCs w:val="24"/>
                <w:lang w:val="lt-LT"/>
              </w:rPr>
              <w:t xml:space="preserve"> u grupi, </w:t>
            </w:r>
            <w:r>
              <w:rPr>
                <w:sz w:val="24"/>
                <w:szCs w:val="24"/>
                <w:lang w:val="lt-LT"/>
              </w:rPr>
              <w:t>donositi odluke</w:t>
            </w:r>
            <w:r w:rsidRPr="000A2506">
              <w:rPr>
                <w:sz w:val="24"/>
                <w:szCs w:val="24"/>
                <w:lang w:val="lt-LT"/>
              </w:rPr>
              <w:t xml:space="preserve"> u saradnji sa drugim </w:t>
            </w:r>
            <w:r>
              <w:rPr>
                <w:sz w:val="24"/>
                <w:szCs w:val="24"/>
                <w:lang w:val="lt-LT"/>
              </w:rPr>
              <w:t>mladima, kao i o zajedničkom doprinosu aktivnostima i podeli</w:t>
            </w:r>
            <w:r w:rsidRPr="000A2506">
              <w:rPr>
                <w:sz w:val="24"/>
                <w:szCs w:val="24"/>
                <w:lang w:val="lt-LT"/>
              </w:rPr>
              <w:t xml:space="preserve"> odgovornosti;</w:t>
            </w:r>
          </w:p>
          <w:p w:rsidR="00425479" w:rsidRPr="000A2506" w:rsidRDefault="00425479" w:rsidP="00CE5F0E">
            <w:pPr>
              <w:pStyle w:val="NoSpacing"/>
              <w:spacing w:line="276" w:lineRule="auto"/>
              <w:jc w:val="both"/>
              <w:rPr>
                <w:sz w:val="24"/>
                <w:szCs w:val="24"/>
                <w:lang w:val="lt-LT"/>
              </w:rPr>
            </w:pPr>
            <w:r w:rsidRPr="000A2506">
              <w:rPr>
                <w:sz w:val="24"/>
                <w:szCs w:val="24"/>
                <w:lang w:val="lt-LT"/>
              </w:rPr>
              <w:t xml:space="preserve">4) </w:t>
            </w:r>
            <w:r w:rsidRPr="00780F2B">
              <w:rPr>
                <w:b/>
                <w:sz w:val="24"/>
                <w:szCs w:val="24"/>
                <w:lang w:val="lt-LT"/>
              </w:rPr>
              <w:t>individualnost</w:t>
            </w:r>
            <w:r w:rsidRPr="000A2506">
              <w:rPr>
                <w:sz w:val="24"/>
                <w:szCs w:val="24"/>
                <w:lang w:val="lt-LT"/>
              </w:rPr>
              <w:t xml:space="preserve"> - rad sa mladima je organizovan prema potrebama svake mlade osobe sa kojom</w:t>
            </w:r>
            <w:r>
              <w:rPr>
                <w:sz w:val="24"/>
                <w:szCs w:val="24"/>
                <w:lang w:val="lt-LT"/>
              </w:rPr>
              <w:t xml:space="preserve"> se</w:t>
            </w:r>
            <w:r w:rsidRPr="000A2506">
              <w:rPr>
                <w:sz w:val="24"/>
                <w:szCs w:val="24"/>
                <w:lang w:val="lt-LT"/>
              </w:rPr>
              <w:t xml:space="preserve"> rad</w:t>
            </w:r>
            <w:r>
              <w:rPr>
                <w:sz w:val="24"/>
                <w:szCs w:val="24"/>
                <w:lang w:val="lt-LT"/>
              </w:rPr>
              <w:t>i</w:t>
            </w:r>
            <w:r w:rsidRPr="000A2506">
              <w:rPr>
                <w:sz w:val="24"/>
                <w:szCs w:val="24"/>
                <w:lang w:val="lt-LT"/>
              </w:rPr>
              <w:t>;</w:t>
            </w:r>
          </w:p>
          <w:p w:rsidR="00425479" w:rsidRPr="000A2506" w:rsidRDefault="00425479" w:rsidP="00CE5F0E">
            <w:pPr>
              <w:pStyle w:val="NoSpacing"/>
              <w:spacing w:line="276" w:lineRule="auto"/>
              <w:jc w:val="both"/>
              <w:rPr>
                <w:sz w:val="24"/>
                <w:szCs w:val="24"/>
                <w:lang w:val="lt-LT"/>
              </w:rPr>
            </w:pPr>
            <w:r w:rsidRPr="000A2506">
              <w:rPr>
                <w:sz w:val="24"/>
                <w:szCs w:val="24"/>
                <w:lang w:val="lt-LT"/>
              </w:rPr>
              <w:t xml:space="preserve">5) </w:t>
            </w:r>
            <w:r w:rsidRPr="00780F2B">
              <w:rPr>
                <w:b/>
                <w:sz w:val="24"/>
                <w:szCs w:val="24"/>
                <w:lang w:val="lt-LT"/>
              </w:rPr>
              <w:t>učenje iz iskustva</w:t>
            </w:r>
            <w:r w:rsidRPr="000A2506">
              <w:rPr>
                <w:sz w:val="24"/>
                <w:szCs w:val="24"/>
                <w:lang w:val="lt-LT"/>
              </w:rPr>
              <w:t xml:space="preserve"> - rad sa mladima zasniva se na ličnom iskustvu i samoproceni mlade osobe;</w:t>
            </w:r>
          </w:p>
          <w:p w:rsidR="00425479" w:rsidRPr="000A2506" w:rsidRDefault="00425479" w:rsidP="00CE5F0E">
            <w:pPr>
              <w:pStyle w:val="NoSpacing"/>
              <w:spacing w:line="276" w:lineRule="auto"/>
              <w:jc w:val="both"/>
              <w:rPr>
                <w:sz w:val="24"/>
                <w:szCs w:val="24"/>
                <w:lang w:val="lt-LT"/>
              </w:rPr>
            </w:pPr>
            <w:r w:rsidRPr="000A2506">
              <w:rPr>
                <w:sz w:val="24"/>
                <w:szCs w:val="24"/>
                <w:lang w:val="lt-LT"/>
              </w:rPr>
              <w:t xml:space="preserve">6) </w:t>
            </w:r>
            <w:r w:rsidRPr="00780F2B">
              <w:rPr>
                <w:b/>
                <w:sz w:val="24"/>
                <w:szCs w:val="24"/>
                <w:lang w:val="lt-LT"/>
              </w:rPr>
              <w:t>upućivanje</w:t>
            </w:r>
            <w:r w:rsidRPr="000A2506">
              <w:rPr>
                <w:sz w:val="24"/>
                <w:szCs w:val="24"/>
                <w:lang w:val="lt-LT"/>
              </w:rPr>
              <w:t xml:space="preserve"> - mlada osoba, uzimajući u obzir njene individualne potrebe, šalje se u državne i / ili opštinske institucije i / ili ustanove, druge subjekte koji </w:t>
            </w:r>
            <w:r>
              <w:rPr>
                <w:sz w:val="24"/>
                <w:szCs w:val="24"/>
                <w:lang w:val="lt-LT"/>
              </w:rPr>
              <w:t>joj</w:t>
            </w:r>
            <w:r w:rsidRPr="000A2506">
              <w:rPr>
                <w:sz w:val="24"/>
                <w:szCs w:val="24"/>
                <w:lang w:val="lt-LT"/>
              </w:rPr>
              <w:t xml:space="preserve"> mogu pružiti neophodnu </w:t>
            </w:r>
            <w:r>
              <w:rPr>
                <w:sz w:val="24"/>
                <w:szCs w:val="24"/>
                <w:lang w:val="lt-LT"/>
              </w:rPr>
              <w:t>podršku</w:t>
            </w:r>
            <w:r w:rsidRPr="000A2506">
              <w:rPr>
                <w:sz w:val="24"/>
                <w:szCs w:val="24"/>
                <w:lang w:val="lt-LT"/>
              </w:rPr>
              <w:t xml:space="preserve"> i (ili) informacije;</w:t>
            </w:r>
          </w:p>
          <w:p w:rsidR="00425479" w:rsidRPr="000A2506" w:rsidRDefault="00425479" w:rsidP="00CE5F0E">
            <w:pPr>
              <w:pStyle w:val="NoSpacing"/>
              <w:spacing w:line="276" w:lineRule="auto"/>
              <w:jc w:val="both"/>
              <w:rPr>
                <w:sz w:val="24"/>
                <w:szCs w:val="24"/>
                <w:lang w:val="lt-LT"/>
              </w:rPr>
            </w:pPr>
            <w:r w:rsidRPr="000A2506">
              <w:rPr>
                <w:sz w:val="24"/>
                <w:szCs w:val="24"/>
                <w:lang w:val="lt-LT"/>
              </w:rPr>
              <w:t xml:space="preserve">7) </w:t>
            </w:r>
            <w:r w:rsidRPr="00780F2B">
              <w:rPr>
                <w:b/>
                <w:sz w:val="24"/>
                <w:szCs w:val="24"/>
                <w:lang w:val="lt-LT"/>
              </w:rPr>
              <w:t>bezbedno okruženje</w:t>
            </w:r>
            <w:r w:rsidRPr="000A2506">
              <w:rPr>
                <w:sz w:val="24"/>
                <w:szCs w:val="24"/>
                <w:lang w:val="lt-LT"/>
              </w:rPr>
              <w:t xml:space="preserve"> - mladima se moraju obezbediti uslovi za bezbedno učenje, delovanje, primenu ideja bez </w:t>
            </w:r>
            <w:r>
              <w:rPr>
                <w:sz w:val="24"/>
                <w:szCs w:val="24"/>
                <w:lang w:val="lt-LT"/>
              </w:rPr>
              <w:t>susreta sa fizičkim i psihičkim nasiljem.</w:t>
            </w:r>
          </w:p>
        </w:tc>
      </w:tr>
      <w:tr w:rsidR="00425479" w:rsidTr="00CE5F0E">
        <w:tc>
          <w:tcPr>
            <w:tcW w:w="2695" w:type="dxa"/>
            <w:shd w:val="clear" w:color="auto" w:fill="D0CECE" w:themeFill="background2" w:themeFillShade="E6"/>
          </w:tcPr>
          <w:p w:rsidR="00425479" w:rsidRPr="00233160" w:rsidRDefault="00425479" w:rsidP="00CE5F0E">
            <w:pPr>
              <w:pStyle w:val="NoSpacing"/>
              <w:spacing w:line="276" w:lineRule="auto"/>
              <w:jc w:val="both"/>
              <w:rPr>
                <w:b/>
                <w:sz w:val="24"/>
                <w:szCs w:val="24"/>
              </w:rPr>
            </w:pPr>
            <w:r>
              <w:rPr>
                <w:b/>
                <w:sz w:val="24"/>
                <w:szCs w:val="24"/>
              </w:rPr>
              <w:t>Definicija mlade osobe</w:t>
            </w:r>
          </w:p>
        </w:tc>
        <w:tc>
          <w:tcPr>
            <w:tcW w:w="6655" w:type="dxa"/>
          </w:tcPr>
          <w:p w:rsidR="00425479" w:rsidRPr="00437FB2" w:rsidRDefault="00425479" w:rsidP="00CE5F0E">
            <w:pPr>
              <w:pStyle w:val="NoSpacing"/>
              <w:spacing w:line="276" w:lineRule="auto"/>
              <w:jc w:val="both"/>
              <w:rPr>
                <w:sz w:val="24"/>
                <w:szCs w:val="24"/>
              </w:rPr>
            </w:pPr>
            <w:r w:rsidRPr="00437FB2">
              <w:rPr>
                <w:sz w:val="24"/>
                <w:szCs w:val="24"/>
              </w:rPr>
              <w:t>Mlada osoba je lice od 14 do 29 godina (čl. 2).</w:t>
            </w:r>
          </w:p>
        </w:tc>
      </w:tr>
      <w:tr w:rsidR="00425479" w:rsidTr="00CE5F0E">
        <w:tc>
          <w:tcPr>
            <w:tcW w:w="2695" w:type="dxa"/>
            <w:shd w:val="clear" w:color="auto" w:fill="D0CECE" w:themeFill="background2" w:themeFillShade="E6"/>
          </w:tcPr>
          <w:p w:rsidR="00425479" w:rsidRPr="00E3073A" w:rsidRDefault="00425479" w:rsidP="00CE5F0E">
            <w:pPr>
              <w:pStyle w:val="NoSpacing"/>
              <w:spacing w:line="276" w:lineRule="auto"/>
              <w:jc w:val="both"/>
              <w:rPr>
                <w:b/>
                <w:sz w:val="24"/>
                <w:szCs w:val="24"/>
              </w:rPr>
            </w:pPr>
            <w:r>
              <w:rPr>
                <w:b/>
                <w:sz w:val="24"/>
                <w:szCs w:val="24"/>
              </w:rPr>
              <w:t>Omladinski rad i omladinska zanimanja</w:t>
            </w:r>
          </w:p>
        </w:tc>
        <w:tc>
          <w:tcPr>
            <w:tcW w:w="6655" w:type="dxa"/>
          </w:tcPr>
          <w:p w:rsidR="00425479" w:rsidRPr="00501349" w:rsidRDefault="00425479" w:rsidP="00CE5F0E">
            <w:pPr>
              <w:pStyle w:val="NoSpacing"/>
              <w:spacing w:line="276" w:lineRule="auto"/>
              <w:jc w:val="both"/>
              <w:rPr>
                <w:sz w:val="24"/>
                <w:szCs w:val="24"/>
              </w:rPr>
            </w:pPr>
            <w:r w:rsidRPr="00501349">
              <w:rPr>
                <w:b/>
                <w:sz w:val="24"/>
                <w:szCs w:val="24"/>
              </w:rPr>
              <w:t>Omladinski rad</w:t>
            </w:r>
            <w:r w:rsidRPr="00501349">
              <w:rPr>
                <w:sz w:val="24"/>
                <w:szCs w:val="24"/>
              </w:rPr>
              <w:t xml:space="preserve"> je aktivnost usmerena na stvaranje uslova za mladu osobu da se bavi ličnim, profesionalnim i društvenim razvojm i razvojem svojih kompetencija (čl. 2). Zakon razlikuje nekoliko oblika omladinskog rada: </w:t>
            </w:r>
          </w:p>
          <w:p w:rsidR="00425479" w:rsidRPr="00501349" w:rsidRDefault="00425479" w:rsidP="00CE5F0E">
            <w:pPr>
              <w:pStyle w:val="NoSpacing"/>
              <w:spacing w:line="276" w:lineRule="auto"/>
              <w:jc w:val="both"/>
              <w:rPr>
                <w:sz w:val="24"/>
                <w:szCs w:val="24"/>
              </w:rPr>
            </w:pPr>
            <w:r w:rsidRPr="00501349">
              <w:rPr>
                <w:sz w:val="24"/>
                <w:szCs w:val="24"/>
              </w:rPr>
              <w:t>1) otvoren rad sa mladima;</w:t>
            </w:r>
          </w:p>
          <w:p w:rsidR="00425479" w:rsidRPr="00501349" w:rsidRDefault="00425479" w:rsidP="00CE5F0E">
            <w:pPr>
              <w:pStyle w:val="NoSpacing"/>
              <w:spacing w:line="276" w:lineRule="auto"/>
              <w:jc w:val="both"/>
              <w:rPr>
                <w:sz w:val="24"/>
                <w:szCs w:val="24"/>
              </w:rPr>
            </w:pPr>
            <w:r w:rsidRPr="00501349">
              <w:rPr>
                <w:sz w:val="24"/>
                <w:szCs w:val="24"/>
              </w:rPr>
              <w:t>2) rad sa mladima na ulici;</w:t>
            </w:r>
          </w:p>
          <w:p w:rsidR="00425479" w:rsidRPr="00501349" w:rsidRDefault="00425479" w:rsidP="00CE5F0E">
            <w:pPr>
              <w:pStyle w:val="NoSpacing"/>
              <w:spacing w:line="276" w:lineRule="auto"/>
              <w:jc w:val="both"/>
              <w:rPr>
                <w:sz w:val="24"/>
                <w:szCs w:val="24"/>
              </w:rPr>
            </w:pPr>
            <w:r w:rsidRPr="00501349">
              <w:rPr>
                <w:sz w:val="24"/>
                <w:szCs w:val="24"/>
              </w:rPr>
              <w:t>3) mobilni rad sa mladima;</w:t>
            </w:r>
          </w:p>
          <w:p w:rsidR="00425479" w:rsidRPr="00501349" w:rsidRDefault="00425479" w:rsidP="00CE5F0E">
            <w:pPr>
              <w:pStyle w:val="NoSpacing"/>
              <w:spacing w:line="276" w:lineRule="auto"/>
              <w:jc w:val="both"/>
              <w:rPr>
                <w:sz w:val="24"/>
                <w:szCs w:val="24"/>
              </w:rPr>
            </w:pPr>
            <w:r w:rsidRPr="00501349">
              <w:rPr>
                <w:sz w:val="24"/>
                <w:szCs w:val="24"/>
              </w:rPr>
              <w:t>4) razvoj praktičnih veština mladih;</w:t>
            </w:r>
          </w:p>
          <w:p w:rsidR="00425479" w:rsidRPr="00501349" w:rsidRDefault="00425479" w:rsidP="00CE5F0E">
            <w:pPr>
              <w:pStyle w:val="NoSpacing"/>
              <w:spacing w:line="276" w:lineRule="auto"/>
              <w:jc w:val="both"/>
              <w:rPr>
                <w:sz w:val="24"/>
                <w:szCs w:val="24"/>
              </w:rPr>
            </w:pPr>
            <w:r w:rsidRPr="00501349">
              <w:rPr>
                <w:b/>
                <w:sz w:val="24"/>
                <w:szCs w:val="24"/>
              </w:rPr>
              <w:t xml:space="preserve">Omladinski rad na ulici </w:t>
            </w:r>
            <w:r w:rsidRPr="00501349">
              <w:rPr>
                <w:sz w:val="24"/>
                <w:szCs w:val="24"/>
              </w:rPr>
              <w:t xml:space="preserve">je rad sa mladima u neinstitucionalnom okruženju, direktno na neformalnim </w:t>
            </w:r>
            <w:r>
              <w:rPr>
                <w:sz w:val="24"/>
                <w:szCs w:val="24"/>
              </w:rPr>
              <w:t>mestima okupljanja</w:t>
            </w:r>
            <w:r w:rsidRPr="00501349">
              <w:rPr>
                <w:sz w:val="24"/>
                <w:szCs w:val="24"/>
              </w:rPr>
              <w:t xml:space="preserve"> mladih (javni prostori, ulice, parkovi, kafići, sportski tereni, klubovi itd.).</w:t>
            </w:r>
          </w:p>
        </w:tc>
      </w:tr>
      <w:tr w:rsidR="00425479" w:rsidTr="00CE5F0E">
        <w:tc>
          <w:tcPr>
            <w:tcW w:w="2695" w:type="dxa"/>
            <w:shd w:val="clear" w:color="auto" w:fill="D0CECE" w:themeFill="background2" w:themeFillShade="E6"/>
          </w:tcPr>
          <w:p w:rsidR="00425479" w:rsidRPr="004E5883" w:rsidRDefault="00425479" w:rsidP="00CE5F0E">
            <w:pPr>
              <w:pStyle w:val="NoSpacing"/>
              <w:spacing w:line="276" w:lineRule="auto"/>
              <w:jc w:val="both"/>
              <w:rPr>
                <w:b/>
                <w:sz w:val="24"/>
                <w:szCs w:val="24"/>
              </w:rPr>
            </w:pPr>
            <w:r>
              <w:rPr>
                <w:b/>
                <w:sz w:val="24"/>
                <w:szCs w:val="24"/>
              </w:rPr>
              <w:t>Prava i odgovornosti mladih</w:t>
            </w:r>
          </w:p>
        </w:tc>
        <w:tc>
          <w:tcPr>
            <w:tcW w:w="6655" w:type="dxa"/>
          </w:tcPr>
          <w:p w:rsidR="00425479" w:rsidRPr="00062E6F" w:rsidRDefault="00425479" w:rsidP="00CE5F0E">
            <w:pPr>
              <w:pStyle w:val="NoSpacing"/>
              <w:spacing w:line="276" w:lineRule="auto"/>
              <w:jc w:val="both"/>
              <w:rPr>
                <w:sz w:val="24"/>
                <w:szCs w:val="24"/>
              </w:rPr>
            </w:pPr>
            <w:r>
              <w:rPr>
                <w:sz w:val="24"/>
                <w:szCs w:val="24"/>
              </w:rPr>
              <w:t>Zakon ne uređuje ovo pitanje.</w:t>
            </w:r>
          </w:p>
        </w:tc>
      </w:tr>
      <w:tr w:rsidR="00425479" w:rsidTr="00CE5F0E">
        <w:tc>
          <w:tcPr>
            <w:tcW w:w="2695" w:type="dxa"/>
            <w:shd w:val="clear" w:color="auto" w:fill="D0CECE" w:themeFill="background2" w:themeFillShade="E6"/>
          </w:tcPr>
          <w:p w:rsidR="00425479" w:rsidRDefault="00425479" w:rsidP="00CE5F0E">
            <w:pPr>
              <w:pStyle w:val="NoSpacing"/>
              <w:spacing w:line="276" w:lineRule="auto"/>
              <w:jc w:val="both"/>
              <w:rPr>
                <w:b/>
                <w:sz w:val="24"/>
                <w:szCs w:val="24"/>
              </w:rPr>
            </w:pPr>
            <w:r w:rsidRPr="00E3073A">
              <w:rPr>
                <w:b/>
                <w:sz w:val="24"/>
                <w:szCs w:val="24"/>
              </w:rPr>
              <w:t>Mehanizmi participacije mladih u donošenju odluka</w:t>
            </w:r>
          </w:p>
        </w:tc>
        <w:tc>
          <w:tcPr>
            <w:tcW w:w="6655" w:type="dxa"/>
          </w:tcPr>
          <w:p w:rsidR="00425479" w:rsidRDefault="00425479" w:rsidP="00CE5F0E">
            <w:pPr>
              <w:pStyle w:val="NoSpacing"/>
              <w:spacing w:line="276" w:lineRule="auto"/>
              <w:jc w:val="both"/>
              <w:rPr>
                <w:sz w:val="24"/>
                <w:szCs w:val="24"/>
                <w:lang w:val="lt-LT"/>
              </w:rPr>
            </w:pPr>
            <w:r>
              <w:rPr>
                <w:sz w:val="24"/>
                <w:szCs w:val="24"/>
              </w:rPr>
              <w:t xml:space="preserve">Mehanizam participacije mladih u procesima donošenja odluka na nacionalnom nivou u Litvaniji je </w:t>
            </w:r>
            <w:r w:rsidRPr="006401F7">
              <w:rPr>
                <w:b/>
                <w:sz w:val="24"/>
                <w:szCs w:val="24"/>
                <w:lang w:val="lt-LT"/>
              </w:rPr>
              <w:t>Savet za pitanja mladih</w:t>
            </w:r>
            <w:r>
              <w:rPr>
                <w:b/>
                <w:sz w:val="24"/>
                <w:szCs w:val="24"/>
                <w:lang w:val="lt-LT"/>
              </w:rPr>
              <w:t>,</w:t>
            </w:r>
            <w:r w:rsidRPr="006401F7">
              <w:rPr>
                <w:sz w:val="24"/>
                <w:szCs w:val="24"/>
                <w:lang w:val="lt-LT"/>
              </w:rPr>
              <w:t xml:space="preserve"> </w:t>
            </w:r>
            <w:r>
              <w:rPr>
                <w:sz w:val="24"/>
                <w:szCs w:val="24"/>
                <w:lang w:val="lt-LT"/>
              </w:rPr>
              <w:t>koji je sastavljen</w:t>
            </w:r>
            <w:r w:rsidRPr="006401F7">
              <w:rPr>
                <w:sz w:val="24"/>
                <w:szCs w:val="24"/>
                <w:lang w:val="lt-LT"/>
              </w:rPr>
              <w:t xml:space="preserve"> od delegiranih predstavnika državnih institucija, Saveza litvanskih opština, Saveta omladinskih organizacija Litvanije i Svetske </w:t>
            </w:r>
            <w:r>
              <w:rPr>
                <w:sz w:val="24"/>
                <w:szCs w:val="24"/>
                <w:lang w:val="lt-LT"/>
              </w:rPr>
              <w:t>organizacije</w:t>
            </w:r>
            <w:r w:rsidRPr="006401F7">
              <w:rPr>
                <w:sz w:val="24"/>
                <w:szCs w:val="24"/>
                <w:lang w:val="lt-LT"/>
              </w:rPr>
              <w:t xml:space="preserve"> mladih Litvanije</w:t>
            </w:r>
            <w:r>
              <w:rPr>
                <w:sz w:val="24"/>
                <w:szCs w:val="24"/>
                <w:lang w:val="lt-LT"/>
              </w:rPr>
              <w:t xml:space="preserve"> (čl. 4)</w:t>
            </w:r>
            <w:r w:rsidRPr="006401F7">
              <w:rPr>
                <w:sz w:val="24"/>
                <w:szCs w:val="24"/>
                <w:lang w:val="lt-LT"/>
              </w:rPr>
              <w:t xml:space="preserve">. Savet za pitanja mladih </w:t>
            </w:r>
            <w:r>
              <w:rPr>
                <w:sz w:val="24"/>
                <w:szCs w:val="24"/>
                <w:lang w:val="lt-LT"/>
              </w:rPr>
              <w:t>razmatra</w:t>
            </w:r>
            <w:r w:rsidRPr="006401F7">
              <w:rPr>
                <w:sz w:val="24"/>
                <w:szCs w:val="24"/>
                <w:lang w:val="lt-LT"/>
              </w:rPr>
              <w:t xml:space="preserve"> pitanja u vezi sa omladinskom politikom u Litvaniji i podnosi predloge Vladi, ministarstvima, drugim državnim i opštinskim institucijama i telima</w:t>
            </w:r>
            <w:r>
              <w:rPr>
                <w:sz w:val="24"/>
                <w:szCs w:val="24"/>
                <w:lang w:val="lt-LT"/>
              </w:rPr>
              <w:t>,</w:t>
            </w:r>
            <w:r w:rsidRPr="006401F7">
              <w:rPr>
                <w:sz w:val="24"/>
                <w:szCs w:val="24"/>
                <w:lang w:val="lt-LT"/>
              </w:rPr>
              <w:t xml:space="preserve"> o politici prema mladima, njenoj primeni, prioritetima finansiranja omladinske politike</w:t>
            </w:r>
            <w:r>
              <w:rPr>
                <w:sz w:val="24"/>
                <w:szCs w:val="24"/>
                <w:lang w:val="lt-LT"/>
              </w:rPr>
              <w:t>, merama sprovođenja, saradnji</w:t>
            </w:r>
            <w:r w:rsidRPr="006401F7">
              <w:rPr>
                <w:sz w:val="24"/>
                <w:szCs w:val="24"/>
                <w:lang w:val="lt-LT"/>
              </w:rPr>
              <w:t xml:space="preserve"> sa stranim litvanskim omladinskim organizacijama, nacrti</w:t>
            </w:r>
            <w:r>
              <w:rPr>
                <w:sz w:val="24"/>
                <w:szCs w:val="24"/>
                <w:lang w:val="lt-LT"/>
              </w:rPr>
              <w:t>ma</w:t>
            </w:r>
            <w:r w:rsidRPr="006401F7">
              <w:rPr>
                <w:sz w:val="24"/>
                <w:szCs w:val="24"/>
                <w:lang w:val="lt-LT"/>
              </w:rPr>
              <w:t xml:space="preserve"> zakona koji se odnose na sprovođenje omladinske politike</w:t>
            </w:r>
            <w:r>
              <w:rPr>
                <w:sz w:val="24"/>
                <w:szCs w:val="24"/>
                <w:lang w:val="lt-LT"/>
              </w:rPr>
              <w:t xml:space="preserve"> i drugim pitanjima. </w:t>
            </w:r>
          </w:p>
          <w:p w:rsidR="00425479" w:rsidRPr="00974B80" w:rsidRDefault="00425479" w:rsidP="00CE5F0E">
            <w:pPr>
              <w:pStyle w:val="NoSpacing"/>
              <w:spacing w:line="276" w:lineRule="auto"/>
              <w:jc w:val="both"/>
              <w:rPr>
                <w:sz w:val="24"/>
                <w:szCs w:val="24"/>
                <w:lang w:val="lt-LT"/>
              </w:rPr>
            </w:pPr>
            <w:r>
              <w:rPr>
                <w:sz w:val="24"/>
                <w:szCs w:val="24"/>
                <w:lang w:val="lt-LT"/>
              </w:rPr>
              <w:t xml:space="preserve">Mehanizam participacije na lokalnom nivou jesu </w:t>
            </w:r>
            <w:r w:rsidRPr="00963B8D">
              <w:rPr>
                <w:b/>
                <w:sz w:val="24"/>
                <w:szCs w:val="24"/>
                <w:lang w:val="lt-LT"/>
              </w:rPr>
              <w:t>Opštinski savet za pitanja mladih</w:t>
            </w:r>
            <w:r w:rsidRPr="00485EF6">
              <w:rPr>
                <w:sz w:val="24"/>
                <w:szCs w:val="24"/>
                <w:lang w:val="lt-LT"/>
              </w:rPr>
              <w:t xml:space="preserve"> - javna savetodavna institucija koju obrazuju predstavnici </w:t>
            </w:r>
            <w:r>
              <w:rPr>
                <w:sz w:val="24"/>
                <w:szCs w:val="24"/>
                <w:lang w:val="lt-LT"/>
              </w:rPr>
              <w:t>JLS i s</w:t>
            </w:r>
            <w:r w:rsidRPr="00485EF6">
              <w:rPr>
                <w:sz w:val="24"/>
                <w:szCs w:val="24"/>
                <w:lang w:val="lt-LT"/>
              </w:rPr>
              <w:t>aveta opštinskih omladinskih organizacija koje deluju</w:t>
            </w:r>
            <w:r>
              <w:rPr>
                <w:sz w:val="24"/>
                <w:szCs w:val="24"/>
                <w:lang w:val="lt-LT"/>
              </w:rPr>
              <w:t xml:space="preserve"> na teritoriji JLS (čl. 5).</w:t>
            </w:r>
          </w:p>
        </w:tc>
      </w:tr>
      <w:tr w:rsidR="00425479" w:rsidTr="00CE5F0E">
        <w:tc>
          <w:tcPr>
            <w:tcW w:w="2695" w:type="dxa"/>
            <w:shd w:val="clear" w:color="auto" w:fill="D0CECE" w:themeFill="background2" w:themeFillShade="E6"/>
          </w:tcPr>
          <w:p w:rsidR="00425479" w:rsidRPr="00E3073A" w:rsidRDefault="00425479" w:rsidP="00CE5F0E">
            <w:pPr>
              <w:pStyle w:val="NoSpacing"/>
              <w:spacing w:line="276" w:lineRule="auto"/>
              <w:jc w:val="both"/>
              <w:rPr>
                <w:b/>
                <w:sz w:val="24"/>
                <w:szCs w:val="24"/>
              </w:rPr>
            </w:pPr>
            <w:r>
              <w:rPr>
                <w:b/>
                <w:sz w:val="24"/>
                <w:szCs w:val="24"/>
              </w:rPr>
              <w:t>Oblici organizovanja mladih</w:t>
            </w:r>
          </w:p>
        </w:tc>
        <w:tc>
          <w:tcPr>
            <w:tcW w:w="6655" w:type="dxa"/>
          </w:tcPr>
          <w:p w:rsidR="00425479" w:rsidRDefault="00425479" w:rsidP="00CE5F0E">
            <w:pPr>
              <w:pStyle w:val="NoSpacing"/>
              <w:spacing w:line="276" w:lineRule="auto"/>
              <w:jc w:val="both"/>
              <w:rPr>
                <w:sz w:val="24"/>
                <w:szCs w:val="24"/>
              </w:rPr>
            </w:pPr>
            <w:r>
              <w:rPr>
                <w:sz w:val="24"/>
                <w:szCs w:val="24"/>
              </w:rPr>
              <w:t xml:space="preserve">Zakon prepoznaje više oblika omladinskog organizovanja. </w:t>
            </w:r>
          </w:p>
          <w:p w:rsidR="00425479" w:rsidRDefault="00425479" w:rsidP="00CE5F0E">
            <w:pPr>
              <w:pStyle w:val="NoSpacing"/>
              <w:spacing w:line="276" w:lineRule="auto"/>
              <w:jc w:val="both"/>
              <w:rPr>
                <w:sz w:val="24"/>
                <w:szCs w:val="24"/>
                <w:lang w:val="lt-LT"/>
              </w:rPr>
            </w:pPr>
            <w:r>
              <w:rPr>
                <w:sz w:val="24"/>
                <w:szCs w:val="24"/>
              </w:rPr>
              <w:t xml:space="preserve">Osnovni oblik omladinskog organizovanja je </w:t>
            </w:r>
            <w:r w:rsidRPr="008C2643">
              <w:rPr>
                <w:b/>
                <w:sz w:val="24"/>
                <w:szCs w:val="24"/>
                <w:lang w:val="lt-LT"/>
              </w:rPr>
              <w:t>Omladinska organizacija</w:t>
            </w:r>
            <w:r w:rsidRPr="00EE2776">
              <w:rPr>
                <w:sz w:val="24"/>
                <w:szCs w:val="24"/>
                <w:lang w:val="lt-LT"/>
              </w:rPr>
              <w:t xml:space="preserve"> </w:t>
            </w:r>
            <w:r>
              <w:rPr>
                <w:sz w:val="24"/>
                <w:szCs w:val="24"/>
                <w:lang w:val="lt-LT"/>
              </w:rPr>
              <w:t>kao</w:t>
            </w:r>
            <w:r w:rsidRPr="00EE2776">
              <w:rPr>
                <w:sz w:val="24"/>
                <w:szCs w:val="24"/>
                <w:lang w:val="lt-LT"/>
              </w:rPr>
              <w:t xml:space="preserve"> udruženje osnovano radi zastupanja </w:t>
            </w:r>
            <w:r>
              <w:rPr>
                <w:sz w:val="24"/>
                <w:szCs w:val="24"/>
                <w:lang w:val="lt-LT"/>
              </w:rPr>
              <w:t>i</w:t>
            </w:r>
            <w:r w:rsidRPr="00EE2776">
              <w:rPr>
                <w:sz w:val="24"/>
                <w:szCs w:val="24"/>
                <w:lang w:val="lt-LT"/>
              </w:rPr>
              <w:t xml:space="preserve">nteresa mladih, </w:t>
            </w:r>
            <w:r>
              <w:rPr>
                <w:sz w:val="24"/>
                <w:szCs w:val="24"/>
                <w:lang w:val="lt-LT"/>
              </w:rPr>
              <w:t xml:space="preserve">pri čemu su najmanje 2/3 članova mladi (čl. 2). </w:t>
            </w:r>
          </w:p>
          <w:p w:rsidR="00425479" w:rsidRDefault="00425479" w:rsidP="00CE5F0E">
            <w:pPr>
              <w:pStyle w:val="NoSpacing"/>
              <w:spacing w:line="276" w:lineRule="auto"/>
              <w:jc w:val="both"/>
              <w:rPr>
                <w:sz w:val="24"/>
                <w:szCs w:val="24"/>
                <w:lang w:val="lt-LT"/>
              </w:rPr>
            </w:pPr>
            <w:r>
              <w:rPr>
                <w:b/>
                <w:sz w:val="24"/>
                <w:szCs w:val="24"/>
                <w:lang w:val="lt-LT"/>
              </w:rPr>
              <w:t>Organizacija za mlad</w:t>
            </w:r>
            <w:r w:rsidRPr="00AB6CD8">
              <w:rPr>
                <w:b/>
                <w:sz w:val="24"/>
                <w:szCs w:val="24"/>
                <w:lang w:val="lt-LT"/>
              </w:rPr>
              <w:t>e</w:t>
            </w:r>
            <w:r w:rsidRPr="00AB6CD8">
              <w:rPr>
                <w:sz w:val="24"/>
                <w:szCs w:val="24"/>
                <w:lang w:val="lt-LT"/>
              </w:rPr>
              <w:t xml:space="preserve"> je pravno lice čiji je jedan od ciljeva</w:t>
            </w:r>
            <w:r>
              <w:rPr>
                <w:sz w:val="24"/>
                <w:szCs w:val="24"/>
                <w:lang w:val="lt-LT"/>
              </w:rPr>
              <w:t xml:space="preserve"> obavljanje aktivnosti sa mladima.</w:t>
            </w:r>
          </w:p>
          <w:p w:rsidR="00425479" w:rsidRDefault="00425479" w:rsidP="00CE5F0E">
            <w:pPr>
              <w:pStyle w:val="NoSpacing"/>
              <w:spacing w:line="276" w:lineRule="auto"/>
              <w:jc w:val="both"/>
              <w:rPr>
                <w:sz w:val="24"/>
                <w:szCs w:val="24"/>
                <w:lang w:val="lt-LT"/>
              </w:rPr>
            </w:pPr>
            <w:r w:rsidRPr="00D91BB1">
              <w:rPr>
                <w:b/>
                <w:sz w:val="24"/>
                <w:szCs w:val="24"/>
                <w:lang w:val="lt-LT"/>
              </w:rPr>
              <w:t>Savet omladinskih organizacija Litvanije</w:t>
            </w:r>
            <w:r w:rsidRPr="00D91BB1">
              <w:rPr>
                <w:sz w:val="24"/>
                <w:szCs w:val="24"/>
                <w:lang w:val="lt-LT"/>
              </w:rPr>
              <w:t xml:space="preserve"> je</w:t>
            </w:r>
            <w:r>
              <w:rPr>
                <w:sz w:val="24"/>
                <w:szCs w:val="24"/>
                <w:lang w:val="lt-LT"/>
              </w:rPr>
              <w:t xml:space="preserve"> krovna</w:t>
            </w:r>
            <w:r w:rsidRPr="00D91BB1">
              <w:rPr>
                <w:sz w:val="24"/>
                <w:szCs w:val="24"/>
                <w:lang w:val="lt-LT"/>
              </w:rPr>
              <w:t xml:space="preserve"> omladinska organizacija čija je glavna svrha predstavljanje </w:t>
            </w:r>
            <w:r>
              <w:rPr>
                <w:sz w:val="24"/>
                <w:szCs w:val="24"/>
                <w:lang w:val="lt-LT"/>
              </w:rPr>
              <w:t>mladih</w:t>
            </w:r>
            <w:r w:rsidRPr="00D91BB1">
              <w:rPr>
                <w:sz w:val="24"/>
                <w:szCs w:val="24"/>
                <w:lang w:val="lt-LT"/>
              </w:rPr>
              <w:t xml:space="preserve"> i omladinskih organizacija na nivou Litvanije.</w:t>
            </w:r>
            <w:r w:rsidRPr="00AB6CD8">
              <w:rPr>
                <w:sz w:val="24"/>
                <w:szCs w:val="24"/>
                <w:lang w:val="lt-LT"/>
              </w:rPr>
              <w:t xml:space="preserve"> </w:t>
            </w:r>
          </w:p>
          <w:p w:rsidR="00425479" w:rsidRPr="00AB6CD8" w:rsidRDefault="00425479" w:rsidP="00CE5F0E">
            <w:pPr>
              <w:pStyle w:val="NoSpacing"/>
              <w:spacing w:line="276" w:lineRule="auto"/>
              <w:jc w:val="both"/>
              <w:rPr>
                <w:sz w:val="24"/>
                <w:szCs w:val="24"/>
                <w:lang w:val="lt-LT"/>
              </w:rPr>
            </w:pPr>
            <w:r w:rsidRPr="00AB6CD8">
              <w:rPr>
                <w:b/>
                <w:sz w:val="24"/>
                <w:szCs w:val="24"/>
                <w:lang w:val="lt-LT"/>
              </w:rPr>
              <w:t>Svetska litvanska omladinska unija</w:t>
            </w:r>
            <w:r w:rsidRPr="00AB6CD8">
              <w:rPr>
                <w:sz w:val="24"/>
                <w:szCs w:val="24"/>
                <w:lang w:val="lt-LT"/>
              </w:rPr>
              <w:t xml:space="preserve"> je strana litvanska omladinska organizacija, čija je glavna svrha da ujedini strane litvanske omladinske organizacije širom sveta i da ih predstavlja.</w:t>
            </w:r>
          </w:p>
          <w:p w:rsidR="00425479" w:rsidRPr="00AB6CD8" w:rsidRDefault="00425479" w:rsidP="00CE5F0E">
            <w:pPr>
              <w:pStyle w:val="NoSpacing"/>
              <w:spacing w:line="276" w:lineRule="auto"/>
              <w:jc w:val="both"/>
              <w:rPr>
                <w:sz w:val="24"/>
                <w:szCs w:val="24"/>
                <w:lang w:val="lt-LT"/>
              </w:rPr>
            </w:pPr>
            <w:r w:rsidRPr="00AB6CD8">
              <w:rPr>
                <w:b/>
                <w:sz w:val="24"/>
                <w:szCs w:val="24"/>
                <w:lang w:val="lt-LT"/>
              </w:rPr>
              <w:t>Savet opštinskih omladinskih organizacija</w:t>
            </w:r>
            <w:r w:rsidRPr="00AB6CD8">
              <w:rPr>
                <w:sz w:val="24"/>
                <w:szCs w:val="24"/>
                <w:lang w:val="lt-LT"/>
              </w:rPr>
              <w:t xml:space="preserve"> je omladinska organizacija čija je glavna svrha da ujedini i predstavlja omladinske organizacije koje deluju na teritoriji </w:t>
            </w:r>
            <w:r>
              <w:rPr>
                <w:sz w:val="24"/>
                <w:szCs w:val="24"/>
                <w:lang w:val="lt-LT"/>
              </w:rPr>
              <w:t>JLS</w:t>
            </w:r>
            <w:r w:rsidRPr="00AB6CD8">
              <w:rPr>
                <w:sz w:val="24"/>
                <w:szCs w:val="24"/>
                <w:lang w:val="lt-LT"/>
              </w:rPr>
              <w:t>.</w:t>
            </w:r>
          </w:p>
          <w:p w:rsidR="00425479" w:rsidRPr="00AB6CD8" w:rsidRDefault="00425479" w:rsidP="00CE5F0E">
            <w:pPr>
              <w:pStyle w:val="NoSpacing"/>
              <w:spacing w:line="276" w:lineRule="auto"/>
              <w:jc w:val="both"/>
              <w:rPr>
                <w:sz w:val="24"/>
                <w:szCs w:val="24"/>
                <w:lang w:val="lt-LT"/>
              </w:rPr>
            </w:pPr>
            <w:r w:rsidRPr="00AB6CD8">
              <w:rPr>
                <w:b/>
                <w:sz w:val="24"/>
                <w:szCs w:val="24"/>
                <w:lang w:val="lt-LT"/>
              </w:rPr>
              <w:t>Litvanska omladina u inostranstvu</w:t>
            </w:r>
            <w:r w:rsidRPr="00AB6CD8">
              <w:rPr>
                <w:sz w:val="24"/>
                <w:szCs w:val="24"/>
                <w:lang w:val="lt-LT"/>
              </w:rPr>
              <w:t xml:space="preserve"> - omladina litvanskog porekla koja živi u stranim zemljama.</w:t>
            </w:r>
          </w:p>
          <w:p w:rsidR="00425479" w:rsidRDefault="00425479" w:rsidP="00CE5F0E">
            <w:pPr>
              <w:pStyle w:val="NoSpacing"/>
              <w:spacing w:line="276" w:lineRule="auto"/>
              <w:jc w:val="both"/>
              <w:rPr>
                <w:sz w:val="24"/>
                <w:szCs w:val="24"/>
                <w:lang w:val="lt-LT"/>
              </w:rPr>
            </w:pPr>
            <w:r w:rsidRPr="00AB6CD8">
              <w:rPr>
                <w:b/>
                <w:sz w:val="24"/>
                <w:szCs w:val="24"/>
                <w:lang w:val="lt-LT"/>
              </w:rPr>
              <w:t>Strana litvanska omladinska organizacija</w:t>
            </w:r>
            <w:r w:rsidRPr="00AB6CD8">
              <w:rPr>
                <w:sz w:val="24"/>
                <w:szCs w:val="24"/>
                <w:lang w:val="lt-LT"/>
              </w:rPr>
              <w:t xml:space="preserve"> </w:t>
            </w:r>
            <w:r>
              <w:rPr>
                <w:sz w:val="24"/>
                <w:szCs w:val="24"/>
                <w:lang w:val="lt-LT"/>
              </w:rPr>
              <w:t>je strano udruženje registrovano u inostratstvu</w:t>
            </w:r>
            <w:r w:rsidRPr="00AB6CD8">
              <w:rPr>
                <w:sz w:val="24"/>
                <w:szCs w:val="24"/>
                <w:lang w:val="lt-LT"/>
              </w:rPr>
              <w:t xml:space="preserve">, čije predstavničko telo čini najmanje 2/3 </w:t>
            </w:r>
            <w:r>
              <w:rPr>
                <w:sz w:val="24"/>
                <w:szCs w:val="24"/>
                <w:lang w:val="lt-LT"/>
              </w:rPr>
              <w:t>stranih mladih državljana</w:t>
            </w:r>
            <w:r w:rsidRPr="00AB6CD8">
              <w:rPr>
                <w:sz w:val="24"/>
                <w:szCs w:val="24"/>
                <w:lang w:val="lt-LT"/>
              </w:rPr>
              <w:t xml:space="preserve"> </w:t>
            </w:r>
            <w:r>
              <w:rPr>
                <w:sz w:val="24"/>
                <w:szCs w:val="24"/>
                <w:lang w:val="lt-LT"/>
              </w:rPr>
              <w:t>litvanskog porekla.</w:t>
            </w:r>
          </w:p>
          <w:p w:rsidR="00425479" w:rsidRPr="00822490" w:rsidRDefault="00425479" w:rsidP="00CE5F0E">
            <w:pPr>
              <w:pStyle w:val="NoSpacing"/>
              <w:spacing w:line="276" w:lineRule="auto"/>
              <w:jc w:val="both"/>
              <w:rPr>
                <w:sz w:val="24"/>
                <w:szCs w:val="24"/>
                <w:lang w:val="lt-LT"/>
              </w:rPr>
            </w:pPr>
            <w:r>
              <w:rPr>
                <w:sz w:val="24"/>
                <w:szCs w:val="24"/>
                <w:lang w:val="lt-LT"/>
              </w:rPr>
              <w:t>Zakon ne prepoznaje neformalne grupe.</w:t>
            </w:r>
          </w:p>
        </w:tc>
      </w:tr>
      <w:tr w:rsidR="00425479" w:rsidTr="00CE5F0E">
        <w:tc>
          <w:tcPr>
            <w:tcW w:w="2695" w:type="dxa"/>
            <w:shd w:val="clear" w:color="auto" w:fill="D0CECE" w:themeFill="background2" w:themeFillShade="E6"/>
          </w:tcPr>
          <w:p w:rsidR="00425479" w:rsidRDefault="00425479" w:rsidP="00CE5F0E">
            <w:pPr>
              <w:pStyle w:val="NoSpacing"/>
              <w:spacing w:line="276" w:lineRule="auto"/>
              <w:jc w:val="both"/>
              <w:rPr>
                <w:b/>
                <w:sz w:val="24"/>
                <w:szCs w:val="24"/>
              </w:rPr>
            </w:pPr>
            <w:r>
              <w:rPr>
                <w:b/>
                <w:sz w:val="24"/>
                <w:szCs w:val="24"/>
              </w:rPr>
              <w:t>Obaveze i odgovornosti JLS za brigu o mladima</w:t>
            </w:r>
          </w:p>
        </w:tc>
        <w:tc>
          <w:tcPr>
            <w:tcW w:w="6655" w:type="dxa"/>
          </w:tcPr>
          <w:p w:rsidR="00425479" w:rsidRPr="00B35894" w:rsidRDefault="00425479" w:rsidP="00CE5F0E">
            <w:pPr>
              <w:pStyle w:val="NoSpacing"/>
              <w:spacing w:line="276" w:lineRule="auto"/>
              <w:jc w:val="both"/>
              <w:rPr>
                <w:sz w:val="24"/>
                <w:szCs w:val="24"/>
                <w:lang w:val="lt-LT"/>
              </w:rPr>
            </w:pPr>
            <w:r w:rsidRPr="00073D9B">
              <w:rPr>
                <w:sz w:val="24"/>
                <w:szCs w:val="24"/>
                <w:lang w:val="lt-LT"/>
              </w:rPr>
              <w:t xml:space="preserve">Za </w:t>
            </w:r>
            <w:r>
              <w:rPr>
                <w:sz w:val="24"/>
                <w:szCs w:val="24"/>
                <w:lang w:val="lt-LT"/>
              </w:rPr>
              <w:t>potrebe sprovođenja omladinske politike na lokalnom nivou, Zakon u</w:t>
            </w:r>
            <w:r>
              <w:rPr>
                <w:sz w:val="24"/>
                <w:szCs w:val="24"/>
              </w:rPr>
              <w:t xml:space="preserve"> organima lokalne samouprave utvrđuje poziciju </w:t>
            </w:r>
            <w:r w:rsidRPr="00936462">
              <w:rPr>
                <w:b/>
                <w:sz w:val="24"/>
                <w:szCs w:val="24"/>
                <w:lang w:val="lt-LT"/>
              </w:rPr>
              <w:t>opštinskog koordinatora za omladinske poslove</w:t>
            </w:r>
            <w:r>
              <w:rPr>
                <w:sz w:val="24"/>
                <w:szCs w:val="24"/>
                <w:lang w:val="lt-LT"/>
              </w:rPr>
              <w:t>, koji ima status  državnog</w:t>
            </w:r>
            <w:r w:rsidRPr="00073D9B">
              <w:rPr>
                <w:sz w:val="24"/>
                <w:szCs w:val="24"/>
                <w:lang w:val="lt-LT"/>
              </w:rPr>
              <w:t xml:space="preserve"> službenik</w:t>
            </w:r>
            <w:r>
              <w:rPr>
                <w:sz w:val="24"/>
                <w:szCs w:val="24"/>
                <w:lang w:val="lt-LT"/>
              </w:rPr>
              <w:t>a u</w:t>
            </w:r>
            <w:r w:rsidRPr="00073D9B">
              <w:rPr>
                <w:sz w:val="24"/>
                <w:szCs w:val="24"/>
                <w:lang w:val="lt-LT"/>
              </w:rPr>
              <w:t xml:space="preserve"> </w:t>
            </w:r>
            <w:r>
              <w:rPr>
                <w:sz w:val="24"/>
                <w:szCs w:val="24"/>
                <w:lang w:val="lt-LT"/>
              </w:rPr>
              <w:t xml:space="preserve">JLS (čl. 3). Opis posla </w:t>
            </w:r>
            <w:r w:rsidRPr="00073D9B">
              <w:rPr>
                <w:sz w:val="24"/>
                <w:szCs w:val="24"/>
                <w:lang w:val="lt-LT"/>
              </w:rPr>
              <w:t xml:space="preserve">opštinskog koordinatora za omladinske poslove </w:t>
            </w:r>
            <w:r>
              <w:rPr>
                <w:sz w:val="24"/>
                <w:szCs w:val="24"/>
                <w:lang w:val="lt-LT"/>
              </w:rPr>
              <w:t>utvrđuje ministar. O</w:t>
            </w:r>
            <w:r w:rsidRPr="00073D9B">
              <w:rPr>
                <w:sz w:val="24"/>
                <w:szCs w:val="24"/>
                <w:lang w:val="lt-LT"/>
              </w:rPr>
              <w:t xml:space="preserve">pštinski koordinator za pitanja mladih priprema i sprovodi programe i mere omladinske politike i mere koje se sprovode u opštini, analizira položaj mladih, omladinskih organizacija i organizacija koje rade sa mladima u opštini, razvija saradnju između opštinskih institucija i tela koja rade u oblasti </w:t>
            </w:r>
            <w:r>
              <w:rPr>
                <w:sz w:val="24"/>
                <w:szCs w:val="24"/>
                <w:lang w:val="lt-LT"/>
              </w:rPr>
              <w:t>omla</w:t>
            </w:r>
            <w:r w:rsidRPr="00073D9B">
              <w:rPr>
                <w:sz w:val="24"/>
                <w:szCs w:val="24"/>
                <w:lang w:val="lt-LT"/>
              </w:rPr>
              <w:t>di</w:t>
            </w:r>
            <w:r>
              <w:rPr>
                <w:sz w:val="24"/>
                <w:szCs w:val="24"/>
                <w:lang w:val="lt-LT"/>
              </w:rPr>
              <w:t>nske</w:t>
            </w:r>
            <w:r w:rsidRPr="00073D9B">
              <w:rPr>
                <w:sz w:val="24"/>
                <w:szCs w:val="24"/>
                <w:lang w:val="lt-LT"/>
              </w:rPr>
              <w:t xml:space="preserve"> politike, održava odnose sa stranim litvanskim omladinskim organizacijama i obavlja druge funkcije navedene u opisu posla opštinskog </w:t>
            </w:r>
            <w:r>
              <w:rPr>
                <w:sz w:val="24"/>
                <w:szCs w:val="24"/>
                <w:lang w:val="lt-LT"/>
              </w:rPr>
              <w:t>koordinatora za pitanja mladih.</w:t>
            </w:r>
          </w:p>
        </w:tc>
      </w:tr>
      <w:tr w:rsidR="00425479" w:rsidTr="00CE5F0E">
        <w:trPr>
          <w:trHeight w:val="4436"/>
        </w:trPr>
        <w:tc>
          <w:tcPr>
            <w:tcW w:w="2695" w:type="dxa"/>
            <w:shd w:val="clear" w:color="auto" w:fill="D0CECE" w:themeFill="background2" w:themeFillShade="E6"/>
          </w:tcPr>
          <w:p w:rsidR="00425479" w:rsidRDefault="00425479" w:rsidP="00CE5F0E">
            <w:pPr>
              <w:pStyle w:val="NoSpacing"/>
              <w:spacing w:line="276" w:lineRule="auto"/>
              <w:jc w:val="both"/>
              <w:rPr>
                <w:b/>
                <w:sz w:val="24"/>
                <w:szCs w:val="24"/>
              </w:rPr>
            </w:pPr>
            <w:r>
              <w:rPr>
                <w:b/>
                <w:sz w:val="24"/>
                <w:szCs w:val="24"/>
              </w:rPr>
              <w:t>Institucije i servisi za mlade</w:t>
            </w:r>
          </w:p>
        </w:tc>
        <w:tc>
          <w:tcPr>
            <w:tcW w:w="6655" w:type="dxa"/>
          </w:tcPr>
          <w:p w:rsidR="00425479" w:rsidRPr="00AD720E" w:rsidRDefault="00425479" w:rsidP="00CE5F0E">
            <w:pPr>
              <w:pStyle w:val="NoSpacing"/>
              <w:spacing w:line="276" w:lineRule="auto"/>
              <w:jc w:val="both"/>
              <w:rPr>
                <w:sz w:val="24"/>
                <w:szCs w:val="24"/>
              </w:rPr>
            </w:pPr>
            <w:r w:rsidRPr="00AD720E">
              <w:rPr>
                <w:sz w:val="24"/>
                <w:szCs w:val="24"/>
              </w:rPr>
              <w:t xml:space="preserve">Na nacionalnom nivou Zakon uspostavlja javnu ustanovu </w:t>
            </w:r>
            <w:r w:rsidRPr="00AD720E">
              <w:rPr>
                <w:b/>
                <w:i/>
                <w:sz w:val="24"/>
                <w:szCs w:val="24"/>
              </w:rPr>
              <w:t>‘‘Agencija za međunarodnu saradnju mladih‘‘</w:t>
            </w:r>
            <w:r w:rsidRPr="00AD720E">
              <w:rPr>
                <w:sz w:val="24"/>
                <w:szCs w:val="24"/>
              </w:rPr>
              <w:t>, čiji je osnivač resorno ministarstvo, a uspostavlja se radi upravljanja programima međunarodne zajednice i Evropske unije u oblasti omladinske politike.</w:t>
            </w:r>
          </w:p>
          <w:p w:rsidR="00425479" w:rsidRDefault="00425479" w:rsidP="00CE5F0E">
            <w:pPr>
              <w:tabs>
                <w:tab w:val="right" w:pos="9356"/>
              </w:tabs>
              <w:jc w:val="both"/>
              <w:rPr>
                <w:sz w:val="24"/>
                <w:szCs w:val="24"/>
              </w:rPr>
            </w:pPr>
            <w:r>
              <w:rPr>
                <w:sz w:val="24"/>
                <w:szCs w:val="24"/>
              </w:rPr>
              <w:t xml:space="preserve">Na lokalnom nivoi </w:t>
            </w:r>
            <w:r w:rsidRPr="00437FB2">
              <w:rPr>
                <w:sz w:val="24"/>
                <w:szCs w:val="24"/>
              </w:rPr>
              <w:t>Zakon prepoznaje</w:t>
            </w:r>
            <w:r>
              <w:rPr>
                <w:sz w:val="24"/>
                <w:szCs w:val="24"/>
              </w:rPr>
              <w:t xml:space="preserve"> 2 vrste institucija za mlade: </w:t>
            </w:r>
            <w:r w:rsidRPr="00437FB2">
              <w:rPr>
                <w:sz w:val="24"/>
                <w:szCs w:val="24"/>
              </w:rPr>
              <w:t xml:space="preserve"> </w:t>
            </w:r>
            <w:r w:rsidRPr="00437FB2">
              <w:rPr>
                <w:i/>
                <w:sz w:val="24"/>
                <w:szCs w:val="24"/>
              </w:rPr>
              <w:t>‘’Otvoreni omladinski centar’’</w:t>
            </w:r>
            <w:r w:rsidRPr="00437FB2">
              <w:rPr>
                <w:sz w:val="24"/>
                <w:szCs w:val="24"/>
              </w:rPr>
              <w:t xml:space="preserve"> </w:t>
            </w:r>
            <w:r>
              <w:rPr>
                <w:sz w:val="24"/>
                <w:szCs w:val="24"/>
              </w:rPr>
              <w:t xml:space="preserve">i </w:t>
            </w:r>
            <w:r w:rsidRPr="00437FB2">
              <w:rPr>
                <w:i/>
                <w:sz w:val="24"/>
                <w:szCs w:val="24"/>
                <w:lang w:val="lt-LT"/>
              </w:rPr>
              <w:t>"Otvoreni prostor za mlade"</w:t>
            </w:r>
            <w:r>
              <w:rPr>
                <w:i/>
                <w:sz w:val="24"/>
                <w:szCs w:val="24"/>
                <w:lang w:val="lt-LT"/>
              </w:rPr>
              <w:t xml:space="preserve">. </w:t>
            </w:r>
            <w:r w:rsidRPr="00B35894">
              <w:rPr>
                <w:b/>
                <w:sz w:val="24"/>
                <w:szCs w:val="24"/>
                <w:lang w:val="lt-LT"/>
              </w:rPr>
              <w:t>Otvoreni omladinski centar</w:t>
            </w:r>
            <w:r w:rsidRPr="00B35894">
              <w:rPr>
                <w:sz w:val="24"/>
                <w:szCs w:val="24"/>
                <w:lang w:val="lt-LT"/>
              </w:rPr>
              <w:t xml:space="preserve"> je</w:t>
            </w:r>
            <w:r w:rsidRPr="00B35894">
              <w:rPr>
                <w:sz w:val="24"/>
                <w:szCs w:val="24"/>
              </w:rPr>
              <w:t xml:space="preserve"> pravno</w:t>
            </w:r>
            <w:r w:rsidRPr="00437FB2">
              <w:rPr>
                <w:sz w:val="24"/>
                <w:szCs w:val="24"/>
              </w:rPr>
              <w:t xml:space="preserve"> lice koje sprovodi omladinski rad i uključuje ih u svoje aktivnosti (čl. 2). </w:t>
            </w:r>
            <w:r w:rsidRPr="00D06466">
              <w:rPr>
                <w:b/>
                <w:sz w:val="24"/>
                <w:szCs w:val="24"/>
                <w:lang w:val="lt-LT"/>
              </w:rPr>
              <w:t>Otvoreni prostor za mlade</w:t>
            </w:r>
            <w:r w:rsidRPr="00437FB2">
              <w:rPr>
                <w:sz w:val="24"/>
                <w:szCs w:val="24"/>
                <w:lang w:val="lt-LT"/>
              </w:rPr>
              <w:t xml:space="preserve"> </w:t>
            </w:r>
            <w:r>
              <w:rPr>
                <w:sz w:val="24"/>
                <w:szCs w:val="24"/>
                <w:lang w:val="lt-LT"/>
              </w:rPr>
              <w:t>je</w:t>
            </w:r>
            <w:r w:rsidRPr="00437FB2">
              <w:rPr>
                <w:sz w:val="24"/>
                <w:szCs w:val="24"/>
                <w:lang w:val="lt-LT"/>
              </w:rPr>
              <w:t xml:space="preserve"> prostor kojim upravlja pravno lice koje </w:t>
            </w:r>
            <w:r>
              <w:rPr>
                <w:sz w:val="24"/>
                <w:szCs w:val="24"/>
                <w:lang w:val="lt-LT"/>
              </w:rPr>
              <w:t>iz oblasti kulture</w:t>
            </w:r>
            <w:r w:rsidRPr="00437FB2">
              <w:rPr>
                <w:sz w:val="24"/>
                <w:szCs w:val="24"/>
                <w:lang w:val="lt-LT"/>
              </w:rPr>
              <w:t>, obrazovanj</w:t>
            </w:r>
            <w:r>
              <w:rPr>
                <w:sz w:val="24"/>
                <w:szCs w:val="24"/>
                <w:lang w:val="lt-LT"/>
              </w:rPr>
              <w:t>a</w:t>
            </w:r>
            <w:r w:rsidRPr="00437FB2">
              <w:rPr>
                <w:sz w:val="24"/>
                <w:szCs w:val="24"/>
                <w:lang w:val="lt-LT"/>
              </w:rPr>
              <w:t>, fizičko</w:t>
            </w:r>
            <w:r>
              <w:rPr>
                <w:sz w:val="24"/>
                <w:szCs w:val="24"/>
                <w:lang w:val="lt-LT"/>
              </w:rPr>
              <w:t>g</w:t>
            </w:r>
            <w:r w:rsidRPr="00437FB2">
              <w:rPr>
                <w:sz w:val="24"/>
                <w:szCs w:val="24"/>
                <w:lang w:val="lt-LT"/>
              </w:rPr>
              <w:t xml:space="preserve"> vaspitanj</w:t>
            </w:r>
            <w:r>
              <w:rPr>
                <w:sz w:val="24"/>
                <w:szCs w:val="24"/>
                <w:lang w:val="lt-LT"/>
              </w:rPr>
              <w:t>a</w:t>
            </w:r>
            <w:r w:rsidRPr="00437FB2">
              <w:rPr>
                <w:sz w:val="24"/>
                <w:szCs w:val="24"/>
                <w:lang w:val="lt-LT"/>
              </w:rPr>
              <w:t xml:space="preserve"> i sport</w:t>
            </w:r>
            <w:r>
              <w:rPr>
                <w:sz w:val="24"/>
                <w:szCs w:val="24"/>
                <w:lang w:val="lt-LT"/>
              </w:rPr>
              <w:t>a ili socijalne</w:t>
            </w:r>
            <w:r w:rsidRPr="00437FB2">
              <w:rPr>
                <w:sz w:val="24"/>
                <w:szCs w:val="24"/>
                <w:lang w:val="lt-LT"/>
              </w:rPr>
              <w:t xml:space="preserve"> </w:t>
            </w:r>
            <w:r>
              <w:rPr>
                <w:sz w:val="24"/>
                <w:szCs w:val="24"/>
                <w:lang w:val="lt-LT"/>
              </w:rPr>
              <w:t>zaštite, u kojem s</w:t>
            </w:r>
            <w:r w:rsidRPr="00437FB2">
              <w:rPr>
                <w:sz w:val="24"/>
                <w:szCs w:val="24"/>
                <w:lang w:val="lt-LT"/>
              </w:rPr>
              <w:t xml:space="preserve">e obavlja omladinski rad, na osnovu dobrovoljnog </w:t>
            </w:r>
            <w:r>
              <w:rPr>
                <w:sz w:val="24"/>
                <w:szCs w:val="24"/>
                <w:lang w:val="lt-LT"/>
              </w:rPr>
              <w:t>učešća</w:t>
            </w:r>
            <w:r w:rsidRPr="00437FB2">
              <w:rPr>
                <w:sz w:val="24"/>
                <w:szCs w:val="24"/>
                <w:lang w:val="lt-LT"/>
              </w:rPr>
              <w:t xml:space="preserve"> mladih. </w:t>
            </w:r>
          </w:p>
        </w:tc>
      </w:tr>
      <w:tr w:rsidR="00425479" w:rsidTr="00CE5F0E">
        <w:tc>
          <w:tcPr>
            <w:tcW w:w="2695" w:type="dxa"/>
            <w:shd w:val="clear" w:color="auto" w:fill="D0CECE" w:themeFill="background2" w:themeFillShade="E6"/>
          </w:tcPr>
          <w:p w:rsidR="00425479" w:rsidRDefault="00425479" w:rsidP="00CE5F0E">
            <w:pPr>
              <w:pStyle w:val="NoSpacing"/>
              <w:spacing w:line="276" w:lineRule="auto"/>
              <w:jc w:val="both"/>
              <w:rPr>
                <w:b/>
                <w:sz w:val="24"/>
                <w:szCs w:val="24"/>
              </w:rPr>
            </w:pPr>
            <w:r>
              <w:rPr>
                <w:b/>
                <w:sz w:val="24"/>
                <w:szCs w:val="24"/>
              </w:rPr>
              <w:t>Praktične politike za mlade</w:t>
            </w:r>
          </w:p>
        </w:tc>
        <w:tc>
          <w:tcPr>
            <w:tcW w:w="6655" w:type="dxa"/>
          </w:tcPr>
          <w:p w:rsidR="00425479" w:rsidRDefault="00425479" w:rsidP="00CE5F0E">
            <w:pPr>
              <w:pStyle w:val="NoSpacing"/>
              <w:spacing w:line="276" w:lineRule="auto"/>
              <w:jc w:val="both"/>
              <w:rPr>
                <w:sz w:val="24"/>
                <w:szCs w:val="24"/>
              </w:rPr>
            </w:pPr>
            <w:r>
              <w:rPr>
                <w:sz w:val="24"/>
                <w:szCs w:val="24"/>
              </w:rPr>
              <w:t>Zakon ne uređuje ovo pitanje.</w:t>
            </w:r>
          </w:p>
        </w:tc>
      </w:tr>
      <w:tr w:rsidR="00425479" w:rsidTr="00CE5F0E">
        <w:tc>
          <w:tcPr>
            <w:tcW w:w="2695" w:type="dxa"/>
            <w:shd w:val="clear" w:color="auto" w:fill="D0CECE" w:themeFill="background2" w:themeFillShade="E6"/>
          </w:tcPr>
          <w:p w:rsidR="00425479" w:rsidRPr="00E3073A" w:rsidRDefault="00425479" w:rsidP="00CE5F0E">
            <w:pPr>
              <w:pStyle w:val="NoSpacing"/>
              <w:spacing w:line="276" w:lineRule="auto"/>
              <w:jc w:val="both"/>
              <w:rPr>
                <w:b/>
                <w:sz w:val="24"/>
                <w:szCs w:val="24"/>
              </w:rPr>
            </w:pPr>
            <w:r>
              <w:rPr>
                <w:b/>
                <w:sz w:val="24"/>
                <w:szCs w:val="24"/>
              </w:rPr>
              <w:t>Finansiranje omladinske politike</w:t>
            </w:r>
          </w:p>
        </w:tc>
        <w:tc>
          <w:tcPr>
            <w:tcW w:w="6655" w:type="dxa"/>
          </w:tcPr>
          <w:p w:rsidR="00425479" w:rsidRDefault="00425479" w:rsidP="00CE5F0E">
            <w:pPr>
              <w:pStyle w:val="NoSpacing"/>
              <w:spacing w:line="276" w:lineRule="auto"/>
              <w:jc w:val="both"/>
              <w:rPr>
                <w:sz w:val="24"/>
                <w:szCs w:val="24"/>
              </w:rPr>
            </w:pPr>
            <w:r>
              <w:rPr>
                <w:sz w:val="24"/>
                <w:szCs w:val="24"/>
              </w:rPr>
              <w:t>Zakon ne uređuje pitanje finansiranja.</w:t>
            </w:r>
          </w:p>
        </w:tc>
      </w:tr>
      <w:tr w:rsidR="00425479" w:rsidTr="00CE5F0E">
        <w:tc>
          <w:tcPr>
            <w:tcW w:w="2695" w:type="dxa"/>
            <w:shd w:val="clear" w:color="auto" w:fill="D0CECE" w:themeFill="background2" w:themeFillShade="E6"/>
          </w:tcPr>
          <w:p w:rsidR="00425479" w:rsidRDefault="00425479" w:rsidP="00CE5F0E">
            <w:pPr>
              <w:pStyle w:val="NoSpacing"/>
              <w:spacing w:line="276" w:lineRule="auto"/>
              <w:jc w:val="both"/>
              <w:rPr>
                <w:b/>
                <w:sz w:val="24"/>
                <w:szCs w:val="24"/>
              </w:rPr>
            </w:pPr>
            <w:r>
              <w:rPr>
                <w:b/>
                <w:sz w:val="24"/>
                <w:szCs w:val="24"/>
              </w:rPr>
              <w:t>Evidencije</w:t>
            </w:r>
          </w:p>
        </w:tc>
        <w:tc>
          <w:tcPr>
            <w:tcW w:w="6655" w:type="dxa"/>
          </w:tcPr>
          <w:p w:rsidR="00425479" w:rsidRDefault="00425479" w:rsidP="00CE5F0E">
            <w:pPr>
              <w:pStyle w:val="NoSpacing"/>
              <w:spacing w:line="276" w:lineRule="auto"/>
              <w:jc w:val="both"/>
              <w:rPr>
                <w:sz w:val="24"/>
                <w:szCs w:val="24"/>
              </w:rPr>
            </w:pPr>
            <w:r>
              <w:rPr>
                <w:sz w:val="24"/>
                <w:szCs w:val="24"/>
              </w:rPr>
              <w:t>Zakon ne uređuje ovo pitanje.</w:t>
            </w:r>
          </w:p>
        </w:tc>
      </w:tr>
      <w:tr w:rsidR="00425479" w:rsidTr="00CE5F0E">
        <w:tc>
          <w:tcPr>
            <w:tcW w:w="2695" w:type="dxa"/>
            <w:shd w:val="clear" w:color="auto" w:fill="D0CECE" w:themeFill="background2" w:themeFillShade="E6"/>
          </w:tcPr>
          <w:p w:rsidR="00425479" w:rsidRDefault="00425479" w:rsidP="00CE5F0E">
            <w:pPr>
              <w:pStyle w:val="NoSpacing"/>
              <w:spacing w:line="276" w:lineRule="auto"/>
              <w:jc w:val="both"/>
              <w:rPr>
                <w:b/>
                <w:sz w:val="24"/>
                <w:szCs w:val="24"/>
              </w:rPr>
            </w:pPr>
            <w:r>
              <w:rPr>
                <w:b/>
                <w:sz w:val="24"/>
                <w:szCs w:val="24"/>
              </w:rPr>
              <w:t>Izveštavanje</w:t>
            </w:r>
          </w:p>
        </w:tc>
        <w:tc>
          <w:tcPr>
            <w:tcW w:w="6655" w:type="dxa"/>
          </w:tcPr>
          <w:p w:rsidR="00425479" w:rsidRDefault="00425479" w:rsidP="00CE5F0E">
            <w:pPr>
              <w:pStyle w:val="NoSpacing"/>
              <w:spacing w:line="276" w:lineRule="auto"/>
              <w:jc w:val="both"/>
              <w:rPr>
                <w:sz w:val="24"/>
                <w:szCs w:val="24"/>
              </w:rPr>
            </w:pPr>
            <w:r>
              <w:rPr>
                <w:sz w:val="24"/>
                <w:szCs w:val="24"/>
              </w:rPr>
              <w:t>Zakon ne uređuje ovo pitanje.</w:t>
            </w:r>
          </w:p>
        </w:tc>
      </w:tr>
      <w:tr w:rsidR="00425479" w:rsidTr="00CE5F0E">
        <w:tc>
          <w:tcPr>
            <w:tcW w:w="2695" w:type="dxa"/>
            <w:shd w:val="clear" w:color="auto" w:fill="D0CECE" w:themeFill="background2" w:themeFillShade="E6"/>
          </w:tcPr>
          <w:p w:rsidR="00425479" w:rsidRDefault="00425479" w:rsidP="00CE5F0E">
            <w:pPr>
              <w:pStyle w:val="NoSpacing"/>
              <w:spacing w:line="276" w:lineRule="auto"/>
              <w:jc w:val="both"/>
              <w:rPr>
                <w:b/>
                <w:sz w:val="24"/>
                <w:szCs w:val="24"/>
              </w:rPr>
            </w:pPr>
            <w:r>
              <w:rPr>
                <w:b/>
                <w:sz w:val="24"/>
                <w:szCs w:val="24"/>
              </w:rPr>
              <w:t>Nadzor nad primenom zakona i kaznene odredbe</w:t>
            </w:r>
          </w:p>
        </w:tc>
        <w:tc>
          <w:tcPr>
            <w:tcW w:w="6655" w:type="dxa"/>
          </w:tcPr>
          <w:p w:rsidR="00425479" w:rsidRPr="00FE2F53" w:rsidRDefault="00425479" w:rsidP="00CE5F0E">
            <w:pPr>
              <w:pStyle w:val="NoSpacing"/>
              <w:spacing w:line="276" w:lineRule="auto"/>
              <w:jc w:val="both"/>
              <w:rPr>
                <w:sz w:val="24"/>
                <w:szCs w:val="24"/>
              </w:rPr>
            </w:pPr>
            <w:r w:rsidRPr="000C713B">
              <w:rPr>
                <w:sz w:val="24"/>
                <w:szCs w:val="24"/>
                <w:lang w:val="lt-LT"/>
              </w:rPr>
              <w:t>Ministarstvo socijalne zaštite i rada Republike Litvanije formuliše omladinsku politiku, organizuje, koordinira i kontroliše njeno sprovođenje</w:t>
            </w:r>
            <w:r>
              <w:rPr>
                <w:sz w:val="24"/>
                <w:szCs w:val="24"/>
                <w:lang w:val="lt-LT"/>
              </w:rPr>
              <w:t xml:space="preserve"> (čl. 3). </w:t>
            </w:r>
          </w:p>
        </w:tc>
      </w:tr>
    </w:tbl>
    <w:p w:rsidR="00425479" w:rsidRDefault="00425479" w:rsidP="00425479">
      <w:pPr>
        <w:pStyle w:val="NoSpacing"/>
        <w:spacing w:line="276" w:lineRule="auto"/>
        <w:jc w:val="both"/>
        <w:rPr>
          <w:sz w:val="24"/>
          <w:szCs w:val="24"/>
        </w:rPr>
      </w:pPr>
    </w:p>
    <w:tbl>
      <w:tblPr>
        <w:tblW w:w="0" w:type="auto"/>
        <w:tblLook w:val="04A0" w:firstRow="1" w:lastRow="0" w:firstColumn="1" w:lastColumn="0" w:noHBand="0" w:noVBand="1"/>
      </w:tblPr>
      <w:tblGrid>
        <w:gridCol w:w="4675"/>
        <w:gridCol w:w="4675"/>
      </w:tblGrid>
      <w:tr w:rsidR="00425479" w:rsidTr="00CE5F0E">
        <w:tc>
          <w:tcPr>
            <w:tcW w:w="4675" w:type="dxa"/>
            <w:shd w:val="clear" w:color="auto" w:fill="D0CECE" w:themeFill="background2" w:themeFillShade="E6"/>
          </w:tcPr>
          <w:p w:rsidR="00425479" w:rsidRPr="00EE2C26" w:rsidRDefault="00425479" w:rsidP="00CE5F0E">
            <w:pPr>
              <w:pStyle w:val="NoSpacing"/>
              <w:spacing w:line="276" w:lineRule="auto"/>
              <w:jc w:val="both"/>
              <w:rPr>
                <w:b/>
                <w:sz w:val="24"/>
                <w:szCs w:val="24"/>
              </w:rPr>
            </w:pPr>
            <w:r w:rsidRPr="00EE2C26">
              <w:rPr>
                <w:b/>
                <w:sz w:val="24"/>
                <w:szCs w:val="24"/>
              </w:rPr>
              <w:t>Prednosti</w:t>
            </w:r>
          </w:p>
        </w:tc>
        <w:tc>
          <w:tcPr>
            <w:tcW w:w="4675" w:type="dxa"/>
            <w:shd w:val="clear" w:color="auto" w:fill="D0CECE" w:themeFill="background2" w:themeFillShade="E6"/>
          </w:tcPr>
          <w:p w:rsidR="00425479" w:rsidRPr="00EE2C26" w:rsidRDefault="00425479" w:rsidP="00CE5F0E">
            <w:pPr>
              <w:pStyle w:val="NoSpacing"/>
              <w:spacing w:line="276" w:lineRule="auto"/>
              <w:jc w:val="both"/>
              <w:rPr>
                <w:b/>
                <w:sz w:val="24"/>
                <w:szCs w:val="24"/>
              </w:rPr>
            </w:pPr>
            <w:r w:rsidRPr="00EE2C26">
              <w:rPr>
                <w:b/>
                <w:sz w:val="24"/>
                <w:szCs w:val="24"/>
              </w:rPr>
              <w:t>Nedostaci</w:t>
            </w:r>
          </w:p>
        </w:tc>
      </w:tr>
      <w:tr w:rsidR="00425479" w:rsidTr="00CE5F0E">
        <w:tc>
          <w:tcPr>
            <w:tcW w:w="4675" w:type="dxa"/>
          </w:tcPr>
          <w:p w:rsidR="00425479" w:rsidRDefault="00425479" w:rsidP="00CE5F0E">
            <w:pPr>
              <w:pStyle w:val="NoSpacing"/>
              <w:numPr>
                <w:ilvl w:val="0"/>
                <w:numId w:val="10"/>
              </w:numPr>
              <w:spacing w:line="276" w:lineRule="auto"/>
              <w:jc w:val="both"/>
              <w:rPr>
                <w:sz w:val="24"/>
                <w:szCs w:val="24"/>
              </w:rPr>
            </w:pPr>
            <w:r>
              <w:rPr>
                <w:sz w:val="24"/>
                <w:szCs w:val="24"/>
              </w:rPr>
              <w:t>Zakon utvrđuje i opisuje poziviju opštinskog koordinatora za mlade koji je zadužen za pi</w:t>
            </w:r>
            <w:r w:rsidR="00557341">
              <w:rPr>
                <w:sz w:val="24"/>
                <w:szCs w:val="24"/>
              </w:rPr>
              <w:t>tanje omladinske politike u JLS;</w:t>
            </w:r>
          </w:p>
          <w:p w:rsidR="00425479" w:rsidRDefault="00425479" w:rsidP="00CE5F0E">
            <w:pPr>
              <w:pStyle w:val="NoSpacing"/>
              <w:numPr>
                <w:ilvl w:val="0"/>
                <w:numId w:val="10"/>
              </w:numPr>
              <w:spacing w:line="276" w:lineRule="auto"/>
              <w:jc w:val="both"/>
              <w:rPr>
                <w:sz w:val="24"/>
                <w:szCs w:val="24"/>
              </w:rPr>
            </w:pPr>
            <w:r w:rsidRPr="00057B91">
              <w:rPr>
                <w:sz w:val="24"/>
                <w:szCs w:val="24"/>
              </w:rPr>
              <w:t>Zakon stvara okvir za efikasan rad sa mladima za kategorije NEET</w:t>
            </w:r>
            <w:r>
              <w:rPr>
                <w:sz w:val="24"/>
                <w:szCs w:val="24"/>
              </w:rPr>
              <w:t xml:space="preserve"> i drugim ranjivim geupama mladih</w:t>
            </w:r>
            <w:r w:rsidR="00557341">
              <w:rPr>
                <w:sz w:val="24"/>
                <w:szCs w:val="24"/>
              </w:rPr>
              <w:t>;</w:t>
            </w:r>
          </w:p>
        </w:tc>
        <w:tc>
          <w:tcPr>
            <w:tcW w:w="4675" w:type="dxa"/>
          </w:tcPr>
          <w:p w:rsidR="00425479" w:rsidRDefault="00425479" w:rsidP="00CE5F0E">
            <w:pPr>
              <w:pStyle w:val="NoSpacing"/>
              <w:numPr>
                <w:ilvl w:val="0"/>
                <w:numId w:val="4"/>
              </w:numPr>
              <w:spacing w:line="276" w:lineRule="auto"/>
              <w:jc w:val="both"/>
              <w:rPr>
                <w:sz w:val="24"/>
                <w:szCs w:val="24"/>
              </w:rPr>
            </w:pPr>
            <w:r>
              <w:rPr>
                <w:sz w:val="24"/>
                <w:szCs w:val="24"/>
              </w:rPr>
              <w:t>Zakon ne uređuje bitna pitanja iz oblasti brige o mladima poput praktične p</w:t>
            </w:r>
            <w:r w:rsidR="00557341">
              <w:rPr>
                <w:sz w:val="24"/>
                <w:szCs w:val="24"/>
              </w:rPr>
              <w:t>olitike za mlade i finansiranja;</w:t>
            </w:r>
          </w:p>
        </w:tc>
      </w:tr>
    </w:tbl>
    <w:p w:rsidR="00313FC9" w:rsidRDefault="00313FC9" w:rsidP="007629AE">
      <w:pPr>
        <w:pStyle w:val="NoSpacing"/>
        <w:spacing w:line="276" w:lineRule="auto"/>
        <w:jc w:val="both"/>
        <w:rPr>
          <w:b/>
          <w:sz w:val="24"/>
          <w:szCs w:val="24"/>
        </w:rPr>
      </w:pPr>
    </w:p>
    <w:p w:rsidR="006B496F" w:rsidRDefault="006B496F" w:rsidP="006B496F">
      <w:pPr>
        <w:pStyle w:val="NoSpacing"/>
        <w:spacing w:line="276" w:lineRule="auto"/>
        <w:jc w:val="both"/>
        <w:rPr>
          <w:b/>
          <w:sz w:val="24"/>
          <w:szCs w:val="24"/>
        </w:rPr>
      </w:pPr>
      <w:r>
        <w:rPr>
          <w:b/>
          <w:sz w:val="24"/>
          <w:szCs w:val="24"/>
        </w:rPr>
        <w:t>RUMUNIJA</w:t>
      </w:r>
    </w:p>
    <w:p w:rsidR="006B496F" w:rsidRDefault="006B496F" w:rsidP="006B496F">
      <w:pPr>
        <w:pStyle w:val="NoSpacing"/>
        <w:spacing w:line="276" w:lineRule="auto"/>
        <w:jc w:val="both"/>
        <w:rPr>
          <w:b/>
          <w:sz w:val="24"/>
          <w:szCs w:val="24"/>
        </w:rPr>
      </w:pPr>
    </w:p>
    <w:p w:rsidR="006B496F" w:rsidRDefault="006B496F" w:rsidP="006B496F">
      <w:pPr>
        <w:pStyle w:val="NoSpacing"/>
        <w:spacing w:line="276" w:lineRule="auto"/>
        <w:jc w:val="both"/>
        <w:rPr>
          <w:sz w:val="24"/>
          <w:szCs w:val="24"/>
        </w:rPr>
      </w:pPr>
      <w:r w:rsidRPr="006952E6">
        <w:rPr>
          <w:sz w:val="24"/>
          <w:szCs w:val="24"/>
        </w:rPr>
        <w:t>Zakon sadrži 32 člana. Zakon nalaže svim nivoima uprave, jedinicama, ustanovama i javnim službama koje su im podređene, obavezu da podržavaju aktivnost mladih i osiguraju odgovarajući okvir za njen razvoj na nacionalnom i lokalnom nivou (čl. 3).</w:t>
      </w:r>
    </w:p>
    <w:p w:rsidR="006B496F" w:rsidRDefault="006B496F" w:rsidP="006B496F">
      <w:pPr>
        <w:pStyle w:val="NoSpacing"/>
        <w:spacing w:line="276" w:lineRule="auto"/>
        <w:jc w:val="both"/>
        <w:rPr>
          <w:sz w:val="24"/>
          <w:szCs w:val="24"/>
        </w:rPr>
      </w:pPr>
    </w:p>
    <w:p w:rsidR="006B496F" w:rsidRDefault="006B496F" w:rsidP="006B496F">
      <w:pPr>
        <w:pStyle w:val="NoSpacing"/>
        <w:spacing w:line="276" w:lineRule="auto"/>
        <w:jc w:val="both"/>
        <w:rPr>
          <w:sz w:val="24"/>
          <w:szCs w:val="24"/>
        </w:rPr>
      </w:pPr>
      <w:r>
        <w:rPr>
          <w:sz w:val="24"/>
          <w:szCs w:val="24"/>
        </w:rPr>
        <w:t xml:space="preserve">Zakon uspostavlja </w:t>
      </w:r>
      <w:r w:rsidRPr="006B2477">
        <w:rPr>
          <w:b/>
          <w:sz w:val="24"/>
          <w:szCs w:val="24"/>
        </w:rPr>
        <w:t>Nacionalni organ za mlade</w:t>
      </w:r>
      <w:r w:rsidRPr="009F7E8C">
        <w:rPr>
          <w:sz w:val="24"/>
          <w:szCs w:val="24"/>
        </w:rPr>
        <w:t xml:space="preserve"> </w:t>
      </w:r>
      <w:r>
        <w:rPr>
          <w:sz w:val="24"/>
          <w:szCs w:val="24"/>
        </w:rPr>
        <w:t>kao specijalizovano t</w:t>
      </w:r>
      <w:r w:rsidRPr="009F7E8C">
        <w:rPr>
          <w:sz w:val="24"/>
          <w:szCs w:val="24"/>
        </w:rPr>
        <w:t>elo centralne uprave koje razrađuje vladine politike u oblasti mladih i koordinira njihovu pr</w:t>
      </w:r>
      <w:r>
        <w:rPr>
          <w:sz w:val="24"/>
          <w:szCs w:val="24"/>
        </w:rPr>
        <w:t>im</w:t>
      </w:r>
      <w:r w:rsidRPr="009F7E8C">
        <w:rPr>
          <w:sz w:val="24"/>
          <w:szCs w:val="24"/>
        </w:rPr>
        <w:t>enu</w:t>
      </w:r>
      <w:r>
        <w:rPr>
          <w:sz w:val="24"/>
          <w:szCs w:val="24"/>
        </w:rPr>
        <w:t xml:space="preserve"> (čl. 5)</w:t>
      </w:r>
      <w:r w:rsidRPr="009F7E8C">
        <w:rPr>
          <w:sz w:val="24"/>
          <w:szCs w:val="24"/>
        </w:rPr>
        <w:t>.</w:t>
      </w:r>
      <w:r>
        <w:rPr>
          <w:sz w:val="24"/>
          <w:szCs w:val="24"/>
        </w:rPr>
        <w:t xml:space="preserve"> Takođe se uspostavlja i </w:t>
      </w:r>
      <w:r w:rsidRPr="00851A6A">
        <w:rPr>
          <w:b/>
          <w:sz w:val="24"/>
          <w:szCs w:val="24"/>
        </w:rPr>
        <w:t>Međuministarski savet za obrazovanje, kulturu, istraživanje, omladinu, sport i manjine</w:t>
      </w:r>
      <w:r>
        <w:rPr>
          <w:sz w:val="24"/>
          <w:szCs w:val="24"/>
        </w:rPr>
        <w:t>, koji</w:t>
      </w:r>
      <w:r w:rsidRPr="006B2477">
        <w:rPr>
          <w:sz w:val="24"/>
          <w:szCs w:val="24"/>
        </w:rPr>
        <w:t xml:space="preserve"> </w:t>
      </w:r>
      <w:r>
        <w:rPr>
          <w:sz w:val="24"/>
          <w:szCs w:val="24"/>
        </w:rPr>
        <w:t xml:space="preserve">svojom </w:t>
      </w:r>
      <w:r w:rsidRPr="006B2477">
        <w:rPr>
          <w:sz w:val="24"/>
          <w:szCs w:val="24"/>
        </w:rPr>
        <w:t xml:space="preserve">odlukom formira </w:t>
      </w:r>
      <w:r>
        <w:rPr>
          <w:sz w:val="24"/>
          <w:szCs w:val="24"/>
        </w:rPr>
        <w:t>Vlada (čl. 6)</w:t>
      </w:r>
      <w:r w:rsidRPr="006B2477">
        <w:rPr>
          <w:sz w:val="24"/>
          <w:szCs w:val="24"/>
        </w:rPr>
        <w:t>.</w:t>
      </w:r>
      <w:r>
        <w:rPr>
          <w:sz w:val="24"/>
          <w:szCs w:val="24"/>
        </w:rPr>
        <w:t xml:space="preserve"> Po karakteru i svrsi, ovo telo je slično republičkom Savetu za mlade u Srbiji, ali ima širi tematski obuhvat (ne samo brigu o mladima), i čine ga predstavnici resornih ministarstava, bez učešća predstavnika civilnog društva. </w:t>
      </w:r>
    </w:p>
    <w:p w:rsidR="006B496F" w:rsidRDefault="006B496F" w:rsidP="006B496F">
      <w:pPr>
        <w:pStyle w:val="NoSpacing"/>
        <w:spacing w:line="276" w:lineRule="auto"/>
        <w:jc w:val="both"/>
        <w:rPr>
          <w:sz w:val="24"/>
          <w:szCs w:val="24"/>
        </w:rPr>
      </w:pPr>
    </w:p>
    <w:p w:rsidR="006B496F" w:rsidRDefault="006B496F" w:rsidP="006B496F">
      <w:pPr>
        <w:pStyle w:val="NoSpacing"/>
        <w:spacing w:line="276" w:lineRule="auto"/>
        <w:jc w:val="both"/>
        <w:rPr>
          <w:sz w:val="24"/>
          <w:szCs w:val="24"/>
        </w:rPr>
      </w:pPr>
      <w:r>
        <w:rPr>
          <w:sz w:val="24"/>
          <w:szCs w:val="24"/>
        </w:rPr>
        <w:t xml:space="preserve">Zakon uređuje podršku </w:t>
      </w:r>
      <w:r w:rsidRPr="00C11243">
        <w:rPr>
          <w:b/>
          <w:sz w:val="24"/>
          <w:szCs w:val="24"/>
        </w:rPr>
        <w:t>ekonomskom osnaživanju mladih</w:t>
      </w:r>
      <w:r>
        <w:rPr>
          <w:sz w:val="24"/>
          <w:szCs w:val="24"/>
        </w:rPr>
        <w:t xml:space="preserve"> (čl. 17). S tim u vezi, utvrđuje se obaveza podrške preduzetničkim inicijativama mladih</w:t>
      </w:r>
      <w:r w:rsidRPr="00614F88">
        <w:rPr>
          <w:sz w:val="24"/>
          <w:szCs w:val="24"/>
        </w:rPr>
        <w:t xml:space="preserve"> kroz bespovratna finansijska </w:t>
      </w:r>
      <w:r>
        <w:rPr>
          <w:sz w:val="24"/>
          <w:szCs w:val="24"/>
        </w:rPr>
        <w:t>sredstva za</w:t>
      </w:r>
      <w:r w:rsidRPr="00614F88">
        <w:rPr>
          <w:sz w:val="24"/>
          <w:szCs w:val="24"/>
        </w:rPr>
        <w:t xml:space="preserve"> njihov pristup konsultantskim uslugama </w:t>
      </w:r>
      <w:r>
        <w:rPr>
          <w:sz w:val="24"/>
          <w:szCs w:val="24"/>
        </w:rPr>
        <w:t xml:space="preserve">specifičnim za pokretanje posla; </w:t>
      </w:r>
      <w:r w:rsidRPr="00614F88">
        <w:rPr>
          <w:sz w:val="24"/>
          <w:szCs w:val="24"/>
        </w:rPr>
        <w:t>podršk</w:t>
      </w:r>
      <w:r>
        <w:rPr>
          <w:sz w:val="24"/>
          <w:szCs w:val="24"/>
        </w:rPr>
        <w:t>a</w:t>
      </w:r>
      <w:r w:rsidRPr="00614F88">
        <w:rPr>
          <w:sz w:val="24"/>
          <w:szCs w:val="24"/>
        </w:rPr>
        <w:t xml:space="preserve"> mladim ljudima za osnivanje malih i srednjih preduzeća i za realizaciju investicija, kroz </w:t>
      </w:r>
      <w:r w:rsidRPr="00C11243">
        <w:rPr>
          <w:b/>
          <w:sz w:val="24"/>
          <w:szCs w:val="24"/>
        </w:rPr>
        <w:t>programe preferencijalnih kredita</w:t>
      </w:r>
      <w:r w:rsidRPr="00614F88">
        <w:rPr>
          <w:sz w:val="24"/>
          <w:szCs w:val="24"/>
        </w:rPr>
        <w:t>, sa prioritetom u ruralnim područjima i u geografskim područjima sa niskim ekonomskim nivoom</w:t>
      </w:r>
      <w:r>
        <w:rPr>
          <w:sz w:val="24"/>
          <w:szCs w:val="24"/>
        </w:rPr>
        <w:t>; D</w:t>
      </w:r>
      <w:r w:rsidRPr="00614F88">
        <w:rPr>
          <w:sz w:val="24"/>
          <w:szCs w:val="24"/>
        </w:rPr>
        <w:t xml:space="preserve">ržava će odobriti olakšice u obliku </w:t>
      </w:r>
      <w:r w:rsidRPr="00C11243">
        <w:rPr>
          <w:b/>
          <w:sz w:val="24"/>
          <w:szCs w:val="24"/>
        </w:rPr>
        <w:t>smanjenja poreza i dažbina</w:t>
      </w:r>
      <w:r w:rsidRPr="00614F88">
        <w:rPr>
          <w:sz w:val="24"/>
          <w:szCs w:val="24"/>
        </w:rPr>
        <w:t xml:space="preserve">, u periodu od najmanje </w:t>
      </w:r>
      <w:r>
        <w:rPr>
          <w:sz w:val="24"/>
          <w:szCs w:val="24"/>
        </w:rPr>
        <w:t>1</w:t>
      </w:r>
      <w:r w:rsidRPr="00614F88">
        <w:rPr>
          <w:sz w:val="24"/>
          <w:szCs w:val="24"/>
        </w:rPr>
        <w:t xml:space="preserve"> godine, za kompanije koje su osnovali mladi, bez obzira</w:t>
      </w:r>
      <w:r>
        <w:rPr>
          <w:sz w:val="24"/>
          <w:szCs w:val="24"/>
        </w:rPr>
        <w:t xml:space="preserve"> na stepen njihovog obrazovanja; </w:t>
      </w:r>
      <w:r w:rsidRPr="00614F88">
        <w:rPr>
          <w:sz w:val="24"/>
          <w:szCs w:val="24"/>
        </w:rPr>
        <w:t>Država podržava obuku mladih ljudi za buduće preduzetnike i menadžere organizovanjem besplatnih kurseva iz oblasti menadžmenta i poslovne administracije.</w:t>
      </w:r>
      <w:r>
        <w:rPr>
          <w:sz w:val="24"/>
          <w:szCs w:val="24"/>
        </w:rPr>
        <w:t xml:space="preserve"> Pojedinosti u vezi sa ovim setom podrške, uređuju se podzakonskim aktom. </w:t>
      </w:r>
    </w:p>
    <w:p w:rsidR="006B496F" w:rsidRPr="00614F88" w:rsidRDefault="006B496F" w:rsidP="006B496F">
      <w:pPr>
        <w:pStyle w:val="NoSpacing"/>
        <w:spacing w:line="276" w:lineRule="auto"/>
        <w:jc w:val="both"/>
        <w:rPr>
          <w:sz w:val="24"/>
          <w:szCs w:val="24"/>
        </w:rPr>
      </w:pPr>
    </w:p>
    <w:p w:rsidR="006B496F" w:rsidRDefault="006B496F" w:rsidP="006B496F">
      <w:pPr>
        <w:pStyle w:val="NoSpacing"/>
        <w:spacing w:line="276" w:lineRule="auto"/>
        <w:jc w:val="both"/>
        <w:rPr>
          <w:sz w:val="24"/>
          <w:szCs w:val="24"/>
        </w:rPr>
      </w:pPr>
      <w:r w:rsidRPr="000C1E16">
        <w:rPr>
          <w:sz w:val="24"/>
          <w:szCs w:val="24"/>
        </w:rPr>
        <w:t xml:space="preserve">Mladi </w:t>
      </w:r>
      <w:r>
        <w:rPr>
          <w:sz w:val="24"/>
          <w:szCs w:val="24"/>
        </w:rPr>
        <w:t>uživaju</w:t>
      </w:r>
      <w:r w:rsidRPr="000C1E16">
        <w:rPr>
          <w:sz w:val="24"/>
          <w:szCs w:val="24"/>
        </w:rPr>
        <w:t xml:space="preserve"> slobodan </w:t>
      </w:r>
      <w:r w:rsidRPr="00F35FFD">
        <w:rPr>
          <w:b/>
          <w:sz w:val="24"/>
          <w:szCs w:val="24"/>
        </w:rPr>
        <w:t>pristup knjižnom fondu</w:t>
      </w:r>
      <w:r w:rsidRPr="000C1E16">
        <w:rPr>
          <w:sz w:val="24"/>
          <w:szCs w:val="24"/>
        </w:rPr>
        <w:t xml:space="preserve"> i izvorima informacija koj</w:t>
      </w:r>
      <w:r>
        <w:rPr>
          <w:sz w:val="24"/>
          <w:szCs w:val="24"/>
        </w:rPr>
        <w:t>ima upravljaju javne biblioteke, dok m</w:t>
      </w:r>
      <w:r w:rsidRPr="000C1E16">
        <w:rPr>
          <w:sz w:val="24"/>
          <w:szCs w:val="24"/>
        </w:rPr>
        <w:t>ladi lju</w:t>
      </w:r>
      <w:r>
        <w:rPr>
          <w:sz w:val="24"/>
          <w:szCs w:val="24"/>
        </w:rPr>
        <w:t>di koji dolaze iz centara za sm</w:t>
      </w:r>
      <w:r w:rsidRPr="000C1E16">
        <w:rPr>
          <w:sz w:val="24"/>
          <w:szCs w:val="24"/>
        </w:rPr>
        <w:t xml:space="preserve">eštaj ili iz porodica sa smanjenim materijalnim mogućnostima i koji žele </w:t>
      </w:r>
      <w:r>
        <w:rPr>
          <w:sz w:val="24"/>
          <w:szCs w:val="24"/>
        </w:rPr>
        <w:t>da nastave školovanje u visokom obrazovanju u</w:t>
      </w:r>
      <w:r w:rsidRPr="000C1E16">
        <w:rPr>
          <w:sz w:val="24"/>
          <w:szCs w:val="24"/>
        </w:rPr>
        <w:t xml:space="preserve"> državnom sistemu imaju </w:t>
      </w:r>
      <w:r>
        <w:rPr>
          <w:sz w:val="24"/>
          <w:szCs w:val="24"/>
        </w:rPr>
        <w:t xml:space="preserve">pravo na </w:t>
      </w:r>
      <w:r w:rsidRPr="00F35FFD">
        <w:rPr>
          <w:b/>
          <w:sz w:val="24"/>
          <w:szCs w:val="24"/>
        </w:rPr>
        <w:t>besplatno školovanje</w:t>
      </w:r>
      <w:r w:rsidRPr="000C1E16">
        <w:rPr>
          <w:sz w:val="24"/>
          <w:szCs w:val="24"/>
        </w:rPr>
        <w:t xml:space="preserve">, </w:t>
      </w:r>
      <w:r>
        <w:rPr>
          <w:sz w:val="24"/>
          <w:szCs w:val="24"/>
        </w:rPr>
        <w:t>na</w:t>
      </w:r>
      <w:r w:rsidRPr="000C1E16">
        <w:rPr>
          <w:sz w:val="24"/>
          <w:szCs w:val="24"/>
        </w:rPr>
        <w:t xml:space="preserve"> budžet</w:t>
      </w:r>
      <w:r>
        <w:rPr>
          <w:sz w:val="24"/>
          <w:szCs w:val="24"/>
        </w:rPr>
        <w:t>u</w:t>
      </w:r>
      <w:r w:rsidRPr="000C1E16">
        <w:rPr>
          <w:sz w:val="24"/>
          <w:szCs w:val="24"/>
        </w:rPr>
        <w:t xml:space="preserve"> </w:t>
      </w:r>
      <w:r>
        <w:rPr>
          <w:sz w:val="24"/>
          <w:szCs w:val="24"/>
        </w:rPr>
        <w:t>Ministarstva</w:t>
      </w:r>
      <w:r w:rsidRPr="000C1E16">
        <w:rPr>
          <w:sz w:val="24"/>
          <w:szCs w:val="24"/>
        </w:rPr>
        <w:t xml:space="preserve"> </w:t>
      </w:r>
      <w:r>
        <w:rPr>
          <w:sz w:val="24"/>
          <w:szCs w:val="24"/>
        </w:rPr>
        <w:t xml:space="preserve">zaduženog za </w:t>
      </w:r>
      <w:r w:rsidRPr="000C1E16">
        <w:rPr>
          <w:sz w:val="24"/>
          <w:szCs w:val="24"/>
        </w:rPr>
        <w:t>prosvet</w:t>
      </w:r>
      <w:r>
        <w:rPr>
          <w:sz w:val="24"/>
          <w:szCs w:val="24"/>
        </w:rPr>
        <w:t>u (čl. 18)</w:t>
      </w:r>
      <w:r w:rsidRPr="000C1E16">
        <w:rPr>
          <w:sz w:val="24"/>
          <w:szCs w:val="24"/>
        </w:rPr>
        <w:t>.</w:t>
      </w:r>
      <w:r>
        <w:rPr>
          <w:sz w:val="24"/>
          <w:szCs w:val="24"/>
        </w:rPr>
        <w:t xml:space="preserve"> Zakon utvrđuje i da d</w:t>
      </w:r>
      <w:r w:rsidRPr="000C1E16">
        <w:rPr>
          <w:sz w:val="24"/>
          <w:szCs w:val="24"/>
        </w:rPr>
        <w:t xml:space="preserve">ržava podstiče </w:t>
      </w:r>
      <w:r w:rsidRPr="00F35FFD">
        <w:rPr>
          <w:b/>
          <w:sz w:val="24"/>
          <w:szCs w:val="24"/>
        </w:rPr>
        <w:t>vraćanje u zemlju mladih stručnjaka</w:t>
      </w:r>
      <w:r w:rsidRPr="000C1E16">
        <w:rPr>
          <w:sz w:val="24"/>
          <w:szCs w:val="24"/>
        </w:rPr>
        <w:t xml:space="preserve"> koji su završili </w:t>
      </w:r>
      <w:r>
        <w:rPr>
          <w:sz w:val="24"/>
          <w:szCs w:val="24"/>
        </w:rPr>
        <w:t>akademske</w:t>
      </w:r>
      <w:r w:rsidRPr="000C1E16">
        <w:rPr>
          <w:sz w:val="24"/>
          <w:szCs w:val="24"/>
        </w:rPr>
        <w:t xml:space="preserve"> studije u inostranstvu</w:t>
      </w:r>
      <w:r>
        <w:rPr>
          <w:sz w:val="24"/>
          <w:szCs w:val="24"/>
        </w:rPr>
        <w:t xml:space="preserve"> (čl. 19)</w:t>
      </w:r>
      <w:r w:rsidRPr="000C1E16">
        <w:rPr>
          <w:sz w:val="24"/>
          <w:szCs w:val="24"/>
        </w:rPr>
        <w:t>.</w:t>
      </w:r>
    </w:p>
    <w:p w:rsidR="006B496F" w:rsidRDefault="006B496F" w:rsidP="006B496F">
      <w:pPr>
        <w:pStyle w:val="NoSpacing"/>
        <w:spacing w:line="276" w:lineRule="auto"/>
        <w:jc w:val="both"/>
        <w:rPr>
          <w:sz w:val="24"/>
          <w:szCs w:val="24"/>
        </w:rPr>
      </w:pPr>
    </w:p>
    <w:p w:rsidR="006B496F" w:rsidRDefault="006B496F" w:rsidP="006B496F">
      <w:pPr>
        <w:pStyle w:val="NoSpacing"/>
        <w:spacing w:line="276" w:lineRule="auto"/>
        <w:jc w:val="both"/>
        <w:rPr>
          <w:sz w:val="24"/>
          <w:szCs w:val="24"/>
        </w:rPr>
      </w:pPr>
      <w:r>
        <w:rPr>
          <w:sz w:val="24"/>
          <w:szCs w:val="24"/>
        </w:rPr>
        <w:t xml:space="preserve">Zakon uređuje i obavezi države da </w:t>
      </w:r>
      <w:r w:rsidRPr="00F35FFD">
        <w:rPr>
          <w:b/>
          <w:sz w:val="24"/>
          <w:szCs w:val="24"/>
        </w:rPr>
        <w:t>podstiče volontiranje mladih</w:t>
      </w:r>
      <w:r>
        <w:rPr>
          <w:sz w:val="24"/>
          <w:szCs w:val="24"/>
        </w:rPr>
        <w:t>. Utvrđuje obavezu države da podržava</w:t>
      </w:r>
      <w:r w:rsidRPr="007D29D9">
        <w:rPr>
          <w:sz w:val="24"/>
          <w:szCs w:val="24"/>
        </w:rPr>
        <w:t xml:space="preserve"> </w:t>
      </w:r>
      <w:r>
        <w:rPr>
          <w:sz w:val="24"/>
          <w:szCs w:val="24"/>
        </w:rPr>
        <w:t>NVO</w:t>
      </w:r>
      <w:r w:rsidRPr="007D29D9">
        <w:rPr>
          <w:sz w:val="24"/>
          <w:szCs w:val="24"/>
        </w:rPr>
        <w:t xml:space="preserve"> koje </w:t>
      </w:r>
      <w:r>
        <w:rPr>
          <w:sz w:val="24"/>
          <w:szCs w:val="24"/>
        </w:rPr>
        <w:t xml:space="preserve">organizuju volontiranje, kao i obavezu da </w:t>
      </w:r>
      <w:r w:rsidRPr="007D29D9">
        <w:rPr>
          <w:sz w:val="24"/>
          <w:szCs w:val="24"/>
        </w:rPr>
        <w:t>upotpun</w:t>
      </w:r>
      <w:r>
        <w:rPr>
          <w:sz w:val="24"/>
          <w:szCs w:val="24"/>
        </w:rPr>
        <w:t>i</w:t>
      </w:r>
      <w:r w:rsidRPr="007D29D9">
        <w:rPr>
          <w:sz w:val="24"/>
          <w:szCs w:val="24"/>
        </w:rPr>
        <w:t xml:space="preserve"> pravn</w:t>
      </w:r>
      <w:r>
        <w:rPr>
          <w:sz w:val="24"/>
          <w:szCs w:val="24"/>
        </w:rPr>
        <w:t>i</w:t>
      </w:r>
      <w:r w:rsidRPr="007D29D9">
        <w:rPr>
          <w:sz w:val="24"/>
          <w:szCs w:val="24"/>
        </w:rPr>
        <w:t xml:space="preserve"> okvir za ostvarivanje i priznavanje volonterskih aktivnosti za mlade ljude, kako za rumunske tako i za strane državljane, kako na teritoriji Rumunije, tako i na teritoriji drugih država, u skladu sa međunarodnim konvencijama čiji je Rumunija ugovorna strana</w:t>
      </w:r>
      <w:r>
        <w:rPr>
          <w:sz w:val="24"/>
          <w:szCs w:val="24"/>
        </w:rPr>
        <w:t xml:space="preserve"> (čl 20)</w:t>
      </w:r>
      <w:r w:rsidRPr="007D29D9">
        <w:rPr>
          <w:sz w:val="24"/>
          <w:szCs w:val="24"/>
        </w:rPr>
        <w:t>.</w:t>
      </w:r>
    </w:p>
    <w:p w:rsidR="006B496F" w:rsidRDefault="006B496F" w:rsidP="006B496F">
      <w:pPr>
        <w:pStyle w:val="NoSpacing"/>
        <w:spacing w:line="276" w:lineRule="auto"/>
        <w:jc w:val="both"/>
        <w:rPr>
          <w:sz w:val="24"/>
          <w:szCs w:val="24"/>
        </w:rPr>
      </w:pPr>
    </w:p>
    <w:p w:rsidR="006B496F" w:rsidRDefault="006B496F" w:rsidP="006B496F">
      <w:pPr>
        <w:pStyle w:val="NoSpacing"/>
        <w:spacing w:line="276" w:lineRule="auto"/>
        <w:jc w:val="both"/>
        <w:rPr>
          <w:sz w:val="24"/>
          <w:szCs w:val="24"/>
        </w:rPr>
      </w:pPr>
      <w:r>
        <w:rPr>
          <w:sz w:val="24"/>
          <w:szCs w:val="24"/>
        </w:rPr>
        <w:t xml:space="preserve">U članu 23 prepoznaje se nastojanje da se obezbede </w:t>
      </w:r>
      <w:r w:rsidRPr="009D78A4">
        <w:rPr>
          <w:b/>
          <w:sz w:val="24"/>
          <w:szCs w:val="24"/>
        </w:rPr>
        <w:t>mere prevencije prelaska mladih u stanje NEET</w:t>
      </w:r>
      <w:r>
        <w:rPr>
          <w:sz w:val="24"/>
          <w:szCs w:val="24"/>
        </w:rPr>
        <w:t>. Ovaj član uređuje obvezu države da preduzima niz preventivnih mera n</w:t>
      </w:r>
      <w:r w:rsidRPr="009D78A4">
        <w:rPr>
          <w:sz w:val="24"/>
          <w:szCs w:val="24"/>
        </w:rPr>
        <w:t>a polju olakšavanja i podsticanja profesionalnog uključivanja mladih</w:t>
      </w:r>
      <w:r>
        <w:rPr>
          <w:sz w:val="24"/>
          <w:szCs w:val="24"/>
        </w:rPr>
        <w:t xml:space="preserve">, poput: </w:t>
      </w:r>
      <w:r w:rsidRPr="009D78A4">
        <w:rPr>
          <w:sz w:val="24"/>
          <w:szCs w:val="24"/>
        </w:rPr>
        <w:t>a) osigurava stvaran</w:t>
      </w:r>
      <w:r>
        <w:rPr>
          <w:sz w:val="24"/>
          <w:szCs w:val="24"/>
        </w:rPr>
        <w:t>je i funkcionisanje sistema karijernog sav</w:t>
      </w:r>
      <w:r w:rsidRPr="009D78A4">
        <w:rPr>
          <w:sz w:val="24"/>
          <w:szCs w:val="24"/>
        </w:rPr>
        <w:t>etovanja;</w:t>
      </w:r>
      <w:r>
        <w:rPr>
          <w:sz w:val="24"/>
          <w:szCs w:val="24"/>
        </w:rPr>
        <w:t xml:space="preserve"> </w:t>
      </w:r>
      <w:r w:rsidRPr="009D78A4">
        <w:rPr>
          <w:sz w:val="24"/>
          <w:szCs w:val="24"/>
        </w:rPr>
        <w:t>b) osigurava uslove za profesionalnu integraciju mladih sa fizičkim invaliditetom;</w:t>
      </w:r>
      <w:r>
        <w:rPr>
          <w:sz w:val="24"/>
          <w:szCs w:val="24"/>
        </w:rPr>
        <w:t xml:space="preserve"> </w:t>
      </w:r>
      <w:r w:rsidRPr="009D78A4">
        <w:rPr>
          <w:sz w:val="24"/>
          <w:szCs w:val="24"/>
        </w:rPr>
        <w:t>c) promoviše nediskriminatornu politiku u cilju zapošljavanja mladih žena, sa prioritetom za mlade majke;</w:t>
      </w:r>
      <w:r>
        <w:rPr>
          <w:sz w:val="24"/>
          <w:szCs w:val="24"/>
        </w:rPr>
        <w:t xml:space="preserve"> </w:t>
      </w:r>
      <w:r w:rsidRPr="009D78A4">
        <w:rPr>
          <w:sz w:val="24"/>
          <w:szCs w:val="24"/>
        </w:rPr>
        <w:t>d) olakšava pristup mladih ljudima tržištu rada, stimulisanjem fizičkih ili pravnih lica koja prioritetno zapošljavaju mlade, prema važećim propisima;</w:t>
      </w:r>
      <w:r>
        <w:rPr>
          <w:sz w:val="24"/>
          <w:szCs w:val="24"/>
        </w:rPr>
        <w:t xml:space="preserve"> </w:t>
      </w:r>
      <w:r w:rsidRPr="009D78A4">
        <w:rPr>
          <w:sz w:val="24"/>
          <w:szCs w:val="24"/>
        </w:rPr>
        <w:t>e) osigurava potrebne uslove za prekvalifikaciju i profesionalni povratak mladih ljudi privremeno van tržišta rada.</w:t>
      </w:r>
    </w:p>
    <w:p w:rsidR="006B496F" w:rsidRDefault="006B496F" w:rsidP="006B496F">
      <w:pPr>
        <w:pStyle w:val="NoSpacing"/>
        <w:spacing w:line="276" w:lineRule="auto"/>
        <w:jc w:val="both"/>
        <w:rPr>
          <w:sz w:val="24"/>
          <w:szCs w:val="24"/>
        </w:rPr>
      </w:pPr>
    </w:p>
    <w:p w:rsidR="006B496F" w:rsidRDefault="006B496F" w:rsidP="006B496F">
      <w:pPr>
        <w:pStyle w:val="NoSpacing"/>
        <w:spacing w:line="276" w:lineRule="auto"/>
        <w:jc w:val="both"/>
        <w:rPr>
          <w:sz w:val="24"/>
          <w:szCs w:val="24"/>
        </w:rPr>
      </w:pPr>
      <w:r>
        <w:rPr>
          <w:sz w:val="24"/>
          <w:szCs w:val="24"/>
        </w:rPr>
        <w:t xml:space="preserve">Zakon uređuje i obavezu države da vodi i </w:t>
      </w:r>
      <w:r w:rsidRPr="000A2257">
        <w:rPr>
          <w:b/>
          <w:sz w:val="24"/>
          <w:szCs w:val="24"/>
        </w:rPr>
        <w:t>socijalnu brigu o mladima</w:t>
      </w:r>
      <w:r>
        <w:rPr>
          <w:sz w:val="24"/>
          <w:szCs w:val="24"/>
        </w:rPr>
        <w:t xml:space="preserve"> (čl. 24), pa tako propisuje obavezu da obezbedi </w:t>
      </w:r>
      <w:r w:rsidRPr="0067220A">
        <w:rPr>
          <w:sz w:val="24"/>
          <w:szCs w:val="24"/>
        </w:rPr>
        <w:t>pruža</w:t>
      </w:r>
      <w:r>
        <w:rPr>
          <w:sz w:val="24"/>
          <w:szCs w:val="24"/>
        </w:rPr>
        <w:t>nje</w:t>
      </w:r>
      <w:r w:rsidRPr="0067220A">
        <w:rPr>
          <w:sz w:val="24"/>
          <w:szCs w:val="24"/>
        </w:rPr>
        <w:t xml:space="preserve"> </w:t>
      </w:r>
      <w:r>
        <w:rPr>
          <w:sz w:val="24"/>
          <w:szCs w:val="24"/>
        </w:rPr>
        <w:t>saveta</w:t>
      </w:r>
      <w:r w:rsidRPr="0067220A">
        <w:rPr>
          <w:sz w:val="24"/>
          <w:szCs w:val="24"/>
        </w:rPr>
        <w:t xml:space="preserve"> </w:t>
      </w:r>
      <w:r>
        <w:rPr>
          <w:sz w:val="24"/>
          <w:szCs w:val="24"/>
        </w:rPr>
        <w:t>o</w:t>
      </w:r>
      <w:r w:rsidRPr="0067220A">
        <w:rPr>
          <w:sz w:val="24"/>
          <w:szCs w:val="24"/>
        </w:rPr>
        <w:t xml:space="preserve"> planiranj</w:t>
      </w:r>
      <w:r>
        <w:rPr>
          <w:sz w:val="24"/>
          <w:szCs w:val="24"/>
        </w:rPr>
        <w:t xml:space="preserve">u porodice; pristup subvencionisanim </w:t>
      </w:r>
      <w:r w:rsidRPr="0067220A">
        <w:rPr>
          <w:sz w:val="24"/>
          <w:szCs w:val="24"/>
        </w:rPr>
        <w:t>kredit</w:t>
      </w:r>
      <w:r>
        <w:rPr>
          <w:sz w:val="24"/>
          <w:szCs w:val="24"/>
        </w:rPr>
        <w:t>ima</w:t>
      </w:r>
      <w:r w:rsidRPr="0067220A">
        <w:rPr>
          <w:sz w:val="24"/>
          <w:szCs w:val="24"/>
        </w:rPr>
        <w:t xml:space="preserve"> </w:t>
      </w:r>
      <w:r>
        <w:rPr>
          <w:sz w:val="24"/>
          <w:szCs w:val="24"/>
        </w:rPr>
        <w:t>za mlade</w:t>
      </w:r>
      <w:r w:rsidRPr="0067220A">
        <w:rPr>
          <w:sz w:val="24"/>
          <w:szCs w:val="24"/>
        </w:rPr>
        <w:t xml:space="preserve"> </w:t>
      </w:r>
      <w:r>
        <w:rPr>
          <w:sz w:val="24"/>
          <w:szCs w:val="24"/>
        </w:rPr>
        <w:t>porodice;</w:t>
      </w:r>
      <w:r w:rsidRPr="0067220A">
        <w:rPr>
          <w:sz w:val="24"/>
          <w:szCs w:val="24"/>
        </w:rPr>
        <w:t xml:space="preserve"> </w:t>
      </w:r>
      <w:r>
        <w:rPr>
          <w:sz w:val="24"/>
          <w:szCs w:val="24"/>
        </w:rPr>
        <w:t>razvija nacionalni program</w:t>
      </w:r>
      <w:r w:rsidRPr="0067220A">
        <w:rPr>
          <w:sz w:val="24"/>
          <w:szCs w:val="24"/>
        </w:rPr>
        <w:t xml:space="preserve"> u oblasti izgradnje socijalnih stanova, za mlade i porodice mladih ljudi sa niskim prihodima;</w:t>
      </w:r>
      <w:r>
        <w:rPr>
          <w:sz w:val="24"/>
          <w:szCs w:val="24"/>
        </w:rPr>
        <w:t xml:space="preserve"> </w:t>
      </w:r>
      <w:r w:rsidRPr="0067220A">
        <w:rPr>
          <w:sz w:val="24"/>
          <w:szCs w:val="24"/>
        </w:rPr>
        <w:t>podržava izgradnju ili sticanje stambenog prostora za mlade</w:t>
      </w:r>
      <w:r>
        <w:rPr>
          <w:sz w:val="24"/>
          <w:szCs w:val="24"/>
        </w:rPr>
        <w:t>.</w:t>
      </w:r>
      <w:r w:rsidRPr="000A2257">
        <w:rPr>
          <w:sz w:val="24"/>
          <w:szCs w:val="24"/>
        </w:rPr>
        <w:t xml:space="preserve"> </w:t>
      </w:r>
      <w:r w:rsidRPr="0067220A">
        <w:rPr>
          <w:sz w:val="24"/>
          <w:szCs w:val="24"/>
        </w:rPr>
        <w:t>Država usvaja posebne mere usmerene</w:t>
      </w:r>
      <w:r>
        <w:rPr>
          <w:sz w:val="24"/>
          <w:szCs w:val="24"/>
        </w:rPr>
        <w:t xml:space="preserve"> </w:t>
      </w:r>
      <w:r w:rsidRPr="0067220A">
        <w:rPr>
          <w:sz w:val="24"/>
          <w:szCs w:val="24"/>
        </w:rPr>
        <w:t>na stvaranje mogućnosti za mlade ljude ili mlade porodice u ruralnom području</w:t>
      </w:r>
      <w:r>
        <w:rPr>
          <w:sz w:val="24"/>
          <w:szCs w:val="24"/>
        </w:rPr>
        <w:t xml:space="preserve"> (čl. 25)</w:t>
      </w:r>
      <w:r w:rsidRPr="0067220A">
        <w:rPr>
          <w:sz w:val="24"/>
          <w:szCs w:val="24"/>
        </w:rPr>
        <w:t>.</w:t>
      </w:r>
    </w:p>
    <w:p w:rsidR="006B496F" w:rsidRDefault="006B496F" w:rsidP="006B496F">
      <w:pPr>
        <w:pStyle w:val="NoSpacing"/>
        <w:spacing w:line="276" w:lineRule="auto"/>
        <w:jc w:val="both"/>
        <w:rPr>
          <w:sz w:val="24"/>
          <w:szCs w:val="24"/>
        </w:rPr>
      </w:pPr>
    </w:p>
    <w:p w:rsidR="006B496F" w:rsidRPr="0044347E" w:rsidRDefault="006B496F" w:rsidP="006B496F">
      <w:pPr>
        <w:pStyle w:val="NoSpacing"/>
        <w:spacing w:line="276" w:lineRule="auto"/>
        <w:jc w:val="both"/>
        <w:rPr>
          <w:sz w:val="24"/>
          <w:szCs w:val="24"/>
        </w:rPr>
      </w:pPr>
      <w:r>
        <w:rPr>
          <w:sz w:val="24"/>
          <w:szCs w:val="24"/>
        </w:rPr>
        <w:t xml:space="preserve">Zakon uređuje i obaveze države u oblasti </w:t>
      </w:r>
      <w:r w:rsidRPr="007F086E">
        <w:rPr>
          <w:b/>
          <w:sz w:val="24"/>
          <w:szCs w:val="24"/>
        </w:rPr>
        <w:t>javnog zdravlja mladih</w:t>
      </w:r>
      <w:r>
        <w:rPr>
          <w:sz w:val="24"/>
          <w:szCs w:val="24"/>
        </w:rPr>
        <w:t xml:space="preserve"> (čl. 26), i to: </w:t>
      </w:r>
      <w:r w:rsidRPr="0044347E">
        <w:rPr>
          <w:sz w:val="24"/>
          <w:szCs w:val="24"/>
        </w:rPr>
        <w:t xml:space="preserve">a) </w:t>
      </w:r>
      <w:r>
        <w:rPr>
          <w:sz w:val="24"/>
          <w:szCs w:val="24"/>
        </w:rPr>
        <w:t>razvija</w:t>
      </w:r>
      <w:r w:rsidRPr="0044347E">
        <w:rPr>
          <w:sz w:val="24"/>
          <w:szCs w:val="24"/>
        </w:rPr>
        <w:t xml:space="preserve"> posebne programe za sprečavanje i borbu protiv konzumiranja alkohola, duvana, droga i drugih štetnih supstanci, kao i maloletničke delinkvencije;</w:t>
      </w:r>
      <w:r>
        <w:rPr>
          <w:sz w:val="24"/>
          <w:szCs w:val="24"/>
        </w:rPr>
        <w:t xml:space="preserve"> </w:t>
      </w:r>
      <w:r w:rsidRPr="0044347E">
        <w:rPr>
          <w:sz w:val="24"/>
          <w:szCs w:val="24"/>
        </w:rPr>
        <w:t xml:space="preserve">b) </w:t>
      </w:r>
      <w:r>
        <w:rPr>
          <w:sz w:val="24"/>
          <w:szCs w:val="24"/>
        </w:rPr>
        <w:t xml:space="preserve">obezbeđuje pružanje besplatnog medicinskog </w:t>
      </w:r>
      <w:r w:rsidRPr="0044347E">
        <w:rPr>
          <w:sz w:val="24"/>
          <w:szCs w:val="24"/>
        </w:rPr>
        <w:t>tretman</w:t>
      </w:r>
      <w:r>
        <w:rPr>
          <w:sz w:val="24"/>
          <w:szCs w:val="24"/>
        </w:rPr>
        <w:t>a</w:t>
      </w:r>
      <w:r w:rsidRPr="0044347E">
        <w:rPr>
          <w:sz w:val="24"/>
          <w:szCs w:val="24"/>
        </w:rPr>
        <w:t xml:space="preserve"> i </w:t>
      </w:r>
      <w:r>
        <w:rPr>
          <w:sz w:val="24"/>
          <w:szCs w:val="24"/>
        </w:rPr>
        <w:t>mera</w:t>
      </w:r>
      <w:r w:rsidRPr="0044347E">
        <w:rPr>
          <w:sz w:val="24"/>
          <w:szCs w:val="24"/>
        </w:rPr>
        <w:t xml:space="preserve"> za društvenu reintegraciju mladih ljudi zavisnih od alkohola, duvana, droga ili drugih štetnih supstanci;</w:t>
      </w:r>
      <w:r>
        <w:rPr>
          <w:sz w:val="24"/>
          <w:szCs w:val="24"/>
        </w:rPr>
        <w:t xml:space="preserve"> </w:t>
      </w:r>
      <w:r w:rsidRPr="0044347E">
        <w:rPr>
          <w:sz w:val="24"/>
          <w:szCs w:val="24"/>
        </w:rPr>
        <w:t xml:space="preserve">c) </w:t>
      </w:r>
      <w:r>
        <w:rPr>
          <w:sz w:val="24"/>
          <w:szCs w:val="24"/>
        </w:rPr>
        <w:t xml:space="preserve">obezbeđuje pružanje besplatne medicinske </w:t>
      </w:r>
      <w:r w:rsidRPr="0044347E">
        <w:rPr>
          <w:sz w:val="24"/>
          <w:szCs w:val="24"/>
        </w:rPr>
        <w:t>pomoć</w:t>
      </w:r>
      <w:r>
        <w:rPr>
          <w:sz w:val="24"/>
          <w:szCs w:val="24"/>
        </w:rPr>
        <w:t>i</w:t>
      </w:r>
      <w:r w:rsidRPr="0044347E">
        <w:rPr>
          <w:sz w:val="24"/>
          <w:szCs w:val="24"/>
        </w:rPr>
        <w:t xml:space="preserve"> mladima koji pohađaju </w:t>
      </w:r>
      <w:r>
        <w:rPr>
          <w:sz w:val="24"/>
          <w:szCs w:val="24"/>
        </w:rPr>
        <w:t>akreditovani oblik obrazovanja</w:t>
      </w:r>
      <w:r w:rsidRPr="0044347E">
        <w:rPr>
          <w:sz w:val="24"/>
          <w:szCs w:val="24"/>
        </w:rPr>
        <w:t>;</w:t>
      </w:r>
      <w:r>
        <w:rPr>
          <w:sz w:val="24"/>
          <w:szCs w:val="24"/>
        </w:rPr>
        <w:t xml:space="preserve"> </w:t>
      </w:r>
      <w:r w:rsidRPr="0044347E">
        <w:rPr>
          <w:sz w:val="24"/>
          <w:szCs w:val="24"/>
        </w:rPr>
        <w:t xml:space="preserve">d) </w:t>
      </w:r>
      <w:r>
        <w:rPr>
          <w:sz w:val="24"/>
          <w:szCs w:val="24"/>
        </w:rPr>
        <w:t xml:space="preserve">obezbeđuje pružanje besplatnog medicinskog tretmana </w:t>
      </w:r>
      <w:r w:rsidRPr="0044347E">
        <w:rPr>
          <w:sz w:val="24"/>
          <w:szCs w:val="24"/>
        </w:rPr>
        <w:t>mladim</w:t>
      </w:r>
      <w:r>
        <w:rPr>
          <w:sz w:val="24"/>
          <w:szCs w:val="24"/>
        </w:rPr>
        <w:t>a</w:t>
      </w:r>
      <w:r w:rsidRPr="0044347E">
        <w:rPr>
          <w:sz w:val="24"/>
          <w:szCs w:val="24"/>
        </w:rPr>
        <w:t xml:space="preserve"> koji boluju od hroničnih bolesti;</w:t>
      </w:r>
      <w:r>
        <w:rPr>
          <w:sz w:val="24"/>
          <w:szCs w:val="24"/>
        </w:rPr>
        <w:t xml:space="preserve"> </w:t>
      </w:r>
      <w:r w:rsidRPr="0044347E">
        <w:rPr>
          <w:sz w:val="24"/>
          <w:szCs w:val="24"/>
        </w:rPr>
        <w:t xml:space="preserve">e) </w:t>
      </w:r>
      <w:r>
        <w:rPr>
          <w:sz w:val="24"/>
          <w:szCs w:val="24"/>
        </w:rPr>
        <w:t>preduzima mere</w:t>
      </w:r>
      <w:r w:rsidRPr="0044347E">
        <w:rPr>
          <w:sz w:val="24"/>
          <w:szCs w:val="24"/>
        </w:rPr>
        <w:t xml:space="preserve"> za društveno-profesionalnu reintegraciju mladih prestupnika iz zavoda, centara za prevaspitavanje i medicinsko-obrazovnih zavoda;</w:t>
      </w:r>
      <w:r>
        <w:rPr>
          <w:sz w:val="24"/>
          <w:szCs w:val="24"/>
        </w:rPr>
        <w:t xml:space="preserve"> </w:t>
      </w:r>
      <w:r w:rsidRPr="0044347E">
        <w:rPr>
          <w:sz w:val="24"/>
          <w:szCs w:val="24"/>
        </w:rPr>
        <w:t xml:space="preserve">f) </w:t>
      </w:r>
      <w:r>
        <w:rPr>
          <w:sz w:val="24"/>
          <w:szCs w:val="24"/>
        </w:rPr>
        <w:t xml:space="preserve">obezbeđuje </w:t>
      </w:r>
      <w:r w:rsidRPr="0044347E">
        <w:rPr>
          <w:sz w:val="24"/>
          <w:szCs w:val="24"/>
        </w:rPr>
        <w:t>slobodan pristup mladima programima zdravstvenog obrazovanja.</w:t>
      </w:r>
    </w:p>
    <w:p w:rsidR="006B496F" w:rsidRPr="00F73633" w:rsidRDefault="006B496F" w:rsidP="006B496F">
      <w:pPr>
        <w:pStyle w:val="NoSpacing"/>
        <w:spacing w:line="276" w:lineRule="auto"/>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6655"/>
      </w:tblGrid>
      <w:tr w:rsidR="006B496F" w:rsidTr="00CE5F0E">
        <w:tc>
          <w:tcPr>
            <w:tcW w:w="2695" w:type="dxa"/>
            <w:shd w:val="clear" w:color="auto" w:fill="D0CECE" w:themeFill="background2" w:themeFillShade="E6"/>
          </w:tcPr>
          <w:p w:rsidR="006B496F" w:rsidRDefault="006B496F" w:rsidP="00CE5F0E">
            <w:pPr>
              <w:pStyle w:val="NoSpacing"/>
              <w:spacing w:line="276" w:lineRule="auto"/>
              <w:jc w:val="both"/>
              <w:rPr>
                <w:b/>
                <w:sz w:val="24"/>
                <w:szCs w:val="24"/>
              </w:rPr>
            </w:pPr>
            <w:r>
              <w:rPr>
                <w:b/>
                <w:sz w:val="24"/>
                <w:szCs w:val="24"/>
              </w:rPr>
              <w:t>Predmet</w:t>
            </w:r>
          </w:p>
        </w:tc>
        <w:tc>
          <w:tcPr>
            <w:tcW w:w="6655" w:type="dxa"/>
          </w:tcPr>
          <w:p w:rsidR="006B496F" w:rsidRPr="00E3073A" w:rsidRDefault="006B496F" w:rsidP="00CE5F0E">
            <w:pPr>
              <w:pStyle w:val="NoSpacing"/>
              <w:spacing w:line="276" w:lineRule="auto"/>
              <w:jc w:val="both"/>
              <w:rPr>
                <w:sz w:val="24"/>
                <w:szCs w:val="24"/>
              </w:rPr>
            </w:pPr>
            <w:r>
              <w:rPr>
                <w:sz w:val="24"/>
                <w:szCs w:val="24"/>
              </w:rPr>
              <w:t>Z</w:t>
            </w:r>
            <w:r w:rsidRPr="00AE410A">
              <w:rPr>
                <w:sz w:val="24"/>
                <w:szCs w:val="24"/>
              </w:rPr>
              <w:t xml:space="preserve">akon uređuje pravni okvir za </w:t>
            </w:r>
            <w:r>
              <w:rPr>
                <w:sz w:val="24"/>
                <w:szCs w:val="24"/>
              </w:rPr>
              <w:t>kojim se osiguravaju</w:t>
            </w:r>
            <w:r w:rsidRPr="00AE410A">
              <w:rPr>
                <w:sz w:val="24"/>
                <w:szCs w:val="24"/>
              </w:rPr>
              <w:t xml:space="preserve"> </w:t>
            </w:r>
            <w:r>
              <w:rPr>
                <w:sz w:val="24"/>
                <w:szCs w:val="24"/>
              </w:rPr>
              <w:t>uslovi</w:t>
            </w:r>
            <w:r w:rsidRPr="00AE410A">
              <w:rPr>
                <w:sz w:val="24"/>
                <w:szCs w:val="24"/>
              </w:rPr>
              <w:t xml:space="preserve"> za društveno-profesionalnu integraciju mladih, prema njihovim potrebama i težnjama</w:t>
            </w:r>
            <w:r>
              <w:rPr>
                <w:sz w:val="24"/>
                <w:szCs w:val="24"/>
              </w:rPr>
              <w:t xml:space="preserve"> (čl. 1)</w:t>
            </w:r>
            <w:r w:rsidRPr="00AE410A">
              <w:rPr>
                <w:sz w:val="24"/>
                <w:szCs w:val="24"/>
              </w:rPr>
              <w:t>.</w:t>
            </w:r>
          </w:p>
        </w:tc>
      </w:tr>
      <w:tr w:rsidR="006B496F" w:rsidTr="00CE5F0E">
        <w:tc>
          <w:tcPr>
            <w:tcW w:w="2695" w:type="dxa"/>
            <w:shd w:val="clear" w:color="auto" w:fill="D0CECE" w:themeFill="background2" w:themeFillShade="E6"/>
          </w:tcPr>
          <w:p w:rsidR="006B496F" w:rsidRDefault="006B496F" w:rsidP="00CE5F0E">
            <w:pPr>
              <w:pStyle w:val="NoSpacing"/>
              <w:spacing w:line="276" w:lineRule="auto"/>
              <w:jc w:val="both"/>
              <w:rPr>
                <w:b/>
                <w:sz w:val="24"/>
                <w:szCs w:val="24"/>
              </w:rPr>
            </w:pPr>
            <w:r w:rsidRPr="004067F7">
              <w:rPr>
                <w:b/>
                <w:sz w:val="24"/>
                <w:szCs w:val="24"/>
              </w:rPr>
              <w:t>Cilj</w:t>
            </w:r>
          </w:p>
        </w:tc>
        <w:tc>
          <w:tcPr>
            <w:tcW w:w="6655" w:type="dxa"/>
          </w:tcPr>
          <w:p w:rsidR="006B496F" w:rsidRPr="00E3073A" w:rsidRDefault="006B496F" w:rsidP="00CE5F0E">
            <w:pPr>
              <w:pStyle w:val="NoSpacing"/>
              <w:spacing w:line="276" w:lineRule="auto"/>
              <w:jc w:val="both"/>
              <w:rPr>
                <w:sz w:val="24"/>
                <w:szCs w:val="24"/>
              </w:rPr>
            </w:pPr>
            <w:r>
              <w:rPr>
                <w:sz w:val="24"/>
                <w:szCs w:val="24"/>
              </w:rPr>
              <w:t>/</w:t>
            </w:r>
          </w:p>
        </w:tc>
      </w:tr>
      <w:tr w:rsidR="006B496F" w:rsidTr="00CE5F0E">
        <w:tc>
          <w:tcPr>
            <w:tcW w:w="2695" w:type="dxa"/>
            <w:shd w:val="clear" w:color="auto" w:fill="D0CECE" w:themeFill="background2" w:themeFillShade="E6"/>
          </w:tcPr>
          <w:p w:rsidR="006B496F" w:rsidRDefault="006B496F" w:rsidP="00CE5F0E">
            <w:pPr>
              <w:pStyle w:val="NoSpacing"/>
              <w:spacing w:line="276" w:lineRule="auto"/>
              <w:jc w:val="both"/>
              <w:rPr>
                <w:b/>
                <w:sz w:val="24"/>
                <w:szCs w:val="24"/>
              </w:rPr>
            </w:pPr>
            <w:r w:rsidRPr="00233160">
              <w:rPr>
                <w:b/>
                <w:sz w:val="24"/>
                <w:szCs w:val="24"/>
              </w:rPr>
              <w:t>Načela</w:t>
            </w:r>
          </w:p>
        </w:tc>
        <w:tc>
          <w:tcPr>
            <w:tcW w:w="6655" w:type="dxa"/>
          </w:tcPr>
          <w:p w:rsidR="006B496F" w:rsidRPr="00500D4A" w:rsidRDefault="006B496F" w:rsidP="00CE5F0E">
            <w:pPr>
              <w:pStyle w:val="NoSpacing"/>
              <w:spacing w:line="276" w:lineRule="auto"/>
              <w:jc w:val="both"/>
              <w:rPr>
                <w:sz w:val="24"/>
                <w:szCs w:val="24"/>
              </w:rPr>
            </w:pPr>
            <w:r>
              <w:rPr>
                <w:sz w:val="24"/>
                <w:szCs w:val="24"/>
              </w:rPr>
              <w:t>Zakon navodi 10 opštih princip</w:t>
            </w:r>
            <w:r w:rsidRPr="00500D4A">
              <w:rPr>
                <w:sz w:val="24"/>
                <w:szCs w:val="24"/>
              </w:rPr>
              <w:t xml:space="preserve">a </w:t>
            </w:r>
            <w:r>
              <w:rPr>
                <w:sz w:val="24"/>
                <w:szCs w:val="24"/>
              </w:rPr>
              <w:t xml:space="preserve">na kojima </w:t>
            </w:r>
            <w:r w:rsidRPr="00500D4A">
              <w:rPr>
                <w:sz w:val="24"/>
                <w:szCs w:val="24"/>
              </w:rPr>
              <w:t xml:space="preserve">se </w:t>
            </w:r>
            <w:r>
              <w:rPr>
                <w:sz w:val="24"/>
                <w:szCs w:val="24"/>
              </w:rPr>
              <w:t>zasniva system brige o mladima (čl. 4)</w:t>
            </w:r>
            <w:r w:rsidRPr="00500D4A">
              <w:rPr>
                <w:sz w:val="24"/>
                <w:szCs w:val="24"/>
              </w:rPr>
              <w:t>:</w:t>
            </w:r>
          </w:p>
          <w:p w:rsidR="006B496F" w:rsidRPr="00500D4A" w:rsidRDefault="006B496F" w:rsidP="00CE5F0E">
            <w:pPr>
              <w:pStyle w:val="NoSpacing"/>
              <w:spacing w:line="276" w:lineRule="auto"/>
              <w:jc w:val="both"/>
              <w:rPr>
                <w:sz w:val="24"/>
                <w:szCs w:val="24"/>
              </w:rPr>
            </w:pPr>
            <w:r w:rsidRPr="00500D4A">
              <w:rPr>
                <w:sz w:val="24"/>
                <w:szCs w:val="24"/>
              </w:rPr>
              <w:t xml:space="preserve">a) </w:t>
            </w:r>
            <w:r w:rsidRPr="00BE318C">
              <w:rPr>
                <w:b/>
                <w:sz w:val="24"/>
                <w:szCs w:val="24"/>
              </w:rPr>
              <w:t>razrada i promocija globalnih i integrisanih strategija</w:t>
            </w:r>
            <w:r w:rsidRPr="00500D4A">
              <w:rPr>
                <w:sz w:val="24"/>
                <w:szCs w:val="24"/>
              </w:rPr>
              <w:t xml:space="preserve"> i njihovo potkrepljivanje na osnovu rezultata aktuelnih društvenih istraživanja;</w:t>
            </w:r>
          </w:p>
          <w:p w:rsidR="006B496F" w:rsidRPr="00500D4A" w:rsidRDefault="006B496F" w:rsidP="00CE5F0E">
            <w:pPr>
              <w:pStyle w:val="NoSpacing"/>
              <w:spacing w:line="276" w:lineRule="auto"/>
              <w:jc w:val="both"/>
              <w:rPr>
                <w:sz w:val="24"/>
                <w:szCs w:val="24"/>
              </w:rPr>
            </w:pPr>
            <w:r w:rsidRPr="00500D4A">
              <w:rPr>
                <w:sz w:val="24"/>
                <w:szCs w:val="24"/>
              </w:rPr>
              <w:t xml:space="preserve">b) </w:t>
            </w:r>
            <w:r w:rsidRPr="00500D4A">
              <w:rPr>
                <w:b/>
                <w:sz w:val="24"/>
                <w:szCs w:val="24"/>
              </w:rPr>
              <w:t>osiguravanje učešća mladih u odlukama</w:t>
            </w:r>
            <w:r w:rsidRPr="00500D4A">
              <w:rPr>
                <w:sz w:val="24"/>
                <w:szCs w:val="24"/>
              </w:rPr>
              <w:t xml:space="preserve"> koje se tiču njih, uključujući razvoj, promociju i implementaciju omladinskih politika, posebno putem nevladinih struktura mladih;</w:t>
            </w:r>
          </w:p>
          <w:p w:rsidR="006B496F" w:rsidRPr="00500D4A" w:rsidRDefault="006B496F" w:rsidP="00CE5F0E">
            <w:pPr>
              <w:pStyle w:val="NoSpacing"/>
              <w:spacing w:line="276" w:lineRule="auto"/>
              <w:jc w:val="both"/>
              <w:rPr>
                <w:sz w:val="24"/>
                <w:szCs w:val="24"/>
              </w:rPr>
            </w:pPr>
            <w:r w:rsidRPr="00500D4A">
              <w:rPr>
                <w:sz w:val="24"/>
                <w:szCs w:val="24"/>
              </w:rPr>
              <w:t xml:space="preserve">c) </w:t>
            </w:r>
            <w:r w:rsidRPr="00BE318C">
              <w:rPr>
                <w:b/>
                <w:sz w:val="24"/>
                <w:szCs w:val="24"/>
              </w:rPr>
              <w:t>povećanje stepena učešća mladih u javnom životu</w:t>
            </w:r>
            <w:r w:rsidRPr="00500D4A">
              <w:rPr>
                <w:sz w:val="24"/>
                <w:szCs w:val="24"/>
              </w:rPr>
              <w:t xml:space="preserve"> i podsticanje na preuzimanje individualnih ili grupnih odgovornosti;</w:t>
            </w:r>
          </w:p>
          <w:p w:rsidR="006B496F" w:rsidRPr="00500D4A" w:rsidRDefault="006B496F" w:rsidP="00CE5F0E">
            <w:pPr>
              <w:pStyle w:val="NoSpacing"/>
              <w:spacing w:line="276" w:lineRule="auto"/>
              <w:jc w:val="both"/>
              <w:rPr>
                <w:sz w:val="24"/>
                <w:szCs w:val="24"/>
              </w:rPr>
            </w:pPr>
            <w:r w:rsidRPr="00500D4A">
              <w:rPr>
                <w:sz w:val="24"/>
                <w:szCs w:val="24"/>
              </w:rPr>
              <w:t xml:space="preserve">d) </w:t>
            </w:r>
            <w:r w:rsidRPr="00BE318C">
              <w:rPr>
                <w:b/>
                <w:sz w:val="24"/>
                <w:szCs w:val="24"/>
              </w:rPr>
              <w:t>podržavanje i usmjeravanje mladih</w:t>
            </w:r>
            <w:r w:rsidRPr="00500D4A">
              <w:rPr>
                <w:sz w:val="24"/>
                <w:szCs w:val="24"/>
              </w:rPr>
              <w:t xml:space="preserve"> ljudi kako bi aktivno učestvovali u ekonomskom, obrazovnom i kulturnom životu zemlje;</w:t>
            </w:r>
          </w:p>
          <w:p w:rsidR="006B496F" w:rsidRPr="00500D4A" w:rsidRDefault="006B496F" w:rsidP="00CE5F0E">
            <w:pPr>
              <w:pStyle w:val="NoSpacing"/>
              <w:spacing w:line="276" w:lineRule="auto"/>
              <w:jc w:val="both"/>
              <w:rPr>
                <w:sz w:val="24"/>
                <w:szCs w:val="24"/>
              </w:rPr>
            </w:pPr>
            <w:r w:rsidRPr="00500D4A">
              <w:rPr>
                <w:sz w:val="24"/>
                <w:szCs w:val="24"/>
              </w:rPr>
              <w:t xml:space="preserve">e) </w:t>
            </w:r>
            <w:r w:rsidRPr="00BE318C">
              <w:rPr>
                <w:b/>
                <w:sz w:val="24"/>
                <w:szCs w:val="24"/>
              </w:rPr>
              <w:t>podsticanje saradnje centralnih i lokalnih javnih vlasti i institucija sa nevladinim strukturama</w:t>
            </w:r>
            <w:r>
              <w:rPr>
                <w:sz w:val="24"/>
                <w:szCs w:val="24"/>
              </w:rPr>
              <w:t xml:space="preserve"> mladih</w:t>
            </w:r>
            <w:r w:rsidRPr="00500D4A">
              <w:rPr>
                <w:sz w:val="24"/>
                <w:szCs w:val="24"/>
              </w:rPr>
              <w:t>, uspostavljanjem savetodavnih veća sastavljenih od nevladinih i omladinskih organizacija pri svakom centralnom ili lokalnom javnom organu ili instituciji ko</w:t>
            </w:r>
            <w:r>
              <w:rPr>
                <w:sz w:val="24"/>
                <w:szCs w:val="24"/>
              </w:rPr>
              <w:t>ja upravlja sredstvima za mlade</w:t>
            </w:r>
            <w:r w:rsidRPr="00500D4A">
              <w:rPr>
                <w:sz w:val="24"/>
                <w:szCs w:val="24"/>
              </w:rPr>
              <w:t>;</w:t>
            </w:r>
          </w:p>
          <w:p w:rsidR="006B496F" w:rsidRPr="00500D4A" w:rsidRDefault="006B496F" w:rsidP="00CE5F0E">
            <w:pPr>
              <w:pStyle w:val="NoSpacing"/>
              <w:spacing w:line="276" w:lineRule="auto"/>
              <w:jc w:val="both"/>
              <w:rPr>
                <w:sz w:val="24"/>
                <w:szCs w:val="24"/>
              </w:rPr>
            </w:pPr>
            <w:r w:rsidRPr="00500D4A">
              <w:rPr>
                <w:sz w:val="24"/>
                <w:szCs w:val="24"/>
              </w:rPr>
              <w:t xml:space="preserve">f) </w:t>
            </w:r>
            <w:r w:rsidRPr="00BE318C">
              <w:rPr>
                <w:b/>
                <w:sz w:val="24"/>
                <w:szCs w:val="24"/>
              </w:rPr>
              <w:t>garantovanje prava</w:t>
            </w:r>
            <w:r w:rsidRPr="00500D4A">
              <w:rPr>
                <w:sz w:val="24"/>
                <w:szCs w:val="24"/>
              </w:rPr>
              <w:t xml:space="preserve"> na obrazovanje, obuku i stručno usavršavanje;</w:t>
            </w:r>
          </w:p>
          <w:p w:rsidR="006B496F" w:rsidRPr="00500D4A" w:rsidRDefault="006B496F" w:rsidP="00CE5F0E">
            <w:pPr>
              <w:pStyle w:val="NoSpacing"/>
              <w:spacing w:line="276" w:lineRule="auto"/>
              <w:jc w:val="both"/>
              <w:rPr>
                <w:sz w:val="24"/>
                <w:szCs w:val="24"/>
              </w:rPr>
            </w:pPr>
            <w:r w:rsidRPr="00500D4A">
              <w:rPr>
                <w:sz w:val="24"/>
                <w:szCs w:val="24"/>
              </w:rPr>
              <w:t xml:space="preserve">g) </w:t>
            </w:r>
            <w:r w:rsidRPr="00BE318C">
              <w:rPr>
                <w:b/>
                <w:sz w:val="24"/>
                <w:szCs w:val="24"/>
              </w:rPr>
              <w:t>podsticanje pristupa mladih informacijama</w:t>
            </w:r>
            <w:r w:rsidRPr="00500D4A">
              <w:rPr>
                <w:sz w:val="24"/>
                <w:szCs w:val="24"/>
              </w:rPr>
              <w:t xml:space="preserve"> i informacionim tehnologijama;</w:t>
            </w:r>
          </w:p>
          <w:p w:rsidR="006B496F" w:rsidRPr="00500D4A" w:rsidRDefault="006B496F" w:rsidP="00CE5F0E">
            <w:pPr>
              <w:pStyle w:val="NoSpacing"/>
              <w:spacing w:line="276" w:lineRule="auto"/>
              <w:jc w:val="both"/>
              <w:rPr>
                <w:sz w:val="24"/>
                <w:szCs w:val="24"/>
              </w:rPr>
            </w:pPr>
            <w:r w:rsidRPr="00500D4A">
              <w:rPr>
                <w:sz w:val="24"/>
                <w:szCs w:val="24"/>
              </w:rPr>
              <w:t xml:space="preserve">h) </w:t>
            </w:r>
            <w:r w:rsidRPr="00BE318C">
              <w:rPr>
                <w:b/>
                <w:sz w:val="24"/>
                <w:szCs w:val="24"/>
              </w:rPr>
              <w:t>podsticanje mobilnosti</w:t>
            </w:r>
            <w:r w:rsidRPr="00500D4A">
              <w:rPr>
                <w:sz w:val="24"/>
                <w:szCs w:val="24"/>
              </w:rPr>
              <w:t xml:space="preserve"> među mladima;</w:t>
            </w:r>
          </w:p>
          <w:p w:rsidR="006B496F" w:rsidRPr="00500D4A" w:rsidRDefault="006B496F" w:rsidP="00CE5F0E">
            <w:pPr>
              <w:pStyle w:val="NoSpacing"/>
              <w:spacing w:line="276" w:lineRule="auto"/>
              <w:jc w:val="both"/>
              <w:rPr>
                <w:sz w:val="24"/>
                <w:szCs w:val="24"/>
              </w:rPr>
            </w:pPr>
            <w:r w:rsidRPr="00500D4A">
              <w:rPr>
                <w:sz w:val="24"/>
                <w:szCs w:val="24"/>
              </w:rPr>
              <w:t xml:space="preserve">i) </w:t>
            </w:r>
            <w:r w:rsidRPr="00BE318C">
              <w:rPr>
                <w:b/>
                <w:sz w:val="24"/>
                <w:szCs w:val="24"/>
              </w:rPr>
              <w:t>podsticanje volontiranja</w:t>
            </w:r>
            <w:r w:rsidRPr="00500D4A">
              <w:rPr>
                <w:sz w:val="24"/>
                <w:szCs w:val="24"/>
              </w:rPr>
              <w:t xml:space="preserve"> među mladima;</w:t>
            </w:r>
          </w:p>
          <w:p w:rsidR="006B496F" w:rsidRPr="00E3073A" w:rsidRDefault="006B496F" w:rsidP="00CE5F0E">
            <w:pPr>
              <w:pStyle w:val="NoSpacing"/>
              <w:spacing w:line="276" w:lineRule="auto"/>
              <w:jc w:val="both"/>
              <w:rPr>
                <w:sz w:val="24"/>
                <w:szCs w:val="24"/>
              </w:rPr>
            </w:pPr>
            <w:r w:rsidRPr="00500D4A">
              <w:rPr>
                <w:sz w:val="24"/>
                <w:szCs w:val="24"/>
              </w:rPr>
              <w:t xml:space="preserve">j) </w:t>
            </w:r>
            <w:r w:rsidRPr="00BE318C">
              <w:rPr>
                <w:b/>
                <w:sz w:val="24"/>
                <w:szCs w:val="24"/>
              </w:rPr>
              <w:t>promovisanje međukulturnog dijaloga</w:t>
            </w:r>
            <w:r w:rsidRPr="00500D4A">
              <w:rPr>
                <w:sz w:val="24"/>
                <w:szCs w:val="24"/>
              </w:rPr>
              <w:t xml:space="preserve"> i borba protiv rasizma, ksenofobij</w:t>
            </w:r>
            <w:r>
              <w:rPr>
                <w:sz w:val="24"/>
                <w:szCs w:val="24"/>
              </w:rPr>
              <w:t>e i netolerancije među mladima.</w:t>
            </w:r>
          </w:p>
        </w:tc>
      </w:tr>
      <w:tr w:rsidR="006B496F" w:rsidTr="00CE5F0E">
        <w:tc>
          <w:tcPr>
            <w:tcW w:w="2695" w:type="dxa"/>
            <w:shd w:val="clear" w:color="auto" w:fill="D0CECE" w:themeFill="background2" w:themeFillShade="E6"/>
          </w:tcPr>
          <w:p w:rsidR="006B496F" w:rsidRPr="00233160" w:rsidRDefault="006B496F" w:rsidP="00CE5F0E">
            <w:pPr>
              <w:pStyle w:val="NoSpacing"/>
              <w:spacing w:line="276" w:lineRule="auto"/>
              <w:jc w:val="both"/>
              <w:rPr>
                <w:b/>
                <w:sz w:val="24"/>
                <w:szCs w:val="24"/>
              </w:rPr>
            </w:pPr>
            <w:r>
              <w:rPr>
                <w:b/>
                <w:sz w:val="24"/>
                <w:szCs w:val="24"/>
              </w:rPr>
              <w:t>Definicija mlade osobe</w:t>
            </w:r>
          </w:p>
        </w:tc>
        <w:tc>
          <w:tcPr>
            <w:tcW w:w="6655" w:type="dxa"/>
          </w:tcPr>
          <w:p w:rsidR="006B496F" w:rsidRPr="00E3073A" w:rsidRDefault="006B496F" w:rsidP="00CE5F0E">
            <w:pPr>
              <w:pStyle w:val="NoSpacing"/>
              <w:spacing w:line="276" w:lineRule="auto"/>
              <w:jc w:val="both"/>
              <w:rPr>
                <w:sz w:val="24"/>
                <w:szCs w:val="24"/>
              </w:rPr>
            </w:pPr>
            <w:r>
              <w:rPr>
                <w:sz w:val="24"/>
                <w:szCs w:val="24"/>
              </w:rPr>
              <w:t>M</w:t>
            </w:r>
            <w:r w:rsidRPr="001B3852">
              <w:rPr>
                <w:sz w:val="24"/>
                <w:szCs w:val="24"/>
              </w:rPr>
              <w:t>ladi ljudi - građani starosti između 14 i 35 godina</w:t>
            </w:r>
            <w:r>
              <w:rPr>
                <w:sz w:val="24"/>
                <w:szCs w:val="24"/>
              </w:rPr>
              <w:t xml:space="preserve"> (čl. 2).</w:t>
            </w:r>
          </w:p>
        </w:tc>
      </w:tr>
      <w:tr w:rsidR="006B496F" w:rsidTr="00CE5F0E">
        <w:tc>
          <w:tcPr>
            <w:tcW w:w="2695" w:type="dxa"/>
            <w:shd w:val="clear" w:color="auto" w:fill="D0CECE" w:themeFill="background2" w:themeFillShade="E6"/>
          </w:tcPr>
          <w:p w:rsidR="006B496F" w:rsidRPr="00E3073A" w:rsidRDefault="006B496F" w:rsidP="00CE5F0E">
            <w:pPr>
              <w:pStyle w:val="NoSpacing"/>
              <w:spacing w:line="276" w:lineRule="auto"/>
              <w:jc w:val="both"/>
              <w:rPr>
                <w:b/>
                <w:sz w:val="24"/>
                <w:szCs w:val="24"/>
              </w:rPr>
            </w:pPr>
            <w:r>
              <w:rPr>
                <w:b/>
                <w:sz w:val="24"/>
                <w:szCs w:val="24"/>
              </w:rPr>
              <w:t>Omladinski rad i omladinska zanimanja</w:t>
            </w:r>
          </w:p>
        </w:tc>
        <w:tc>
          <w:tcPr>
            <w:tcW w:w="6655" w:type="dxa"/>
          </w:tcPr>
          <w:p w:rsidR="006B496F" w:rsidRDefault="006B496F" w:rsidP="00CE5F0E">
            <w:pPr>
              <w:pStyle w:val="NoSpacing"/>
              <w:spacing w:line="276" w:lineRule="auto"/>
              <w:jc w:val="both"/>
              <w:rPr>
                <w:sz w:val="24"/>
                <w:szCs w:val="24"/>
              </w:rPr>
            </w:pPr>
            <w:r>
              <w:rPr>
                <w:sz w:val="24"/>
                <w:szCs w:val="24"/>
              </w:rPr>
              <w:t>Zakon ne uređuje oblast omladinskog rada, pitanje profesionalizacije niti pitanje omladinskih zanimanja.</w:t>
            </w:r>
          </w:p>
        </w:tc>
      </w:tr>
      <w:tr w:rsidR="006B496F" w:rsidTr="00CE5F0E">
        <w:tc>
          <w:tcPr>
            <w:tcW w:w="2695" w:type="dxa"/>
            <w:shd w:val="clear" w:color="auto" w:fill="D0CECE" w:themeFill="background2" w:themeFillShade="E6"/>
          </w:tcPr>
          <w:p w:rsidR="006B496F" w:rsidRPr="004E5883" w:rsidRDefault="006B496F" w:rsidP="00CE5F0E">
            <w:pPr>
              <w:pStyle w:val="NoSpacing"/>
              <w:spacing w:line="276" w:lineRule="auto"/>
              <w:jc w:val="both"/>
              <w:rPr>
                <w:b/>
                <w:sz w:val="24"/>
                <w:szCs w:val="24"/>
              </w:rPr>
            </w:pPr>
            <w:r>
              <w:rPr>
                <w:b/>
                <w:sz w:val="24"/>
                <w:szCs w:val="24"/>
              </w:rPr>
              <w:t>Prava i odgovornosti mladih</w:t>
            </w:r>
          </w:p>
        </w:tc>
        <w:tc>
          <w:tcPr>
            <w:tcW w:w="6655" w:type="dxa"/>
          </w:tcPr>
          <w:p w:rsidR="006B496F" w:rsidRPr="00062E6F" w:rsidRDefault="006B496F" w:rsidP="00CE5F0E">
            <w:pPr>
              <w:pStyle w:val="NoSpacing"/>
              <w:spacing w:line="276" w:lineRule="auto"/>
              <w:jc w:val="both"/>
              <w:rPr>
                <w:sz w:val="24"/>
                <w:szCs w:val="24"/>
              </w:rPr>
            </w:pPr>
            <w:r w:rsidRPr="00FA1D32">
              <w:rPr>
                <w:sz w:val="24"/>
                <w:szCs w:val="24"/>
              </w:rPr>
              <w:t>Zakon ne uređuje ovo pitanje, ali implicitno</w:t>
            </w:r>
            <w:r>
              <w:rPr>
                <w:sz w:val="24"/>
                <w:szCs w:val="24"/>
              </w:rPr>
              <w:t>, mladi</w:t>
            </w:r>
            <w:r w:rsidRPr="00FA1D32">
              <w:rPr>
                <w:sz w:val="24"/>
                <w:szCs w:val="24"/>
              </w:rPr>
              <w:t xml:space="preserve"> </w:t>
            </w:r>
            <w:r>
              <w:rPr>
                <w:sz w:val="24"/>
                <w:szCs w:val="24"/>
              </w:rPr>
              <w:t>imaju pravo na</w:t>
            </w:r>
            <w:r w:rsidRPr="00FA1D32">
              <w:rPr>
                <w:sz w:val="24"/>
                <w:szCs w:val="24"/>
              </w:rPr>
              <w:t xml:space="preserve"> slobodan pristup knjižnom fondu i izvorima informacija kojima upravljaju javne biblioteke</w:t>
            </w:r>
            <w:r>
              <w:rPr>
                <w:sz w:val="24"/>
                <w:szCs w:val="24"/>
              </w:rPr>
              <w:t xml:space="preserve"> (čl. 18)</w:t>
            </w:r>
            <w:r w:rsidRPr="00FA1D32">
              <w:rPr>
                <w:sz w:val="24"/>
                <w:szCs w:val="24"/>
              </w:rPr>
              <w:t>.</w:t>
            </w:r>
            <w:r>
              <w:rPr>
                <w:sz w:val="24"/>
                <w:szCs w:val="24"/>
              </w:rPr>
              <w:t xml:space="preserve"> </w:t>
            </w:r>
            <w:r>
              <w:rPr>
                <w:sz w:val="24"/>
                <w:szCs w:val="24"/>
                <w:lang w:val="en-GB"/>
              </w:rPr>
              <w:t>Mladi koji dolaze iz centara za sm</w:t>
            </w:r>
            <w:r w:rsidRPr="008E6110">
              <w:rPr>
                <w:sz w:val="24"/>
                <w:szCs w:val="24"/>
                <w:lang w:val="en-GB"/>
              </w:rPr>
              <w:t>eštaj ili iz porodica sa smanje</w:t>
            </w:r>
            <w:r>
              <w:rPr>
                <w:sz w:val="24"/>
                <w:szCs w:val="24"/>
                <w:lang w:val="en-GB"/>
              </w:rPr>
              <w:t>nim materijalnim mogućnostima imaju pravo na besplatnu školarinu za pohađanje visokoškolskog programa</w:t>
            </w:r>
            <w:r w:rsidRPr="008E6110">
              <w:rPr>
                <w:sz w:val="24"/>
                <w:szCs w:val="24"/>
                <w:lang w:val="en-GB"/>
              </w:rPr>
              <w:t>.</w:t>
            </w:r>
          </w:p>
        </w:tc>
      </w:tr>
      <w:tr w:rsidR="006B496F" w:rsidTr="00CE5F0E">
        <w:tc>
          <w:tcPr>
            <w:tcW w:w="2695" w:type="dxa"/>
            <w:shd w:val="clear" w:color="auto" w:fill="D0CECE" w:themeFill="background2" w:themeFillShade="E6"/>
          </w:tcPr>
          <w:p w:rsidR="006B496F" w:rsidRDefault="006B496F" w:rsidP="00CE5F0E">
            <w:pPr>
              <w:pStyle w:val="NoSpacing"/>
              <w:spacing w:line="276" w:lineRule="auto"/>
              <w:jc w:val="both"/>
              <w:rPr>
                <w:b/>
                <w:sz w:val="24"/>
                <w:szCs w:val="24"/>
              </w:rPr>
            </w:pPr>
            <w:r w:rsidRPr="00E3073A">
              <w:rPr>
                <w:b/>
                <w:sz w:val="24"/>
                <w:szCs w:val="24"/>
              </w:rPr>
              <w:t>Mehanizmi participacije mladih u donošenju odluka</w:t>
            </w:r>
          </w:p>
        </w:tc>
        <w:tc>
          <w:tcPr>
            <w:tcW w:w="6655" w:type="dxa"/>
          </w:tcPr>
          <w:p w:rsidR="006B496F" w:rsidRPr="00FE2F53" w:rsidRDefault="006B496F" w:rsidP="00CE5F0E">
            <w:pPr>
              <w:pStyle w:val="NoSpacing"/>
              <w:spacing w:line="276" w:lineRule="auto"/>
              <w:jc w:val="both"/>
              <w:rPr>
                <w:sz w:val="24"/>
                <w:szCs w:val="24"/>
              </w:rPr>
            </w:pPr>
            <w:r>
              <w:rPr>
                <w:sz w:val="24"/>
                <w:szCs w:val="24"/>
              </w:rPr>
              <w:t xml:space="preserve">Zakon prepoznaje </w:t>
            </w:r>
            <w:r w:rsidRPr="00AB0A15">
              <w:rPr>
                <w:b/>
                <w:sz w:val="24"/>
                <w:szCs w:val="24"/>
              </w:rPr>
              <w:t>Nacionalni savet za mlade</w:t>
            </w:r>
            <w:r>
              <w:rPr>
                <w:sz w:val="24"/>
                <w:szCs w:val="24"/>
              </w:rPr>
              <w:t xml:space="preserve"> kao nevladino autonomno udruženje (čl. 15) koje predstavlja nacionalni omladinski forum i glavnog nevladinog partnera Vladi u oblasti brige o mladima. Vlada je dužna da se konsultuje sa Savetom prilokom izrade praktične politike koja je od interesa za mlade. Savet ima svog delegata u Ekonomsko-socijalnom savetu Rumunije, koji ima pravo savetodavnog mišljenja (čl. 16). Zakon ne uređuje način osnivanja, sastav i upravljanje Savetom za mlade.</w:t>
            </w:r>
          </w:p>
        </w:tc>
      </w:tr>
      <w:tr w:rsidR="006B496F" w:rsidTr="00CE5F0E">
        <w:tc>
          <w:tcPr>
            <w:tcW w:w="2695" w:type="dxa"/>
            <w:shd w:val="clear" w:color="auto" w:fill="D0CECE" w:themeFill="background2" w:themeFillShade="E6"/>
          </w:tcPr>
          <w:p w:rsidR="006B496F" w:rsidRPr="00E3073A" w:rsidRDefault="006B496F" w:rsidP="00CE5F0E">
            <w:pPr>
              <w:pStyle w:val="NoSpacing"/>
              <w:spacing w:line="276" w:lineRule="auto"/>
              <w:jc w:val="both"/>
              <w:rPr>
                <w:b/>
                <w:sz w:val="24"/>
                <w:szCs w:val="24"/>
              </w:rPr>
            </w:pPr>
            <w:r>
              <w:rPr>
                <w:b/>
                <w:sz w:val="24"/>
                <w:szCs w:val="24"/>
              </w:rPr>
              <w:t>Oblici organizovanja mladih</w:t>
            </w:r>
          </w:p>
        </w:tc>
        <w:tc>
          <w:tcPr>
            <w:tcW w:w="6655" w:type="dxa"/>
          </w:tcPr>
          <w:p w:rsidR="006B496F" w:rsidRDefault="006B496F" w:rsidP="00CE5F0E">
            <w:pPr>
              <w:pStyle w:val="NoSpacing"/>
              <w:spacing w:line="276" w:lineRule="auto"/>
              <w:jc w:val="both"/>
              <w:rPr>
                <w:sz w:val="24"/>
                <w:szCs w:val="24"/>
              </w:rPr>
            </w:pPr>
            <w:r>
              <w:rPr>
                <w:sz w:val="24"/>
                <w:szCs w:val="24"/>
              </w:rPr>
              <w:t xml:space="preserve">Zakon pravi razliku između </w:t>
            </w:r>
            <w:r w:rsidRPr="0098134A">
              <w:rPr>
                <w:i/>
                <w:sz w:val="24"/>
                <w:szCs w:val="24"/>
              </w:rPr>
              <w:t>‘’Omladinskih organizacija’’</w:t>
            </w:r>
            <w:r>
              <w:rPr>
                <w:sz w:val="24"/>
                <w:szCs w:val="24"/>
              </w:rPr>
              <w:t xml:space="preserve"> i ‘</w:t>
            </w:r>
            <w:r w:rsidRPr="0098134A">
              <w:rPr>
                <w:i/>
                <w:sz w:val="24"/>
                <w:szCs w:val="24"/>
              </w:rPr>
              <w:t>’Organizacija za mlade’’</w:t>
            </w:r>
            <w:r>
              <w:rPr>
                <w:sz w:val="24"/>
                <w:szCs w:val="24"/>
              </w:rPr>
              <w:t>, njihovih saveza, a prepoznaje i ‘</w:t>
            </w:r>
            <w:r w:rsidRPr="0098134A">
              <w:rPr>
                <w:i/>
                <w:sz w:val="24"/>
                <w:szCs w:val="24"/>
              </w:rPr>
              <w:t>’Regionalne fondacije za mlade’’</w:t>
            </w:r>
            <w:r>
              <w:rPr>
                <w:sz w:val="24"/>
                <w:szCs w:val="24"/>
              </w:rPr>
              <w:t xml:space="preserve"> i ‘</w:t>
            </w:r>
            <w:r w:rsidRPr="0098134A">
              <w:rPr>
                <w:i/>
                <w:sz w:val="24"/>
                <w:szCs w:val="24"/>
              </w:rPr>
              <w:t>’Nacionalnu fondaciju za mlade’’</w:t>
            </w:r>
            <w:r>
              <w:rPr>
                <w:sz w:val="24"/>
                <w:szCs w:val="24"/>
              </w:rPr>
              <w:t xml:space="preserve">. </w:t>
            </w:r>
          </w:p>
          <w:p w:rsidR="006B496F" w:rsidRDefault="006B496F" w:rsidP="00CE5F0E">
            <w:pPr>
              <w:pStyle w:val="NoSpacing"/>
              <w:spacing w:line="276" w:lineRule="auto"/>
              <w:jc w:val="both"/>
              <w:rPr>
                <w:sz w:val="24"/>
                <w:szCs w:val="24"/>
              </w:rPr>
            </w:pPr>
            <w:r w:rsidRPr="00514536">
              <w:rPr>
                <w:b/>
                <w:sz w:val="24"/>
                <w:szCs w:val="24"/>
              </w:rPr>
              <w:t>Omladinska NVO</w:t>
            </w:r>
            <w:r w:rsidRPr="009F549D">
              <w:rPr>
                <w:sz w:val="24"/>
                <w:szCs w:val="24"/>
              </w:rPr>
              <w:t xml:space="preserve"> </w:t>
            </w:r>
            <w:r>
              <w:rPr>
                <w:sz w:val="24"/>
                <w:szCs w:val="24"/>
              </w:rPr>
              <w:t xml:space="preserve">je organizacija koju čini 2/3 mladih i statutom uređuje da je cilj organizacije rad sa mladima (čl. 11). </w:t>
            </w:r>
          </w:p>
          <w:p w:rsidR="006B496F" w:rsidRDefault="006B496F" w:rsidP="00CE5F0E">
            <w:pPr>
              <w:pStyle w:val="NoSpacing"/>
              <w:spacing w:line="276" w:lineRule="auto"/>
              <w:jc w:val="both"/>
              <w:rPr>
                <w:sz w:val="24"/>
                <w:szCs w:val="24"/>
              </w:rPr>
            </w:pPr>
            <w:r w:rsidRPr="001971C0">
              <w:rPr>
                <w:b/>
                <w:sz w:val="24"/>
                <w:szCs w:val="24"/>
              </w:rPr>
              <w:t>O</w:t>
            </w:r>
            <w:r>
              <w:rPr>
                <w:b/>
                <w:sz w:val="24"/>
                <w:szCs w:val="24"/>
              </w:rPr>
              <w:t>rganizacija</w:t>
            </w:r>
            <w:r w:rsidRPr="001971C0">
              <w:rPr>
                <w:b/>
                <w:sz w:val="24"/>
                <w:szCs w:val="24"/>
              </w:rPr>
              <w:t xml:space="preserve"> za mlade</w:t>
            </w:r>
            <w:r w:rsidRPr="009F549D">
              <w:rPr>
                <w:sz w:val="24"/>
                <w:szCs w:val="24"/>
              </w:rPr>
              <w:t xml:space="preserve"> </w:t>
            </w:r>
            <w:r>
              <w:rPr>
                <w:sz w:val="24"/>
                <w:szCs w:val="24"/>
              </w:rPr>
              <w:t xml:space="preserve">kao svoj statutarni cilj mora imati definisan rad sa mladima (čl. 12). </w:t>
            </w:r>
          </w:p>
          <w:p w:rsidR="006B496F" w:rsidRPr="00FE2F53" w:rsidRDefault="006B496F" w:rsidP="00CE5F0E">
            <w:pPr>
              <w:pStyle w:val="NoSpacing"/>
              <w:spacing w:line="276" w:lineRule="auto"/>
              <w:jc w:val="both"/>
              <w:rPr>
                <w:sz w:val="24"/>
                <w:szCs w:val="24"/>
              </w:rPr>
            </w:pPr>
            <w:r w:rsidRPr="005D0F6E">
              <w:rPr>
                <w:b/>
                <w:sz w:val="24"/>
                <w:szCs w:val="24"/>
              </w:rPr>
              <w:t xml:space="preserve">Regionalne fondacije za mlade </w:t>
            </w:r>
            <w:r>
              <w:rPr>
                <w:sz w:val="24"/>
                <w:szCs w:val="24"/>
              </w:rPr>
              <w:t xml:space="preserve">čine omladinske organizacije i organizacije za mlade na teritoriji određenog regiona (čl. 13). </w:t>
            </w:r>
            <w:r>
              <w:rPr>
                <w:b/>
                <w:sz w:val="24"/>
                <w:szCs w:val="24"/>
              </w:rPr>
              <w:t>Nacionalna fondacija</w:t>
            </w:r>
            <w:r w:rsidRPr="005D0F6E">
              <w:rPr>
                <w:b/>
                <w:sz w:val="24"/>
                <w:szCs w:val="24"/>
              </w:rPr>
              <w:t xml:space="preserve"> za mlade </w:t>
            </w:r>
            <w:r>
              <w:rPr>
                <w:sz w:val="24"/>
                <w:szCs w:val="24"/>
              </w:rPr>
              <w:t xml:space="preserve">je pravno lice koje osnivaju regionalne fondcije za mlade (čl. 14). Nacionalna fondacija naslednik je nepokretne imovine zaostale iza </w:t>
            </w:r>
            <w:r w:rsidRPr="00420ECC">
              <w:rPr>
                <w:sz w:val="24"/>
                <w:szCs w:val="24"/>
              </w:rPr>
              <w:t>Saveza komunističke omladine</w:t>
            </w:r>
            <w:r>
              <w:rPr>
                <w:sz w:val="24"/>
                <w:szCs w:val="24"/>
              </w:rPr>
              <w:t xml:space="preserve">. </w:t>
            </w:r>
          </w:p>
        </w:tc>
      </w:tr>
      <w:tr w:rsidR="006B496F" w:rsidTr="00CE5F0E">
        <w:tc>
          <w:tcPr>
            <w:tcW w:w="2695" w:type="dxa"/>
            <w:shd w:val="clear" w:color="auto" w:fill="D0CECE" w:themeFill="background2" w:themeFillShade="E6"/>
          </w:tcPr>
          <w:p w:rsidR="006B496F" w:rsidRDefault="006B496F" w:rsidP="00CE5F0E">
            <w:pPr>
              <w:pStyle w:val="NoSpacing"/>
              <w:spacing w:line="276" w:lineRule="auto"/>
              <w:jc w:val="both"/>
              <w:rPr>
                <w:b/>
                <w:sz w:val="24"/>
                <w:szCs w:val="24"/>
              </w:rPr>
            </w:pPr>
            <w:r>
              <w:rPr>
                <w:b/>
                <w:sz w:val="24"/>
                <w:szCs w:val="24"/>
              </w:rPr>
              <w:t>Obaveze i odgovornosti JLS za brigu o mladima</w:t>
            </w:r>
          </w:p>
        </w:tc>
        <w:tc>
          <w:tcPr>
            <w:tcW w:w="6655" w:type="dxa"/>
          </w:tcPr>
          <w:p w:rsidR="006B496F" w:rsidRPr="00FE2F53" w:rsidRDefault="006B496F" w:rsidP="00CE5F0E">
            <w:pPr>
              <w:pStyle w:val="NoSpacing"/>
              <w:spacing w:line="276" w:lineRule="auto"/>
              <w:jc w:val="both"/>
              <w:rPr>
                <w:sz w:val="24"/>
                <w:szCs w:val="24"/>
              </w:rPr>
            </w:pPr>
            <w:r>
              <w:rPr>
                <w:sz w:val="24"/>
                <w:szCs w:val="24"/>
              </w:rPr>
              <w:t xml:space="preserve">Zakon utvrđuje (čl. 10) odgovornost JLS da </w:t>
            </w:r>
            <w:r w:rsidRPr="00EB6CD3">
              <w:rPr>
                <w:sz w:val="24"/>
                <w:szCs w:val="24"/>
              </w:rPr>
              <w:t>obezbeđuju institucionalni okvir i potrebne uslove za učešće mladih u donošenju odluka u oblasti mladih.</w:t>
            </w:r>
            <w:r>
              <w:rPr>
                <w:sz w:val="24"/>
                <w:szCs w:val="24"/>
              </w:rPr>
              <w:t xml:space="preserve"> Propisuje se obaveza</w:t>
            </w:r>
            <w:r w:rsidRPr="00EB6CD3">
              <w:rPr>
                <w:sz w:val="24"/>
                <w:szCs w:val="24"/>
              </w:rPr>
              <w:t xml:space="preserve"> </w:t>
            </w:r>
            <w:r>
              <w:rPr>
                <w:sz w:val="24"/>
                <w:szCs w:val="24"/>
              </w:rPr>
              <w:t>JLS da organizuje</w:t>
            </w:r>
            <w:r w:rsidRPr="00EB6CD3">
              <w:rPr>
                <w:sz w:val="24"/>
                <w:szCs w:val="24"/>
              </w:rPr>
              <w:t xml:space="preserve"> procedur</w:t>
            </w:r>
            <w:r>
              <w:rPr>
                <w:sz w:val="24"/>
                <w:szCs w:val="24"/>
              </w:rPr>
              <w:t>u</w:t>
            </w:r>
            <w:r w:rsidRPr="00EB6CD3">
              <w:rPr>
                <w:sz w:val="24"/>
                <w:szCs w:val="24"/>
              </w:rPr>
              <w:t xml:space="preserve"> konsultacija sa </w:t>
            </w:r>
            <w:r>
              <w:rPr>
                <w:sz w:val="24"/>
                <w:szCs w:val="24"/>
              </w:rPr>
              <w:t>omladinskim NVO</w:t>
            </w:r>
            <w:r w:rsidRPr="00EB6CD3">
              <w:rPr>
                <w:sz w:val="24"/>
                <w:szCs w:val="24"/>
              </w:rPr>
              <w:t xml:space="preserve">, </w:t>
            </w:r>
            <w:r>
              <w:rPr>
                <w:sz w:val="24"/>
                <w:szCs w:val="24"/>
              </w:rPr>
              <w:t xml:space="preserve">u vezi sa </w:t>
            </w:r>
            <w:r w:rsidRPr="00EB6CD3">
              <w:rPr>
                <w:sz w:val="24"/>
                <w:szCs w:val="24"/>
              </w:rPr>
              <w:t>svi</w:t>
            </w:r>
            <w:r>
              <w:rPr>
                <w:sz w:val="24"/>
                <w:szCs w:val="24"/>
              </w:rPr>
              <w:t>m pitanjima koja se tiču mladih</w:t>
            </w:r>
            <w:r w:rsidRPr="00EB6CD3">
              <w:rPr>
                <w:sz w:val="24"/>
                <w:szCs w:val="24"/>
              </w:rPr>
              <w:t>.</w:t>
            </w:r>
          </w:p>
        </w:tc>
      </w:tr>
      <w:tr w:rsidR="006B496F" w:rsidTr="00CE5F0E">
        <w:tc>
          <w:tcPr>
            <w:tcW w:w="2695" w:type="dxa"/>
            <w:shd w:val="clear" w:color="auto" w:fill="D0CECE" w:themeFill="background2" w:themeFillShade="E6"/>
          </w:tcPr>
          <w:p w:rsidR="006B496F" w:rsidRDefault="006B496F" w:rsidP="00CE5F0E">
            <w:pPr>
              <w:pStyle w:val="NoSpacing"/>
              <w:spacing w:line="276" w:lineRule="auto"/>
              <w:jc w:val="both"/>
              <w:rPr>
                <w:b/>
                <w:sz w:val="24"/>
                <w:szCs w:val="24"/>
              </w:rPr>
            </w:pPr>
            <w:r>
              <w:rPr>
                <w:b/>
                <w:sz w:val="24"/>
                <w:szCs w:val="24"/>
              </w:rPr>
              <w:t>Institucije i servisi za mlade</w:t>
            </w:r>
          </w:p>
        </w:tc>
        <w:tc>
          <w:tcPr>
            <w:tcW w:w="6655" w:type="dxa"/>
          </w:tcPr>
          <w:p w:rsidR="006B496F" w:rsidRDefault="006B496F" w:rsidP="00CE5F0E">
            <w:pPr>
              <w:pStyle w:val="NoSpacing"/>
              <w:spacing w:line="276" w:lineRule="auto"/>
              <w:jc w:val="both"/>
              <w:rPr>
                <w:sz w:val="24"/>
                <w:szCs w:val="24"/>
              </w:rPr>
            </w:pPr>
            <w:r w:rsidRPr="00040C9A">
              <w:rPr>
                <w:sz w:val="24"/>
                <w:szCs w:val="24"/>
              </w:rPr>
              <w:t xml:space="preserve">Nacionalna uprava za mlade može osnovati </w:t>
            </w:r>
            <w:r w:rsidRPr="002004A0">
              <w:rPr>
                <w:b/>
                <w:sz w:val="24"/>
                <w:szCs w:val="24"/>
              </w:rPr>
              <w:t>nacionalne centre za informisanje i savetovanje mladih</w:t>
            </w:r>
            <w:r w:rsidRPr="00040C9A">
              <w:rPr>
                <w:sz w:val="24"/>
                <w:szCs w:val="24"/>
              </w:rPr>
              <w:t xml:space="preserve"> kao jedinice sa pravnim subjektivitetom, ili u partnerstvu sa </w:t>
            </w:r>
            <w:r>
              <w:rPr>
                <w:sz w:val="24"/>
                <w:szCs w:val="24"/>
              </w:rPr>
              <w:t>NVO</w:t>
            </w:r>
            <w:r w:rsidRPr="00040C9A">
              <w:rPr>
                <w:sz w:val="24"/>
                <w:szCs w:val="24"/>
              </w:rPr>
              <w:t xml:space="preserve"> za mlade ili sa organima </w:t>
            </w:r>
            <w:r>
              <w:rPr>
                <w:sz w:val="24"/>
                <w:szCs w:val="24"/>
              </w:rPr>
              <w:t>JLS (čl. 9). Zakon propisuje obavezu države da obezbedi niz usluga i uslova za ostvarivanje posebnih afirmativnih prava za mlade, u oblastima obrazovanja, zapošljavanja, preduzetništva, naučnoistraživačke delatnosti, socijalne i zdravstvene zaštite, i stanovanja (čl. 17-26). Zakon propisuje i pretpostavke za prevenciju stanja NEET među mladima.</w:t>
            </w:r>
          </w:p>
        </w:tc>
      </w:tr>
      <w:tr w:rsidR="006B496F" w:rsidTr="00CE5F0E">
        <w:tc>
          <w:tcPr>
            <w:tcW w:w="2695" w:type="dxa"/>
            <w:shd w:val="clear" w:color="auto" w:fill="D0CECE" w:themeFill="background2" w:themeFillShade="E6"/>
          </w:tcPr>
          <w:p w:rsidR="006B496F" w:rsidRDefault="006B496F" w:rsidP="00CE5F0E">
            <w:pPr>
              <w:pStyle w:val="NoSpacing"/>
              <w:spacing w:line="276" w:lineRule="auto"/>
              <w:jc w:val="both"/>
              <w:rPr>
                <w:b/>
                <w:sz w:val="24"/>
                <w:szCs w:val="24"/>
              </w:rPr>
            </w:pPr>
            <w:r>
              <w:rPr>
                <w:b/>
                <w:sz w:val="24"/>
                <w:szCs w:val="24"/>
              </w:rPr>
              <w:t>Praktične politike za mlade</w:t>
            </w:r>
          </w:p>
        </w:tc>
        <w:tc>
          <w:tcPr>
            <w:tcW w:w="6655" w:type="dxa"/>
          </w:tcPr>
          <w:p w:rsidR="006B496F" w:rsidRDefault="006B496F" w:rsidP="00CE5F0E">
            <w:pPr>
              <w:pStyle w:val="NoSpacing"/>
              <w:spacing w:line="276" w:lineRule="auto"/>
              <w:jc w:val="both"/>
              <w:rPr>
                <w:sz w:val="24"/>
                <w:szCs w:val="24"/>
              </w:rPr>
            </w:pPr>
            <w:r>
              <w:rPr>
                <w:sz w:val="24"/>
                <w:szCs w:val="24"/>
              </w:rPr>
              <w:t>Zakon ne sadrži odredbe o praktičnim politikama za mlade niti upućuje na druge akte koji uređuju ovu materiju.</w:t>
            </w:r>
          </w:p>
        </w:tc>
      </w:tr>
      <w:tr w:rsidR="006B496F" w:rsidTr="00CE5F0E">
        <w:tc>
          <w:tcPr>
            <w:tcW w:w="2695" w:type="dxa"/>
            <w:shd w:val="clear" w:color="auto" w:fill="D0CECE" w:themeFill="background2" w:themeFillShade="E6"/>
          </w:tcPr>
          <w:p w:rsidR="006B496F" w:rsidRPr="00E3073A" w:rsidRDefault="006B496F" w:rsidP="00CE5F0E">
            <w:pPr>
              <w:pStyle w:val="NoSpacing"/>
              <w:spacing w:line="276" w:lineRule="auto"/>
              <w:jc w:val="both"/>
              <w:rPr>
                <w:b/>
                <w:sz w:val="24"/>
                <w:szCs w:val="24"/>
              </w:rPr>
            </w:pPr>
            <w:r>
              <w:rPr>
                <w:b/>
                <w:sz w:val="24"/>
                <w:szCs w:val="24"/>
              </w:rPr>
              <w:t>Finansiranje omladinske politike</w:t>
            </w:r>
          </w:p>
        </w:tc>
        <w:tc>
          <w:tcPr>
            <w:tcW w:w="6655" w:type="dxa"/>
          </w:tcPr>
          <w:p w:rsidR="006B496F" w:rsidRDefault="006B496F" w:rsidP="00CE5F0E">
            <w:pPr>
              <w:pStyle w:val="NoSpacing"/>
              <w:spacing w:line="276" w:lineRule="auto"/>
              <w:jc w:val="both"/>
              <w:rPr>
                <w:sz w:val="24"/>
                <w:szCs w:val="24"/>
              </w:rPr>
            </w:pPr>
            <w:r>
              <w:rPr>
                <w:sz w:val="24"/>
                <w:szCs w:val="24"/>
              </w:rPr>
              <w:t xml:space="preserve">Zakon uređuje da organi javne uprave odvajaju sredstva u svojim budžetima za politiku brige o mladma. Propisana je mogućnost svim nivoima vlasti da ustanove Fond za mlade iz kojeg će se finansirati troškovi aktivnosti za mlade (čl. 28). Zakon propisuje i da je </w:t>
            </w:r>
            <w:r w:rsidRPr="009C17D6">
              <w:rPr>
                <w:b/>
                <w:sz w:val="24"/>
                <w:szCs w:val="24"/>
              </w:rPr>
              <w:t>neekonomski prihod</w:t>
            </w:r>
            <w:r>
              <w:rPr>
                <w:sz w:val="24"/>
                <w:szCs w:val="24"/>
              </w:rPr>
              <w:t xml:space="preserve"> omladinskih organizacija i organizacija za mlade </w:t>
            </w:r>
            <w:r w:rsidRPr="009C17D6">
              <w:rPr>
                <w:b/>
                <w:sz w:val="24"/>
                <w:szCs w:val="24"/>
              </w:rPr>
              <w:t>neoporeziv</w:t>
            </w:r>
            <w:r>
              <w:rPr>
                <w:sz w:val="24"/>
                <w:szCs w:val="24"/>
              </w:rPr>
              <w:t xml:space="preserve"> (čl. 29).</w:t>
            </w:r>
          </w:p>
        </w:tc>
      </w:tr>
      <w:tr w:rsidR="006B496F" w:rsidTr="00CE5F0E">
        <w:tc>
          <w:tcPr>
            <w:tcW w:w="2695" w:type="dxa"/>
            <w:shd w:val="clear" w:color="auto" w:fill="D0CECE" w:themeFill="background2" w:themeFillShade="E6"/>
          </w:tcPr>
          <w:p w:rsidR="006B496F" w:rsidRDefault="006B496F" w:rsidP="00CE5F0E">
            <w:pPr>
              <w:pStyle w:val="NoSpacing"/>
              <w:spacing w:line="276" w:lineRule="auto"/>
              <w:jc w:val="both"/>
              <w:rPr>
                <w:b/>
                <w:sz w:val="24"/>
                <w:szCs w:val="24"/>
              </w:rPr>
            </w:pPr>
            <w:r>
              <w:rPr>
                <w:b/>
                <w:sz w:val="24"/>
                <w:szCs w:val="24"/>
              </w:rPr>
              <w:t>Evidencije</w:t>
            </w:r>
          </w:p>
        </w:tc>
        <w:tc>
          <w:tcPr>
            <w:tcW w:w="6655" w:type="dxa"/>
          </w:tcPr>
          <w:p w:rsidR="006B496F" w:rsidRDefault="006B496F" w:rsidP="00CE5F0E">
            <w:pPr>
              <w:pStyle w:val="NoSpacing"/>
              <w:spacing w:line="276" w:lineRule="auto"/>
              <w:jc w:val="both"/>
              <w:rPr>
                <w:sz w:val="24"/>
                <w:szCs w:val="24"/>
              </w:rPr>
            </w:pPr>
            <w:r>
              <w:rPr>
                <w:sz w:val="24"/>
                <w:szCs w:val="24"/>
              </w:rPr>
              <w:t>Zakon ne uređuje ovo pitanje.</w:t>
            </w:r>
          </w:p>
        </w:tc>
      </w:tr>
      <w:tr w:rsidR="006B496F" w:rsidTr="00CE5F0E">
        <w:tc>
          <w:tcPr>
            <w:tcW w:w="2695" w:type="dxa"/>
            <w:shd w:val="clear" w:color="auto" w:fill="D0CECE" w:themeFill="background2" w:themeFillShade="E6"/>
          </w:tcPr>
          <w:p w:rsidR="006B496F" w:rsidRDefault="006B496F" w:rsidP="00CE5F0E">
            <w:pPr>
              <w:pStyle w:val="NoSpacing"/>
              <w:spacing w:line="276" w:lineRule="auto"/>
              <w:jc w:val="both"/>
              <w:rPr>
                <w:b/>
                <w:sz w:val="24"/>
                <w:szCs w:val="24"/>
              </w:rPr>
            </w:pPr>
            <w:r>
              <w:rPr>
                <w:b/>
                <w:sz w:val="24"/>
                <w:szCs w:val="24"/>
              </w:rPr>
              <w:t>Izveštavanje</w:t>
            </w:r>
          </w:p>
        </w:tc>
        <w:tc>
          <w:tcPr>
            <w:tcW w:w="6655" w:type="dxa"/>
          </w:tcPr>
          <w:p w:rsidR="006B496F" w:rsidRDefault="006B496F" w:rsidP="00CE5F0E">
            <w:pPr>
              <w:pStyle w:val="NoSpacing"/>
              <w:spacing w:line="276" w:lineRule="auto"/>
              <w:jc w:val="both"/>
              <w:rPr>
                <w:sz w:val="24"/>
                <w:szCs w:val="24"/>
              </w:rPr>
            </w:pPr>
            <w:r>
              <w:rPr>
                <w:sz w:val="24"/>
                <w:szCs w:val="24"/>
              </w:rPr>
              <w:t>Zakon ne uređuje ovo pitanje.</w:t>
            </w:r>
          </w:p>
        </w:tc>
      </w:tr>
      <w:tr w:rsidR="006B496F" w:rsidTr="00CE5F0E">
        <w:tc>
          <w:tcPr>
            <w:tcW w:w="2695" w:type="dxa"/>
            <w:shd w:val="clear" w:color="auto" w:fill="D0CECE" w:themeFill="background2" w:themeFillShade="E6"/>
          </w:tcPr>
          <w:p w:rsidR="006B496F" w:rsidRDefault="006B496F" w:rsidP="00CE5F0E">
            <w:pPr>
              <w:pStyle w:val="NoSpacing"/>
              <w:spacing w:line="276" w:lineRule="auto"/>
              <w:jc w:val="both"/>
              <w:rPr>
                <w:b/>
                <w:sz w:val="24"/>
                <w:szCs w:val="24"/>
              </w:rPr>
            </w:pPr>
            <w:r>
              <w:rPr>
                <w:b/>
                <w:sz w:val="24"/>
                <w:szCs w:val="24"/>
              </w:rPr>
              <w:t>Nadzor nad primenom zakona i kaznene odredbe</w:t>
            </w:r>
          </w:p>
        </w:tc>
        <w:tc>
          <w:tcPr>
            <w:tcW w:w="6655" w:type="dxa"/>
          </w:tcPr>
          <w:p w:rsidR="006B496F" w:rsidRPr="00FE2F53" w:rsidRDefault="006B496F" w:rsidP="00CE5F0E">
            <w:pPr>
              <w:pStyle w:val="NoSpacing"/>
              <w:spacing w:line="276" w:lineRule="auto"/>
              <w:jc w:val="both"/>
              <w:rPr>
                <w:sz w:val="24"/>
                <w:szCs w:val="24"/>
              </w:rPr>
            </w:pPr>
            <w:r>
              <w:rPr>
                <w:sz w:val="24"/>
                <w:szCs w:val="24"/>
              </w:rPr>
              <w:t>Zakon ne uređuje ovo pitanje i ne propisuje prekršaje i kaznene odredbe.</w:t>
            </w:r>
          </w:p>
        </w:tc>
      </w:tr>
    </w:tbl>
    <w:p w:rsidR="006B496F" w:rsidRDefault="006B496F" w:rsidP="006B496F">
      <w:pPr>
        <w:pStyle w:val="NoSpacing"/>
        <w:spacing w:line="276" w:lineRule="auto"/>
        <w:jc w:val="both"/>
        <w:rPr>
          <w:sz w:val="24"/>
          <w:szCs w:val="24"/>
        </w:rPr>
      </w:pPr>
    </w:p>
    <w:tbl>
      <w:tblPr>
        <w:tblW w:w="0" w:type="auto"/>
        <w:tblLook w:val="04A0" w:firstRow="1" w:lastRow="0" w:firstColumn="1" w:lastColumn="0" w:noHBand="0" w:noVBand="1"/>
      </w:tblPr>
      <w:tblGrid>
        <w:gridCol w:w="4675"/>
        <w:gridCol w:w="4675"/>
      </w:tblGrid>
      <w:tr w:rsidR="006B496F" w:rsidTr="00CE5F0E">
        <w:tc>
          <w:tcPr>
            <w:tcW w:w="4675" w:type="dxa"/>
            <w:shd w:val="clear" w:color="auto" w:fill="D0CECE" w:themeFill="background2" w:themeFillShade="E6"/>
          </w:tcPr>
          <w:p w:rsidR="006B496F" w:rsidRPr="00EE2C26" w:rsidRDefault="006B496F" w:rsidP="00CE5F0E">
            <w:pPr>
              <w:pStyle w:val="NoSpacing"/>
              <w:spacing w:line="276" w:lineRule="auto"/>
              <w:jc w:val="both"/>
              <w:rPr>
                <w:b/>
                <w:sz w:val="24"/>
                <w:szCs w:val="24"/>
              </w:rPr>
            </w:pPr>
            <w:r w:rsidRPr="00EE2C26">
              <w:rPr>
                <w:b/>
                <w:sz w:val="24"/>
                <w:szCs w:val="24"/>
              </w:rPr>
              <w:t>Prednosti</w:t>
            </w:r>
          </w:p>
        </w:tc>
        <w:tc>
          <w:tcPr>
            <w:tcW w:w="4675" w:type="dxa"/>
            <w:shd w:val="clear" w:color="auto" w:fill="D0CECE" w:themeFill="background2" w:themeFillShade="E6"/>
          </w:tcPr>
          <w:p w:rsidR="006B496F" w:rsidRPr="00EE2C26" w:rsidRDefault="006B496F" w:rsidP="00CE5F0E">
            <w:pPr>
              <w:pStyle w:val="NoSpacing"/>
              <w:spacing w:line="276" w:lineRule="auto"/>
              <w:jc w:val="both"/>
              <w:rPr>
                <w:b/>
                <w:sz w:val="24"/>
                <w:szCs w:val="24"/>
              </w:rPr>
            </w:pPr>
            <w:r w:rsidRPr="00EE2C26">
              <w:rPr>
                <w:b/>
                <w:sz w:val="24"/>
                <w:szCs w:val="24"/>
              </w:rPr>
              <w:t>Nedostaci</w:t>
            </w:r>
          </w:p>
        </w:tc>
      </w:tr>
      <w:tr w:rsidR="006B496F" w:rsidTr="00CE5F0E">
        <w:tc>
          <w:tcPr>
            <w:tcW w:w="4675" w:type="dxa"/>
          </w:tcPr>
          <w:p w:rsidR="006B496F" w:rsidRDefault="006B496F" w:rsidP="00CE5F0E">
            <w:pPr>
              <w:pStyle w:val="NoSpacing"/>
              <w:numPr>
                <w:ilvl w:val="0"/>
                <w:numId w:val="4"/>
              </w:numPr>
              <w:spacing w:line="276" w:lineRule="auto"/>
              <w:jc w:val="both"/>
              <w:rPr>
                <w:sz w:val="24"/>
                <w:szCs w:val="24"/>
              </w:rPr>
            </w:pPr>
            <w:r>
              <w:rPr>
                <w:sz w:val="24"/>
                <w:szCs w:val="24"/>
              </w:rPr>
              <w:t>Zakon ima snažan intersektorski karakter, utvrđuje odgovornost države da osigura odgovarajuće mere u oblastima obrazovanja, zapošljavanja, preduzetništva, stanovanja, socijalne i zdravstvene zaštite mladih kao bitnih aspekata brige o mladima;</w:t>
            </w:r>
          </w:p>
          <w:p w:rsidR="006B496F" w:rsidRPr="000D112C" w:rsidRDefault="006B496F" w:rsidP="00CE5F0E">
            <w:pPr>
              <w:pStyle w:val="NoSpacing"/>
              <w:numPr>
                <w:ilvl w:val="0"/>
                <w:numId w:val="4"/>
              </w:numPr>
              <w:spacing w:line="276" w:lineRule="auto"/>
              <w:jc w:val="both"/>
              <w:rPr>
                <w:sz w:val="24"/>
                <w:szCs w:val="24"/>
              </w:rPr>
            </w:pPr>
            <w:r>
              <w:rPr>
                <w:sz w:val="24"/>
                <w:szCs w:val="24"/>
              </w:rPr>
              <w:t>Zakon se na suptilan način dotiče i pitanja mladih u ruralnim područjima, povratka mladih kadrova iz inostranstva, ekonomskog osnaživanja ranjivih kategorija poput mladih sa invaliditetom, devojaka i mladih majki;</w:t>
            </w:r>
          </w:p>
        </w:tc>
        <w:tc>
          <w:tcPr>
            <w:tcW w:w="4675" w:type="dxa"/>
          </w:tcPr>
          <w:p w:rsidR="006B496F" w:rsidRDefault="006B496F" w:rsidP="00CE5F0E">
            <w:pPr>
              <w:pStyle w:val="NoSpacing"/>
              <w:numPr>
                <w:ilvl w:val="0"/>
                <w:numId w:val="4"/>
              </w:numPr>
              <w:spacing w:line="276" w:lineRule="auto"/>
              <w:jc w:val="both"/>
              <w:rPr>
                <w:sz w:val="24"/>
                <w:szCs w:val="24"/>
              </w:rPr>
            </w:pPr>
            <w:r>
              <w:rPr>
                <w:sz w:val="24"/>
                <w:szCs w:val="24"/>
              </w:rPr>
              <w:t>Veoma skromno su uređena pitanja participacije mladih u donošenju odluka, osim principa, konkretni mehanizmi se ne vide;</w:t>
            </w:r>
          </w:p>
        </w:tc>
      </w:tr>
    </w:tbl>
    <w:p w:rsidR="006B496F" w:rsidRDefault="006B496F" w:rsidP="007629AE">
      <w:pPr>
        <w:pStyle w:val="NoSpacing"/>
        <w:spacing w:line="276" w:lineRule="auto"/>
        <w:jc w:val="both"/>
        <w:rPr>
          <w:b/>
          <w:sz w:val="24"/>
          <w:szCs w:val="24"/>
        </w:rPr>
      </w:pPr>
    </w:p>
    <w:p w:rsidR="007D7030" w:rsidRDefault="007D7030" w:rsidP="007D7030">
      <w:pPr>
        <w:pStyle w:val="NoSpacing"/>
        <w:spacing w:line="276" w:lineRule="auto"/>
        <w:jc w:val="both"/>
        <w:rPr>
          <w:b/>
          <w:sz w:val="24"/>
          <w:szCs w:val="24"/>
        </w:rPr>
      </w:pPr>
      <w:r>
        <w:rPr>
          <w:b/>
          <w:sz w:val="24"/>
          <w:szCs w:val="24"/>
        </w:rPr>
        <w:t>SEVERNA MAKEDONIJA</w:t>
      </w:r>
    </w:p>
    <w:p w:rsidR="007D7030" w:rsidRDefault="007D7030" w:rsidP="007D7030">
      <w:pPr>
        <w:pStyle w:val="NoSpacing"/>
        <w:spacing w:line="276" w:lineRule="auto"/>
        <w:jc w:val="both"/>
        <w:rPr>
          <w:b/>
          <w:sz w:val="24"/>
          <w:szCs w:val="24"/>
        </w:rPr>
      </w:pPr>
    </w:p>
    <w:p w:rsidR="007D7030" w:rsidRPr="00E26B16" w:rsidRDefault="007D7030" w:rsidP="007D7030">
      <w:pPr>
        <w:pStyle w:val="NoSpacing"/>
        <w:spacing w:line="276" w:lineRule="auto"/>
        <w:jc w:val="both"/>
        <w:rPr>
          <w:sz w:val="24"/>
          <w:szCs w:val="24"/>
        </w:rPr>
      </w:pPr>
      <w:r>
        <w:rPr>
          <w:sz w:val="24"/>
          <w:szCs w:val="24"/>
          <w:lang w:val="en-GB"/>
        </w:rPr>
        <w:t>‘’</w:t>
      </w:r>
      <w:r w:rsidRPr="00DF03DE">
        <w:rPr>
          <w:sz w:val="24"/>
          <w:szCs w:val="24"/>
          <w:lang w:val="en-GB"/>
        </w:rPr>
        <w:t xml:space="preserve">Zakon o participaciji mladih i omladinskoj </w:t>
      </w:r>
      <w:r>
        <w:rPr>
          <w:sz w:val="24"/>
          <w:szCs w:val="24"/>
          <w:lang w:val="en-GB"/>
        </w:rPr>
        <w:t xml:space="preserve">politici’’ </w:t>
      </w:r>
      <w:r w:rsidRPr="00E26B16">
        <w:rPr>
          <w:sz w:val="24"/>
          <w:szCs w:val="24"/>
        </w:rPr>
        <w:t xml:space="preserve">je donet 2020. </w:t>
      </w:r>
      <w:r>
        <w:rPr>
          <w:sz w:val="24"/>
          <w:szCs w:val="24"/>
        </w:rPr>
        <w:t>g</w:t>
      </w:r>
      <w:r w:rsidRPr="00E26B16">
        <w:rPr>
          <w:sz w:val="24"/>
          <w:szCs w:val="24"/>
        </w:rPr>
        <w:t xml:space="preserve">odine i sadrži 29 članova. </w:t>
      </w:r>
      <w:r>
        <w:rPr>
          <w:sz w:val="24"/>
          <w:szCs w:val="24"/>
        </w:rPr>
        <w:t>Zakon uređuje brojna pitanja iz domena omladinske politike, a naročito omladinsko organizovanje, participaciju mladih u donošenju odluka, dokumenta omladinske praktične politike, aktivnosti i mere organa uprave na nacionalnom i lokalnom nivou kojima se unapređuje položaj mladih i druga pitanja.</w:t>
      </w:r>
    </w:p>
    <w:p w:rsidR="007D7030" w:rsidRDefault="007D7030" w:rsidP="007D7030">
      <w:pPr>
        <w:pStyle w:val="NoSpacing"/>
        <w:spacing w:line="276" w:lineRule="auto"/>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6655"/>
      </w:tblGrid>
      <w:tr w:rsidR="007D7030" w:rsidTr="00CE5F0E">
        <w:tc>
          <w:tcPr>
            <w:tcW w:w="2695" w:type="dxa"/>
            <w:shd w:val="clear" w:color="auto" w:fill="D0CECE" w:themeFill="background2" w:themeFillShade="E6"/>
          </w:tcPr>
          <w:p w:rsidR="007D7030" w:rsidRDefault="007D7030" w:rsidP="00CE5F0E">
            <w:pPr>
              <w:pStyle w:val="NoSpacing"/>
              <w:spacing w:line="276" w:lineRule="auto"/>
              <w:jc w:val="both"/>
              <w:rPr>
                <w:b/>
                <w:sz w:val="24"/>
                <w:szCs w:val="24"/>
              </w:rPr>
            </w:pPr>
            <w:r w:rsidRPr="004067F7">
              <w:rPr>
                <w:b/>
                <w:sz w:val="24"/>
                <w:szCs w:val="24"/>
              </w:rPr>
              <w:t>Predmet</w:t>
            </w:r>
          </w:p>
        </w:tc>
        <w:tc>
          <w:tcPr>
            <w:tcW w:w="6655" w:type="dxa"/>
          </w:tcPr>
          <w:p w:rsidR="007D7030" w:rsidRPr="00E3073A" w:rsidRDefault="007D7030" w:rsidP="00CE5F0E">
            <w:pPr>
              <w:pStyle w:val="NoSpacing"/>
              <w:spacing w:line="276" w:lineRule="auto"/>
              <w:jc w:val="both"/>
              <w:rPr>
                <w:sz w:val="24"/>
                <w:szCs w:val="24"/>
              </w:rPr>
            </w:pPr>
            <w:r w:rsidRPr="00BB073D">
              <w:rPr>
                <w:sz w:val="24"/>
                <w:szCs w:val="24"/>
              </w:rPr>
              <w:t>Predmet zakona su oblici omladinskog organizovanja, učešće mladih u procesu kreiranja omladinskih politika i donošenja odluka, strateški dokumenti na nacionalnom i</w:t>
            </w:r>
            <w:r>
              <w:rPr>
                <w:sz w:val="24"/>
                <w:szCs w:val="24"/>
              </w:rPr>
              <w:t xml:space="preserve"> lokalnom nivou, aktivnosti i m</w:t>
            </w:r>
            <w:r w:rsidRPr="00BB073D">
              <w:rPr>
                <w:sz w:val="24"/>
                <w:szCs w:val="24"/>
              </w:rPr>
              <w:t>ere koje preduzimaju organi državne uprave i lokalne samouprave za promociju položaja mladih u društvu, kao i informisanje i zajedničko planiranje aktivnosti za mlade.</w:t>
            </w:r>
          </w:p>
        </w:tc>
      </w:tr>
      <w:tr w:rsidR="007D7030" w:rsidTr="00CE5F0E">
        <w:tc>
          <w:tcPr>
            <w:tcW w:w="2695" w:type="dxa"/>
            <w:shd w:val="clear" w:color="auto" w:fill="D0CECE" w:themeFill="background2" w:themeFillShade="E6"/>
          </w:tcPr>
          <w:p w:rsidR="007D7030" w:rsidRDefault="007D7030" w:rsidP="00CE5F0E">
            <w:pPr>
              <w:pStyle w:val="NoSpacing"/>
              <w:spacing w:line="276" w:lineRule="auto"/>
              <w:jc w:val="both"/>
              <w:rPr>
                <w:b/>
                <w:sz w:val="24"/>
                <w:szCs w:val="24"/>
              </w:rPr>
            </w:pPr>
            <w:r w:rsidRPr="004067F7">
              <w:rPr>
                <w:b/>
                <w:sz w:val="24"/>
                <w:szCs w:val="24"/>
              </w:rPr>
              <w:t>Cilj</w:t>
            </w:r>
          </w:p>
        </w:tc>
        <w:tc>
          <w:tcPr>
            <w:tcW w:w="6655" w:type="dxa"/>
          </w:tcPr>
          <w:p w:rsidR="007D7030" w:rsidRPr="00E3073A" w:rsidRDefault="007D7030" w:rsidP="00CE5F0E">
            <w:pPr>
              <w:pStyle w:val="NoSpacing"/>
              <w:spacing w:line="276" w:lineRule="auto"/>
              <w:jc w:val="both"/>
              <w:rPr>
                <w:sz w:val="24"/>
                <w:szCs w:val="24"/>
              </w:rPr>
            </w:pPr>
            <w:r w:rsidRPr="00C94C1D">
              <w:rPr>
                <w:sz w:val="24"/>
                <w:szCs w:val="24"/>
              </w:rPr>
              <w:t xml:space="preserve">1) stvaranje i </w:t>
            </w:r>
            <w:r>
              <w:rPr>
                <w:sz w:val="24"/>
                <w:szCs w:val="24"/>
              </w:rPr>
              <w:t>s</w:t>
            </w:r>
            <w:r w:rsidRPr="00C94C1D">
              <w:rPr>
                <w:sz w:val="24"/>
                <w:szCs w:val="24"/>
              </w:rPr>
              <w:t>provođenje politike prema mladima na svim nivoima kroz multisektorski pristup, polazeć</w:t>
            </w:r>
            <w:r>
              <w:rPr>
                <w:sz w:val="24"/>
                <w:szCs w:val="24"/>
              </w:rPr>
              <w:t xml:space="preserve">i od potreba i interesa mladih; </w:t>
            </w:r>
            <w:r w:rsidRPr="00C94C1D">
              <w:rPr>
                <w:sz w:val="24"/>
                <w:szCs w:val="24"/>
              </w:rPr>
              <w:t>2) jačanje učešća mladih u procesima kreiranja politika za mlade, aktivnog informisanja, promocije i zaštite interesa mladih, kao i ja</w:t>
            </w:r>
            <w:r>
              <w:rPr>
                <w:sz w:val="24"/>
                <w:szCs w:val="24"/>
              </w:rPr>
              <w:t>čanje sv</w:t>
            </w:r>
            <w:r w:rsidRPr="00C94C1D">
              <w:rPr>
                <w:sz w:val="24"/>
                <w:szCs w:val="24"/>
              </w:rPr>
              <w:t>esti o značaju mladih i njihovoj društvenoj ulozi;</w:t>
            </w:r>
            <w:r>
              <w:rPr>
                <w:sz w:val="24"/>
                <w:szCs w:val="24"/>
              </w:rPr>
              <w:t xml:space="preserve"> </w:t>
            </w:r>
            <w:r w:rsidRPr="00C94C1D">
              <w:rPr>
                <w:sz w:val="24"/>
                <w:szCs w:val="24"/>
              </w:rPr>
              <w:t>3) promovisanje međugeneracijskog partnerstva za podršku učešću mla</w:t>
            </w:r>
            <w:r>
              <w:rPr>
                <w:sz w:val="24"/>
                <w:szCs w:val="24"/>
              </w:rPr>
              <w:t>dih u procesu donošenja odluka</w:t>
            </w:r>
            <w:r w:rsidRPr="00C94C1D">
              <w:rPr>
                <w:sz w:val="24"/>
                <w:szCs w:val="24"/>
              </w:rPr>
              <w:t>;</w:t>
            </w:r>
            <w:r>
              <w:rPr>
                <w:sz w:val="24"/>
                <w:szCs w:val="24"/>
              </w:rPr>
              <w:t xml:space="preserve"> </w:t>
            </w:r>
            <w:r w:rsidRPr="00C94C1D">
              <w:rPr>
                <w:sz w:val="24"/>
                <w:szCs w:val="24"/>
              </w:rPr>
              <w:t>4) podrška i promocija omladinskih organizacija;</w:t>
            </w:r>
            <w:r>
              <w:rPr>
                <w:sz w:val="24"/>
                <w:szCs w:val="24"/>
              </w:rPr>
              <w:t xml:space="preserve"> </w:t>
            </w:r>
            <w:r w:rsidRPr="00C94C1D">
              <w:rPr>
                <w:sz w:val="24"/>
                <w:szCs w:val="24"/>
              </w:rPr>
              <w:t>5) podsticanje strukturnog dijaloga na nacionalnom i lokalnom nivou;</w:t>
            </w:r>
            <w:r>
              <w:rPr>
                <w:sz w:val="24"/>
                <w:szCs w:val="24"/>
              </w:rPr>
              <w:t xml:space="preserve"> </w:t>
            </w:r>
            <w:r w:rsidRPr="00C94C1D">
              <w:rPr>
                <w:sz w:val="24"/>
                <w:szCs w:val="24"/>
              </w:rPr>
              <w:t>6) podsticanje volontiranja, omladinskog aktivizma i omladinskog rada</w:t>
            </w:r>
            <w:r>
              <w:rPr>
                <w:sz w:val="24"/>
                <w:szCs w:val="24"/>
              </w:rPr>
              <w:t>,</w:t>
            </w:r>
            <w:r w:rsidRPr="00C94C1D">
              <w:rPr>
                <w:sz w:val="24"/>
                <w:szCs w:val="24"/>
              </w:rPr>
              <w:t xml:space="preserve"> 7) podsticanje ličnog, profesionalnog i socijalnog razvoja mladih.</w:t>
            </w:r>
          </w:p>
        </w:tc>
      </w:tr>
      <w:tr w:rsidR="007D7030" w:rsidTr="00CE5F0E">
        <w:tc>
          <w:tcPr>
            <w:tcW w:w="2695" w:type="dxa"/>
            <w:shd w:val="clear" w:color="auto" w:fill="D0CECE" w:themeFill="background2" w:themeFillShade="E6"/>
          </w:tcPr>
          <w:p w:rsidR="007D7030" w:rsidRDefault="007D7030" w:rsidP="00CE5F0E">
            <w:pPr>
              <w:pStyle w:val="NoSpacing"/>
              <w:spacing w:line="276" w:lineRule="auto"/>
              <w:jc w:val="both"/>
              <w:rPr>
                <w:b/>
                <w:sz w:val="24"/>
                <w:szCs w:val="24"/>
              </w:rPr>
            </w:pPr>
            <w:r w:rsidRPr="00233160">
              <w:rPr>
                <w:b/>
                <w:sz w:val="24"/>
                <w:szCs w:val="24"/>
              </w:rPr>
              <w:t>Načela</w:t>
            </w:r>
          </w:p>
        </w:tc>
        <w:tc>
          <w:tcPr>
            <w:tcW w:w="6655" w:type="dxa"/>
          </w:tcPr>
          <w:p w:rsidR="007D7030" w:rsidRPr="00E3073A" w:rsidRDefault="007D7030" w:rsidP="00CE5F0E">
            <w:pPr>
              <w:pStyle w:val="NoSpacing"/>
              <w:spacing w:line="276" w:lineRule="auto"/>
              <w:jc w:val="both"/>
              <w:rPr>
                <w:sz w:val="24"/>
                <w:szCs w:val="24"/>
              </w:rPr>
            </w:pPr>
            <w:r>
              <w:rPr>
                <w:sz w:val="24"/>
                <w:szCs w:val="24"/>
              </w:rPr>
              <w:t xml:space="preserve">Zakon u čl. 4 definiše načela kao i obavezu svih organa javne uprave i lokalne samouprave i omladinskih organizacija da ih primenjuju u radu sa mladima. Načela: </w:t>
            </w:r>
            <w:r w:rsidRPr="00693874">
              <w:rPr>
                <w:sz w:val="24"/>
                <w:szCs w:val="24"/>
              </w:rPr>
              <w:t>1) jednakost, jednake mogućnosti i zabrana diskriminacije;</w:t>
            </w:r>
            <w:r>
              <w:rPr>
                <w:sz w:val="24"/>
                <w:szCs w:val="24"/>
              </w:rPr>
              <w:t xml:space="preserve"> </w:t>
            </w:r>
            <w:r w:rsidRPr="00693874">
              <w:rPr>
                <w:sz w:val="24"/>
                <w:szCs w:val="24"/>
              </w:rPr>
              <w:t>2) ne</w:t>
            </w:r>
            <w:r>
              <w:rPr>
                <w:sz w:val="24"/>
                <w:szCs w:val="24"/>
              </w:rPr>
              <w:t>za</w:t>
            </w:r>
            <w:r w:rsidRPr="00693874">
              <w:rPr>
                <w:sz w:val="24"/>
                <w:szCs w:val="24"/>
              </w:rPr>
              <w:t>visnost, pluralizam i demokratija u svim oblicima organizovanja mladih;</w:t>
            </w:r>
            <w:r>
              <w:rPr>
                <w:sz w:val="24"/>
                <w:szCs w:val="24"/>
              </w:rPr>
              <w:t xml:space="preserve"> </w:t>
            </w:r>
            <w:r w:rsidRPr="00693874">
              <w:rPr>
                <w:sz w:val="24"/>
                <w:szCs w:val="24"/>
              </w:rPr>
              <w:t xml:space="preserve">3) transparentnost i </w:t>
            </w:r>
            <w:r>
              <w:rPr>
                <w:sz w:val="24"/>
                <w:szCs w:val="24"/>
              </w:rPr>
              <w:t>javnost</w:t>
            </w:r>
            <w:r w:rsidRPr="00693874">
              <w:rPr>
                <w:sz w:val="24"/>
                <w:szCs w:val="24"/>
              </w:rPr>
              <w:t>;</w:t>
            </w:r>
            <w:r>
              <w:rPr>
                <w:sz w:val="24"/>
                <w:szCs w:val="24"/>
              </w:rPr>
              <w:t xml:space="preserve"> </w:t>
            </w:r>
            <w:r w:rsidRPr="00693874">
              <w:rPr>
                <w:sz w:val="24"/>
                <w:szCs w:val="24"/>
              </w:rPr>
              <w:t>4) podizanje svesti o značaju mladih i njihovoj društvenoj ulozi;</w:t>
            </w:r>
            <w:r>
              <w:rPr>
                <w:sz w:val="24"/>
                <w:szCs w:val="24"/>
              </w:rPr>
              <w:t xml:space="preserve"> </w:t>
            </w:r>
            <w:r w:rsidRPr="00693874">
              <w:rPr>
                <w:sz w:val="24"/>
                <w:szCs w:val="24"/>
              </w:rPr>
              <w:t>5) multikulturalizam, interkulturalizam i inkluzivnost u aktivnom učešću mladih;</w:t>
            </w:r>
            <w:r>
              <w:rPr>
                <w:sz w:val="24"/>
                <w:szCs w:val="24"/>
              </w:rPr>
              <w:t xml:space="preserve"> </w:t>
            </w:r>
            <w:r w:rsidRPr="00693874">
              <w:rPr>
                <w:sz w:val="24"/>
                <w:szCs w:val="24"/>
              </w:rPr>
              <w:t>6) međuetničko uključivanje i povezivanje omladine u organizovanju i vođenju omladinskih javnih politika;</w:t>
            </w:r>
            <w:r>
              <w:rPr>
                <w:sz w:val="24"/>
                <w:szCs w:val="24"/>
              </w:rPr>
              <w:t xml:space="preserve"> </w:t>
            </w:r>
            <w:r w:rsidRPr="00693874">
              <w:rPr>
                <w:sz w:val="24"/>
                <w:szCs w:val="24"/>
              </w:rPr>
              <w:t>7) odgovornost i solidarnost među mladima</w:t>
            </w:r>
            <w:r>
              <w:rPr>
                <w:sz w:val="24"/>
                <w:szCs w:val="24"/>
              </w:rPr>
              <w:t xml:space="preserve">, </w:t>
            </w:r>
            <w:r w:rsidRPr="00693874">
              <w:rPr>
                <w:sz w:val="24"/>
                <w:szCs w:val="24"/>
              </w:rPr>
              <w:t>8) međuinstitucionalna saradnja u kreiranju i</w:t>
            </w:r>
            <w:r>
              <w:rPr>
                <w:sz w:val="24"/>
                <w:szCs w:val="24"/>
              </w:rPr>
              <w:t xml:space="preserve"> sprovođenju politika za mlade.</w:t>
            </w:r>
          </w:p>
        </w:tc>
      </w:tr>
      <w:tr w:rsidR="007D7030" w:rsidTr="00CE5F0E">
        <w:tc>
          <w:tcPr>
            <w:tcW w:w="2695" w:type="dxa"/>
            <w:shd w:val="clear" w:color="auto" w:fill="D0CECE" w:themeFill="background2" w:themeFillShade="E6"/>
          </w:tcPr>
          <w:p w:rsidR="007D7030" w:rsidRPr="00233160" w:rsidRDefault="007D7030" w:rsidP="00CE5F0E">
            <w:pPr>
              <w:pStyle w:val="NoSpacing"/>
              <w:spacing w:line="276" w:lineRule="auto"/>
              <w:jc w:val="both"/>
              <w:rPr>
                <w:b/>
                <w:sz w:val="24"/>
                <w:szCs w:val="24"/>
              </w:rPr>
            </w:pPr>
            <w:r>
              <w:rPr>
                <w:b/>
                <w:sz w:val="24"/>
                <w:szCs w:val="24"/>
              </w:rPr>
              <w:t>Definicija mlade osobe</w:t>
            </w:r>
          </w:p>
        </w:tc>
        <w:tc>
          <w:tcPr>
            <w:tcW w:w="6655" w:type="dxa"/>
          </w:tcPr>
          <w:p w:rsidR="007D7030" w:rsidRDefault="007D7030" w:rsidP="00CE5F0E">
            <w:pPr>
              <w:pStyle w:val="NoSpacing"/>
              <w:spacing w:line="276" w:lineRule="auto"/>
              <w:jc w:val="both"/>
              <w:rPr>
                <w:sz w:val="24"/>
                <w:szCs w:val="24"/>
              </w:rPr>
            </w:pPr>
            <w:r>
              <w:rPr>
                <w:sz w:val="24"/>
                <w:szCs w:val="24"/>
              </w:rPr>
              <w:t>O</w:t>
            </w:r>
            <w:r w:rsidRPr="005E0A9B">
              <w:rPr>
                <w:sz w:val="24"/>
                <w:szCs w:val="24"/>
              </w:rPr>
              <w:t>s</w:t>
            </w:r>
            <w:r>
              <w:rPr>
                <w:sz w:val="24"/>
                <w:szCs w:val="24"/>
              </w:rPr>
              <w:t>obe starosti od 15 do 29 godina. (čl.3).</w:t>
            </w:r>
          </w:p>
        </w:tc>
      </w:tr>
      <w:tr w:rsidR="007D7030" w:rsidTr="00CE5F0E">
        <w:tc>
          <w:tcPr>
            <w:tcW w:w="2695" w:type="dxa"/>
            <w:shd w:val="clear" w:color="auto" w:fill="D0CECE" w:themeFill="background2" w:themeFillShade="E6"/>
          </w:tcPr>
          <w:p w:rsidR="007D7030" w:rsidRPr="00E3073A" w:rsidRDefault="007D7030" w:rsidP="00CE5F0E">
            <w:pPr>
              <w:pStyle w:val="NoSpacing"/>
              <w:spacing w:line="276" w:lineRule="auto"/>
              <w:jc w:val="both"/>
              <w:rPr>
                <w:b/>
                <w:sz w:val="24"/>
                <w:szCs w:val="24"/>
              </w:rPr>
            </w:pPr>
            <w:r>
              <w:rPr>
                <w:b/>
                <w:sz w:val="24"/>
                <w:szCs w:val="24"/>
              </w:rPr>
              <w:t>Omladinski rad i omladinska zanimanja</w:t>
            </w:r>
          </w:p>
        </w:tc>
        <w:tc>
          <w:tcPr>
            <w:tcW w:w="6655" w:type="dxa"/>
          </w:tcPr>
          <w:p w:rsidR="0078376C" w:rsidRDefault="007D7030" w:rsidP="00CE5F0E">
            <w:pPr>
              <w:pStyle w:val="NoSpacing"/>
              <w:spacing w:line="276" w:lineRule="auto"/>
              <w:jc w:val="both"/>
              <w:rPr>
                <w:sz w:val="24"/>
                <w:szCs w:val="24"/>
              </w:rPr>
            </w:pPr>
            <w:r>
              <w:rPr>
                <w:sz w:val="24"/>
                <w:szCs w:val="24"/>
              </w:rPr>
              <w:t xml:space="preserve">Zakon u čl. 3 objašnjava značenje pojmova </w:t>
            </w:r>
            <w:r w:rsidRPr="007827BF">
              <w:rPr>
                <w:i/>
                <w:sz w:val="24"/>
                <w:szCs w:val="24"/>
              </w:rPr>
              <w:t>‘’omladinki rad’’</w:t>
            </w:r>
            <w:r>
              <w:rPr>
                <w:sz w:val="24"/>
                <w:szCs w:val="24"/>
              </w:rPr>
              <w:t xml:space="preserve"> i </w:t>
            </w:r>
            <w:r w:rsidRPr="00A422F9">
              <w:rPr>
                <w:i/>
                <w:sz w:val="24"/>
                <w:szCs w:val="24"/>
              </w:rPr>
              <w:t>‘’omladinski radnici’’</w:t>
            </w:r>
            <w:r>
              <w:rPr>
                <w:sz w:val="24"/>
                <w:szCs w:val="24"/>
              </w:rPr>
              <w:t xml:space="preserve">. </w:t>
            </w:r>
          </w:p>
          <w:p w:rsidR="007D7030" w:rsidRPr="00FE2F53" w:rsidRDefault="007D7030" w:rsidP="00CE5F0E">
            <w:pPr>
              <w:pStyle w:val="NoSpacing"/>
              <w:spacing w:line="276" w:lineRule="auto"/>
              <w:jc w:val="both"/>
              <w:rPr>
                <w:sz w:val="24"/>
                <w:szCs w:val="24"/>
              </w:rPr>
            </w:pPr>
            <w:r w:rsidRPr="005F77A4">
              <w:rPr>
                <w:b/>
                <w:sz w:val="24"/>
                <w:szCs w:val="24"/>
              </w:rPr>
              <w:t>Omladinski rad</w:t>
            </w:r>
            <w:r w:rsidRPr="00475218">
              <w:rPr>
                <w:sz w:val="24"/>
                <w:szCs w:val="24"/>
              </w:rPr>
              <w:t xml:space="preserve"> je</w:t>
            </w:r>
            <w:r>
              <w:rPr>
                <w:sz w:val="24"/>
                <w:szCs w:val="24"/>
              </w:rPr>
              <w:t xml:space="preserve"> definisan kao ‘</w:t>
            </w:r>
            <w:r w:rsidRPr="00A422F9">
              <w:rPr>
                <w:i/>
                <w:sz w:val="24"/>
                <w:szCs w:val="24"/>
              </w:rPr>
              <w:t>’organizovani i sistematski proces obrazovanja i podrške autentičnom razvoju mladih u cilju postizanja njihovog punog ličnog, socijalnog i društvenog potencijala i njihovog aktivnog uključivanja u život zajednice’’</w:t>
            </w:r>
            <w:r>
              <w:rPr>
                <w:i/>
                <w:sz w:val="24"/>
                <w:szCs w:val="24"/>
              </w:rPr>
              <w:t>.</w:t>
            </w:r>
            <w:r>
              <w:rPr>
                <w:sz w:val="24"/>
                <w:szCs w:val="24"/>
              </w:rPr>
              <w:t xml:space="preserve"> </w:t>
            </w:r>
            <w:r w:rsidRPr="005F77A4">
              <w:rPr>
                <w:b/>
                <w:sz w:val="24"/>
                <w:szCs w:val="24"/>
              </w:rPr>
              <w:t>Omladinski radnici</w:t>
            </w:r>
            <w:r w:rsidRPr="00475218">
              <w:rPr>
                <w:sz w:val="24"/>
                <w:szCs w:val="24"/>
              </w:rPr>
              <w:t xml:space="preserve"> su </w:t>
            </w:r>
            <w:r>
              <w:rPr>
                <w:sz w:val="24"/>
                <w:szCs w:val="24"/>
              </w:rPr>
              <w:t>definisani kao ‘</w:t>
            </w:r>
            <w:r w:rsidRPr="00A422F9">
              <w:rPr>
                <w:i/>
                <w:sz w:val="24"/>
                <w:szCs w:val="24"/>
              </w:rPr>
              <w:t>’kvalifikovane osobe koje imaju kompetencije za rad sa mladima sprovođenjem aktivnosti koje podržavaju njihov lični i socijalni razvoj kroz neformalno i informalno učenje’’</w:t>
            </w:r>
            <w:r w:rsidRPr="00475218">
              <w:rPr>
                <w:sz w:val="24"/>
                <w:szCs w:val="24"/>
              </w:rPr>
              <w:t>.</w:t>
            </w:r>
          </w:p>
        </w:tc>
      </w:tr>
      <w:tr w:rsidR="007D7030" w:rsidTr="00CE5F0E">
        <w:tc>
          <w:tcPr>
            <w:tcW w:w="2695" w:type="dxa"/>
            <w:shd w:val="clear" w:color="auto" w:fill="D0CECE" w:themeFill="background2" w:themeFillShade="E6"/>
          </w:tcPr>
          <w:p w:rsidR="007D7030" w:rsidRPr="004E5883" w:rsidRDefault="007D7030" w:rsidP="00CE5F0E">
            <w:pPr>
              <w:pStyle w:val="NoSpacing"/>
              <w:spacing w:line="276" w:lineRule="auto"/>
              <w:jc w:val="both"/>
              <w:rPr>
                <w:b/>
                <w:sz w:val="24"/>
                <w:szCs w:val="24"/>
              </w:rPr>
            </w:pPr>
            <w:r>
              <w:rPr>
                <w:b/>
                <w:sz w:val="24"/>
                <w:szCs w:val="24"/>
              </w:rPr>
              <w:t>Prava i odgovornosti mladih</w:t>
            </w:r>
          </w:p>
        </w:tc>
        <w:tc>
          <w:tcPr>
            <w:tcW w:w="6655" w:type="dxa"/>
          </w:tcPr>
          <w:p w:rsidR="007D7030" w:rsidRPr="00062E6F" w:rsidRDefault="007D7030" w:rsidP="00CE5F0E">
            <w:pPr>
              <w:pStyle w:val="NoSpacing"/>
              <w:spacing w:line="276" w:lineRule="auto"/>
              <w:jc w:val="both"/>
              <w:rPr>
                <w:sz w:val="24"/>
                <w:szCs w:val="24"/>
              </w:rPr>
            </w:pPr>
            <w:r>
              <w:rPr>
                <w:sz w:val="24"/>
                <w:szCs w:val="24"/>
              </w:rPr>
              <w:t>Zakon ne uređuje ovo pitanje.</w:t>
            </w:r>
          </w:p>
        </w:tc>
      </w:tr>
      <w:tr w:rsidR="007D7030" w:rsidTr="00CE5F0E">
        <w:tc>
          <w:tcPr>
            <w:tcW w:w="2695" w:type="dxa"/>
            <w:shd w:val="clear" w:color="auto" w:fill="D0CECE" w:themeFill="background2" w:themeFillShade="E6"/>
          </w:tcPr>
          <w:p w:rsidR="007D7030" w:rsidRDefault="007D7030" w:rsidP="00CE5F0E">
            <w:pPr>
              <w:pStyle w:val="NoSpacing"/>
              <w:spacing w:line="276" w:lineRule="auto"/>
              <w:jc w:val="both"/>
              <w:rPr>
                <w:b/>
                <w:sz w:val="24"/>
                <w:szCs w:val="24"/>
              </w:rPr>
            </w:pPr>
            <w:r w:rsidRPr="00E3073A">
              <w:rPr>
                <w:b/>
                <w:sz w:val="24"/>
                <w:szCs w:val="24"/>
              </w:rPr>
              <w:t>Mehanizmi participacije mladih u donošenju odluka</w:t>
            </w:r>
          </w:p>
        </w:tc>
        <w:tc>
          <w:tcPr>
            <w:tcW w:w="6655" w:type="dxa"/>
          </w:tcPr>
          <w:p w:rsidR="0078376C" w:rsidRDefault="007D7030" w:rsidP="00CE5F0E">
            <w:pPr>
              <w:pStyle w:val="NoSpacing"/>
              <w:spacing w:line="276" w:lineRule="auto"/>
              <w:jc w:val="both"/>
              <w:rPr>
                <w:sz w:val="24"/>
                <w:szCs w:val="24"/>
              </w:rPr>
            </w:pPr>
            <w:r w:rsidRPr="005B5A3F">
              <w:rPr>
                <w:sz w:val="24"/>
                <w:szCs w:val="24"/>
              </w:rPr>
              <w:t xml:space="preserve">U čl. 3 se </w:t>
            </w:r>
            <w:r>
              <w:rPr>
                <w:sz w:val="24"/>
                <w:szCs w:val="24"/>
              </w:rPr>
              <w:t>navodi značenje poj</w:t>
            </w:r>
            <w:r w:rsidRPr="005B5A3F">
              <w:rPr>
                <w:sz w:val="24"/>
                <w:szCs w:val="24"/>
              </w:rPr>
              <w:t>m</w:t>
            </w:r>
            <w:r>
              <w:rPr>
                <w:sz w:val="24"/>
                <w:szCs w:val="24"/>
              </w:rPr>
              <w:t>a</w:t>
            </w:r>
            <w:r w:rsidRPr="005B5A3F">
              <w:rPr>
                <w:sz w:val="24"/>
                <w:szCs w:val="24"/>
              </w:rPr>
              <w:t xml:space="preserve"> ‘</w:t>
            </w:r>
            <w:r w:rsidRPr="005B5A3F">
              <w:rPr>
                <w:i/>
                <w:sz w:val="24"/>
                <w:szCs w:val="24"/>
              </w:rPr>
              <w:t>’participacija mladih’’</w:t>
            </w:r>
            <w:r w:rsidRPr="005B5A3F">
              <w:rPr>
                <w:sz w:val="24"/>
                <w:szCs w:val="24"/>
              </w:rPr>
              <w:t xml:space="preserve"> i to kao </w:t>
            </w:r>
            <w:r w:rsidRPr="005B5A3F">
              <w:rPr>
                <w:i/>
                <w:sz w:val="24"/>
                <w:szCs w:val="24"/>
              </w:rPr>
              <w:t>"postupak koji omogućava mladim ljudima da učestvuju i zajednički donose odluke i programe koji oblikuju život mladih’’</w:t>
            </w:r>
            <w:r w:rsidRPr="005B5A3F">
              <w:rPr>
                <w:sz w:val="24"/>
                <w:szCs w:val="24"/>
              </w:rPr>
              <w:t xml:space="preserve">. U skladu sa </w:t>
            </w:r>
            <w:r>
              <w:rPr>
                <w:sz w:val="24"/>
                <w:szCs w:val="24"/>
              </w:rPr>
              <w:t>ovim značenjem</w:t>
            </w:r>
            <w:r w:rsidRPr="005B5A3F">
              <w:rPr>
                <w:sz w:val="24"/>
                <w:szCs w:val="24"/>
              </w:rPr>
              <w:t xml:space="preserve">, u zakonu se mogu prepoznati sledeći oblici participacije mladih: Nacionalna skupština mladih, Nacionalno savetodavno telo za mlade, lokalni saveti za mlade, lokalne skupštine mladih. </w:t>
            </w:r>
          </w:p>
          <w:p w:rsidR="0078376C" w:rsidRDefault="007D7030" w:rsidP="00CE5F0E">
            <w:pPr>
              <w:pStyle w:val="NoSpacing"/>
              <w:spacing w:line="276" w:lineRule="auto"/>
              <w:jc w:val="both"/>
              <w:rPr>
                <w:sz w:val="24"/>
                <w:szCs w:val="24"/>
              </w:rPr>
            </w:pPr>
            <w:r w:rsidRPr="005B5A3F">
              <w:rPr>
                <w:b/>
                <w:sz w:val="24"/>
                <w:szCs w:val="24"/>
              </w:rPr>
              <w:t>Nacionalna skupština mladih</w:t>
            </w:r>
            <w:r w:rsidRPr="005B5A3F">
              <w:rPr>
                <w:sz w:val="24"/>
                <w:szCs w:val="24"/>
              </w:rPr>
              <w:t xml:space="preserve"> (čl. 10-12) je telo koje bira predstavnike mladih u nacionalno savetodavno telo (9 od 17 članova), definiše prioritete i politike predstavnika mladih, i koordinira i nadgleda njihov rad (u daljem tekstu: Skupština mladih). Nacionalnu skupštinu čine predstavnici organizacija upisanih u Registar omladinskih organizacija i organizacija za mlade. </w:t>
            </w:r>
          </w:p>
          <w:p w:rsidR="0078376C" w:rsidRDefault="007D7030" w:rsidP="0078376C">
            <w:pPr>
              <w:pStyle w:val="NoSpacing"/>
              <w:spacing w:line="276" w:lineRule="auto"/>
              <w:jc w:val="both"/>
              <w:rPr>
                <w:sz w:val="24"/>
                <w:szCs w:val="24"/>
              </w:rPr>
            </w:pPr>
            <w:r w:rsidRPr="005B5A3F">
              <w:rPr>
                <w:b/>
                <w:sz w:val="24"/>
                <w:szCs w:val="24"/>
              </w:rPr>
              <w:t>Nacionalno savetodavno telo za politiku prema mladima</w:t>
            </w:r>
            <w:r w:rsidRPr="005B5A3F">
              <w:rPr>
                <w:sz w:val="24"/>
                <w:szCs w:val="24"/>
              </w:rPr>
              <w:t xml:space="preserve"> (čl. 14-15) je telo za saradnju predstavnika mladih i državne uprave, i ima savetodavnu i nadzornu ulogu u sprovođenju omladinskih politika i aktivnosti za mlade. Uspostavlja se odlukom Vlade R</w:t>
            </w:r>
            <w:r w:rsidR="0078376C">
              <w:rPr>
                <w:sz w:val="24"/>
                <w:szCs w:val="24"/>
              </w:rPr>
              <w:t>N</w:t>
            </w:r>
            <w:r w:rsidRPr="005B5A3F">
              <w:rPr>
                <w:sz w:val="24"/>
                <w:szCs w:val="24"/>
              </w:rPr>
              <w:t>M. Čini ga 17 članova, od kojih 8 imenuju tiela državne uprave, i 9 predstavnika mladih koje bira Nacionalna skupština mladih. Nacionalno savetodavno tielo ima između ostalih i sledeće nadležnosti: daje mišljenja i preporuke o primenu propisa i politika za mlade, o budžetskim sredstvima namenjenih mladima, daje predloge, mišljenja i preporuke za finansiranje aktivnosti za mlade, predlaže uspostavljanje mehanizama za vrednovanje participacije mladih i ostvarivanje interesa mladih u društvenom životu. Važna za participaciju mladih je i odredba u čl. 15. da Nacionalno savetodavno telo predlaže uspostavljanje mehanizama za vrednovanje participacije mladih i ostvarivanje interesa mladih u društvenom životu.</w:t>
            </w:r>
            <w:r>
              <w:rPr>
                <w:sz w:val="24"/>
                <w:szCs w:val="24"/>
              </w:rPr>
              <w:t xml:space="preserve"> </w:t>
            </w:r>
          </w:p>
          <w:p w:rsidR="0078376C" w:rsidRDefault="007D7030" w:rsidP="0078376C">
            <w:pPr>
              <w:pStyle w:val="NoSpacing"/>
              <w:spacing w:line="276" w:lineRule="auto"/>
              <w:jc w:val="both"/>
              <w:rPr>
                <w:sz w:val="24"/>
                <w:szCs w:val="24"/>
              </w:rPr>
            </w:pPr>
            <w:r w:rsidRPr="005B5A3F">
              <w:rPr>
                <w:b/>
                <w:sz w:val="24"/>
                <w:szCs w:val="24"/>
              </w:rPr>
              <w:t>Lokalni saveti za mlade</w:t>
            </w:r>
            <w:r w:rsidRPr="005B5A3F">
              <w:rPr>
                <w:sz w:val="24"/>
                <w:szCs w:val="24"/>
              </w:rPr>
              <w:t xml:space="preserve"> su tela kroz koje se obezbeđuje participacija mladih u donošenju odluka na lokalnom nivou. Zakon propisuje da JLS statutom treba da predvide osnivanje ovih tela. Saveti imaju savetodavnu </w:t>
            </w:r>
            <w:r w:rsidRPr="005B5A3F">
              <w:rPr>
                <w:b/>
                <w:sz w:val="24"/>
                <w:szCs w:val="24"/>
              </w:rPr>
              <w:t>i predstavničku ulogu</w:t>
            </w:r>
            <w:r w:rsidRPr="005B5A3F">
              <w:rPr>
                <w:sz w:val="24"/>
                <w:szCs w:val="24"/>
              </w:rPr>
              <w:t xml:space="preserve"> u JLS u okviru politika za mlade, sa nadležnostima između ostalog da: predlažu tačke dnevnog reda veća JLS, koje se tiču omladinske politike, pokreću pitanja od značaja za mlade iz delokruga nadležnosti JLS, i iniciraju proces izrade lokalne strategije za mlade. Broj članova lokalnih saveta mladih je neparan i ne prelazi više od 1/3 članova veća JLS. Članove lokanih saveta mladih biraju lokalne skupštine mladih. </w:t>
            </w:r>
          </w:p>
          <w:p w:rsidR="007D7030" w:rsidRPr="005B5A3F" w:rsidRDefault="007D7030" w:rsidP="0078376C">
            <w:pPr>
              <w:pStyle w:val="NoSpacing"/>
              <w:spacing w:line="276" w:lineRule="auto"/>
              <w:jc w:val="both"/>
              <w:rPr>
                <w:sz w:val="24"/>
                <w:szCs w:val="24"/>
              </w:rPr>
            </w:pPr>
            <w:r w:rsidRPr="005B5A3F">
              <w:rPr>
                <w:b/>
                <w:sz w:val="24"/>
                <w:szCs w:val="24"/>
              </w:rPr>
              <w:t>Lokalne skupštine mladih</w:t>
            </w:r>
            <w:r w:rsidRPr="005B5A3F">
              <w:rPr>
                <w:sz w:val="24"/>
                <w:szCs w:val="24"/>
              </w:rPr>
              <w:t xml:space="preserve"> čine predstavnici omladinskih organizacija i organizacija za mlade, omladine političkih stranaka i sindikata, srednjoškolskih i studentskih organizacija i drugi oblici organizovanja mladih. Predstavnici su mladi od 15-29 godina, moraju imati prebivalište na teritoriji JLS u čiju lokalnu skupštinu mladih se biraju, a mogu ih delegirati organizacije koje u toj JLS sprovode aktivnosti i programe, bez obzira na mesto sedišta organizacije. </w:t>
            </w:r>
          </w:p>
        </w:tc>
      </w:tr>
      <w:tr w:rsidR="007D7030" w:rsidTr="00CE5F0E">
        <w:tc>
          <w:tcPr>
            <w:tcW w:w="2695" w:type="dxa"/>
            <w:shd w:val="clear" w:color="auto" w:fill="D0CECE" w:themeFill="background2" w:themeFillShade="E6"/>
          </w:tcPr>
          <w:p w:rsidR="007D7030" w:rsidRPr="00E3073A" w:rsidRDefault="007D7030" w:rsidP="00CE5F0E">
            <w:pPr>
              <w:pStyle w:val="NoSpacing"/>
              <w:spacing w:line="276" w:lineRule="auto"/>
              <w:jc w:val="both"/>
              <w:rPr>
                <w:b/>
                <w:sz w:val="24"/>
                <w:szCs w:val="24"/>
              </w:rPr>
            </w:pPr>
            <w:r>
              <w:rPr>
                <w:b/>
                <w:sz w:val="24"/>
                <w:szCs w:val="24"/>
              </w:rPr>
              <w:t>Oblici organizovanja mladih</w:t>
            </w:r>
          </w:p>
        </w:tc>
        <w:tc>
          <w:tcPr>
            <w:tcW w:w="6655" w:type="dxa"/>
          </w:tcPr>
          <w:p w:rsidR="0078376C" w:rsidRDefault="007D7030" w:rsidP="00CE5F0E">
            <w:pPr>
              <w:pStyle w:val="NoSpacing"/>
              <w:spacing w:line="276" w:lineRule="auto"/>
              <w:jc w:val="both"/>
              <w:rPr>
                <w:sz w:val="24"/>
                <w:szCs w:val="24"/>
              </w:rPr>
            </w:pPr>
            <w:r w:rsidRPr="005B5A3F">
              <w:rPr>
                <w:sz w:val="24"/>
                <w:szCs w:val="24"/>
              </w:rPr>
              <w:t>Zakon prepoznaje 4 oblika organizovanja mladih, i to: omladinska organizacija, organizacija za mla</w:t>
            </w:r>
            <w:r>
              <w:rPr>
                <w:sz w:val="24"/>
                <w:szCs w:val="24"/>
              </w:rPr>
              <w:t>d</w:t>
            </w:r>
            <w:r w:rsidRPr="005B5A3F">
              <w:rPr>
                <w:sz w:val="24"/>
                <w:szCs w:val="24"/>
              </w:rPr>
              <w:t xml:space="preserve">e, krovna organizacija mladih i nacionalna skupština mladih. Od navedenih oblika, nacionalna skupština mladih ima karakter mehanizma </w:t>
            </w:r>
            <w:r>
              <w:rPr>
                <w:sz w:val="24"/>
                <w:szCs w:val="24"/>
              </w:rPr>
              <w:t>za participaciju</w:t>
            </w:r>
            <w:r w:rsidRPr="005B5A3F">
              <w:rPr>
                <w:sz w:val="24"/>
                <w:szCs w:val="24"/>
              </w:rPr>
              <w:t xml:space="preserve"> mladih, dok krovna organizacija može imati takav karakter. </w:t>
            </w:r>
          </w:p>
          <w:p w:rsidR="0078376C" w:rsidRDefault="007D7030" w:rsidP="00CE5F0E">
            <w:pPr>
              <w:pStyle w:val="NoSpacing"/>
              <w:spacing w:line="276" w:lineRule="auto"/>
              <w:jc w:val="both"/>
              <w:rPr>
                <w:sz w:val="24"/>
                <w:szCs w:val="24"/>
              </w:rPr>
            </w:pPr>
            <w:r w:rsidRPr="005B5A3F">
              <w:rPr>
                <w:sz w:val="24"/>
                <w:szCs w:val="24"/>
              </w:rPr>
              <w:t xml:space="preserve">Specifičnost </w:t>
            </w:r>
            <w:r w:rsidRPr="005B5A3F">
              <w:rPr>
                <w:b/>
                <w:sz w:val="24"/>
                <w:szCs w:val="24"/>
              </w:rPr>
              <w:t>omladinske organizacije</w:t>
            </w:r>
            <w:r w:rsidRPr="005B5A3F">
              <w:rPr>
                <w:sz w:val="24"/>
                <w:szCs w:val="24"/>
              </w:rPr>
              <w:t xml:space="preserve"> (čl. 6) </w:t>
            </w:r>
            <w:r>
              <w:rPr>
                <w:sz w:val="24"/>
                <w:szCs w:val="24"/>
              </w:rPr>
              <w:t>je da se njeno najviše t</w:t>
            </w:r>
            <w:r w:rsidRPr="005B5A3F">
              <w:rPr>
                <w:sz w:val="24"/>
                <w:szCs w:val="24"/>
              </w:rPr>
              <w:t xml:space="preserve">elo koje donosi odluke sastoji od najmanje 2/3 mladih, i da su njeni ciljevi i aktivnosti i usmereni na promociju interesa mladih. Specifičnost </w:t>
            </w:r>
            <w:r w:rsidRPr="005B5A3F">
              <w:rPr>
                <w:b/>
                <w:sz w:val="24"/>
                <w:szCs w:val="24"/>
              </w:rPr>
              <w:t>organizacije za mlade</w:t>
            </w:r>
            <w:r w:rsidRPr="005B5A3F">
              <w:rPr>
                <w:sz w:val="24"/>
                <w:szCs w:val="24"/>
              </w:rPr>
              <w:t xml:space="preserve"> (čl. 7) je u tome što su njeni prog</w:t>
            </w:r>
            <w:r>
              <w:rPr>
                <w:sz w:val="24"/>
                <w:szCs w:val="24"/>
              </w:rPr>
              <w:t>ramski ciljevi i aktivnosti usm</w:t>
            </w:r>
            <w:r w:rsidRPr="005B5A3F">
              <w:rPr>
                <w:sz w:val="24"/>
                <w:szCs w:val="24"/>
              </w:rPr>
              <w:t xml:space="preserve">ereni na promociju interesa mladih, iako njome ne upravljaju mladi. Organizacije za mlade npr. mogu biti i podmlaci omladinskih stranaka i sindikata. </w:t>
            </w:r>
          </w:p>
          <w:p w:rsidR="007D7030" w:rsidRPr="005B5A3F" w:rsidRDefault="007D7030" w:rsidP="00CE5F0E">
            <w:pPr>
              <w:pStyle w:val="NoSpacing"/>
              <w:spacing w:line="276" w:lineRule="auto"/>
              <w:jc w:val="both"/>
              <w:rPr>
                <w:sz w:val="24"/>
                <w:szCs w:val="24"/>
              </w:rPr>
            </w:pPr>
            <w:r w:rsidRPr="005B5A3F">
              <w:rPr>
                <w:b/>
                <w:sz w:val="24"/>
                <w:szCs w:val="24"/>
              </w:rPr>
              <w:t>Krovna organizacija mladih</w:t>
            </w:r>
            <w:r w:rsidRPr="005B5A3F">
              <w:rPr>
                <w:sz w:val="24"/>
                <w:szCs w:val="24"/>
              </w:rPr>
              <w:t xml:space="preserve"> (čl. 8-9) je oblik sličan našem krovnom savezu, jer ih čine organizacije mladih i za mlade koji su ujedinjeni radi postizanja zajedničkih ciljeva u određenim oblastima od interesa za mlade. Krovna organizacija mladih treba da ima najmanje 10 članova iz</w:t>
            </w:r>
            <w:r>
              <w:rPr>
                <w:sz w:val="24"/>
                <w:szCs w:val="24"/>
              </w:rPr>
              <w:t xml:space="preserve"> najmanje 5 planskih regija RNM, da 2/3 mladih čine </w:t>
            </w:r>
            <w:r w:rsidRPr="005B5A3F">
              <w:rPr>
                <w:sz w:val="24"/>
                <w:szCs w:val="24"/>
              </w:rPr>
              <w:t>najviše</w:t>
            </w:r>
            <w:r>
              <w:rPr>
                <w:sz w:val="24"/>
                <w:szCs w:val="24"/>
              </w:rPr>
              <w:t xml:space="preserve"> upravljačko telo</w:t>
            </w:r>
            <w:r w:rsidRPr="005B5A3F">
              <w:rPr>
                <w:sz w:val="24"/>
                <w:szCs w:val="24"/>
              </w:rPr>
              <w:t xml:space="preserve">, </w:t>
            </w:r>
            <w:r>
              <w:rPr>
                <w:sz w:val="24"/>
                <w:szCs w:val="24"/>
              </w:rPr>
              <w:t xml:space="preserve">da je </w:t>
            </w:r>
            <w:r w:rsidRPr="005B5A3F">
              <w:rPr>
                <w:sz w:val="24"/>
                <w:szCs w:val="24"/>
              </w:rPr>
              <w:t xml:space="preserve">registrovana u skladu sa Zakonom o udruženjima i fondacijama, i </w:t>
            </w:r>
            <w:r>
              <w:rPr>
                <w:sz w:val="24"/>
                <w:szCs w:val="24"/>
              </w:rPr>
              <w:t xml:space="preserve">da </w:t>
            </w:r>
            <w:r w:rsidRPr="005B5A3F">
              <w:rPr>
                <w:sz w:val="24"/>
                <w:szCs w:val="24"/>
              </w:rPr>
              <w:t>ima svoj statut. Za razliku od našeg rešenja u kojem MOS izdaje potvrdu o ispunjenosti uslova za dobijanje statusa krovnog saveza, makedonski zakon ne propisuje bliže kako se utvrđuje ispunjenost uslova za sticanje statusa krovne organizacije. Kad je reč o nadležnostima (čl. 9), krovna organizacija između ostalog može učestvovati u procesu kreiranja zakona i drugih strateških dokumenata od interesa za mlade, sprovođenju, praćenju i evaluaciji omladinskih politika, predlagati mere donosiocima odluka, i td. Zakon ne prepoznaje neformalne grupe mladih.</w:t>
            </w:r>
          </w:p>
        </w:tc>
      </w:tr>
      <w:tr w:rsidR="007D7030" w:rsidTr="00CE5F0E">
        <w:tc>
          <w:tcPr>
            <w:tcW w:w="2695" w:type="dxa"/>
            <w:shd w:val="clear" w:color="auto" w:fill="D0CECE" w:themeFill="background2" w:themeFillShade="E6"/>
          </w:tcPr>
          <w:p w:rsidR="007D7030" w:rsidRDefault="007D7030" w:rsidP="00CE5F0E">
            <w:pPr>
              <w:pStyle w:val="NoSpacing"/>
              <w:spacing w:line="276" w:lineRule="auto"/>
              <w:jc w:val="both"/>
              <w:rPr>
                <w:b/>
                <w:sz w:val="24"/>
                <w:szCs w:val="24"/>
              </w:rPr>
            </w:pPr>
            <w:r>
              <w:rPr>
                <w:b/>
                <w:sz w:val="24"/>
                <w:szCs w:val="24"/>
              </w:rPr>
              <w:t>Obaveze i odgovornosti JLS za brigu o mladima</w:t>
            </w:r>
          </w:p>
        </w:tc>
        <w:tc>
          <w:tcPr>
            <w:tcW w:w="6655" w:type="dxa"/>
          </w:tcPr>
          <w:p w:rsidR="007D7030" w:rsidRPr="005B5A3F" w:rsidRDefault="007D7030" w:rsidP="00CE5F0E">
            <w:pPr>
              <w:pStyle w:val="NoSpacing"/>
              <w:spacing w:line="276" w:lineRule="auto"/>
              <w:jc w:val="both"/>
              <w:rPr>
                <w:sz w:val="24"/>
                <w:szCs w:val="24"/>
              </w:rPr>
            </w:pPr>
            <w:r>
              <w:rPr>
                <w:sz w:val="24"/>
                <w:szCs w:val="24"/>
              </w:rPr>
              <w:t>JLS su odgovorne za sprovođenje omladinske politike na lokalnom nivou. Osnivaju Kancelarije za mlade (KzM) i imenuju omladinske koordinatore kao službenike KzM. Mogu osnivati i omladinske centre. JLS su odgovorne za finansiranje omladinske politike na području svoje teritorije.</w:t>
            </w:r>
          </w:p>
        </w:tc>
      </w:tr>
      <w:tr w:rsidR="007D7030" w:rsidTr="00CE5F0E">
        <w:tc>
          <w:tcPr>
            <w:tcW w:w="2695" w:type="dxa"/>
            <w:shd w:val="clear" w:color="auto" w:fill="D0CECE" w:themeFill="background2" w:themeFillShade="E6"/>
          </w:tcPr>
          <w:p w:rsidR="007D7030" w:rsidRDefault="007D7030" w:rsidP="00CE5F0E">
            <w:pPr>
              <w:pStyle w:val="NoSpacing"/>
              <w:spacing w:line="276" w:lineRule="auto"/>
              <w:jc w:val="both"/>
              <w:rPr>
                <w:b/>
                <w:sz w:val="24"/>
                <w:szCs w:val="24"/>
              </w:rPr>
            </w:pPr>
            <w:r>
              <w:rPr>
                <w:b/>
                <w:sz w:val="24"/>
                <w:szCs w:val="24"/>
              </w:rPr>
              <w:t>Institucije i servisi za mlade</w:t>
            </w:r>
          </w:p>
        </w:tc>
        <w:tc>
          <w:tcPr>
            <w:tcW w:w="6655" w:type="dxa"/>
          </w:tcPr>
          <w:p w:rsidR="008E4F18" w:rsidRDefault="007D7030" w:rsidP="00CE5F0E">
            <w:pPr>
              <w:pStyle w:val="NoSpacing"/>
              <w:spacing w:line="276" w:lineRule="auto"/>
              <w:jc w:val="both"/>
              <w:rPr>
                <w:sz w:val="24"/>
                <w:szCs w:val="24"/>
              </w:rPr>
            </w:pPr>
            <w:r w:rsidRPr="005B5A3F">
              <w:rPr>
                <w:sz w:val="24"/>
                <w:szCs w:val="24"/>
              </w:rPr>
              <w:t xml:space="preserve">Zakon prepoznaje kancelarije za mlade i omladinske centre kao osnovne javne institucije koje sprovode omladinsku politiku neposredno radeći sa mladima. </w:t>
            </w:r>
          </w:p>
          <w:p w:rsidR="008E4F18" w:rsidRDefault="007D7030" w:rsidP="00CE5F0E">
            <w:pPr>
              <w:pStyle w:val="NoSpacing"/>
              <w:spacing w:line="276" w:lineRule="auto"/>
              <w:jc w:val="both"/>
              <w:rPr>
                <w:sz w:val="24"/>
                <w:szCs w:val="24"/>
              </w:rPr>
            </w:pPr>
            <w:r w:rsidRPr="005B5A3F">
              <w:rPr>
                <w:b/>
                <w:sz w:val="24"/>
                <w:szCs w:val="24"/>
              </w:rPr>
              <w:t>Kancelarije za mlade</w:t>
            </w:r>
            <w:r w:rsidRPr="005B5A3F">
              <w:rPr>
                <w:sz w:val="24"/>
                <w:szCs w:val="24"/>
              </w:rPr>
              <w:t xml:space="preserve"> osnivaju JLS radi koordiniranja omladinske politike u loklnoj zajednici (čl. 21). Organi JLS su dužni da imenuju službenika za mlade, koji će biti odgovoran za rad KzM. </w:t>
            </w:r>
          </w:p>
          <w:p w:rsidR="008E4F18" w:rsidRDefault="007D7030" w:rsidP="00CE5F0E">
            <w:pPr>
              <w:pStyle w:val="NoSpacing"/>
              <w:spacing w:line="276" w:lineRule="auto"/>
              <w:jc w:val="both"/>
              <w:rPr>
                <w:sz w:val="24"/>
                <w:szCs w:val="24"/>
              </w:rPr>
            </w:pPr>
            <w:r w:rsidRPr="005B5A3F">
              <w:rPr>
                <w:b/>
                <w:sz w:val="24"/>
                <w:szCs w:val="24"/>
              </w:rPr>
              <w:t xml:space="preserve">Omladinski centar </w:t>
            </w:r>
            <w:r w:rsidRPr="005B5A3F">
              <w:rPr>
                <w:sz w:val="24"/>
                <w:szCs w:val="24"/>
              </w:rPr>
              <w:t>osniva JLS u saradnji sa drugim oblicima omladinskog orgaizovanja (čl. 22).</w:t>
            </w:r>
            <w:r w:rsidRPr="005B5A3F">
              <w:rPr>
                <w:b/>
                <w:sz w:val="24"/>
                <w:szCs w:val="24"/>
              </w:rPr>
              <w:t xml:space="preserve"> </w:t>
            </w:r>
            <w:r w:rsidRPr="005B5A3F">
              <w:rPr>
                <w:sz w:val="24"/>
                <w:szCs w:val="24"/>
              </w:rPr>
              <w:t>Omladinski centar</w:t>
            </w:r>
            <w:r w:rsidRPr="005B5A3F">
              <w:rPr>
                <w:b/>
                <w:sz w:val="24"/>
                <w:szCs w:val="24"/>
              </w:rPr>
              <w:t xml:space="preserve"> </w:t>
            </w:r>
            <w:r w:rsidRPr="005B5A3F">
              <w:rPr>
                <w:sz w:val="24"/>
                <w:szCs w:val="24"/>
              </w:rPr>
              <w:t>priprema i sprovodi programe za mlade i u njima su za rad s mladima odgovorni omladinski radnici.</w:t>
            </w:r>
            <w:r>
              <w:rPr>
                <w:sz w:val="24"/>
                <w:szCs w:val="24"/>
              </w:rPr>
              <w:t xml:space="preserve"> </w:t>
            </w:r>
          </w:p>
          <w:p w:rsidR="007D7030" w:rsidRPr="005B5A3F" w:rsidRDefault="007D7030" w:rsidP="00CE5F0E">
            <w:pPr>
              <w:pStyle w:val="NoSpacing"/>
              <w:spacing w:line="276" w:lineRule="auto"/>
              <w:jc w:val="both"/>
              <w:rPr>
                <w:sz w:val="24"/>
                <w:szCs w:val="24"/>
              </w:rPr>
            </w:pPr>
            <w:r>
              <w:rPr>
                <w:sz w:val="24"/>
                <w:szCs w:val="24"/>
              </w:rPr>
              <w:t xml:space="preserve">Zakon pominje ‘’Agenciju za omladinu i sport’’ koja između odtalog, vodi i registar omladinskih organizacija i organizacija za mlade, ali ni jedna odredba u zakonu nije posvećena ovoj instituciji. </w:t>
            </w:r>
          </w:p>
        </w:tc>
      </w:tr>
      <w:tr w:rsidR="007D7030" w:rsidTr="00CE5F0E">
        <w:tc>
          <w:tcPr>
            <w:tcW w:w="2695" w:type="dxa"/>
            <w:shd w:val="clear" w:color="auto" w:fill="D0CECE" w:themeFill="background2" w:themeFillShade="E6"/>
          </w:tcPr>
          <w:p w:rsidR="007D7030" w:rsidRDefault="007D7030" w:rsidP="00CE5F0E">
            <w:pPr>
              <w:pStyle w:val="NoSpacing"/>
              <w:spacing w:line="276" w:lineRule="auto"/>
              <w:jc w:val="both"/>
              <w:rPr>
                <w:b/>
                <w:sz w:val="24"/>
                <w:szCs w:val="24"/>
              </w:rPr>
            </w:pPr>
            <w:r>
              <w:rPr>
                <w:b/>
                <w:sz w:val="24"/>
                <w:szCs w:val="24"/>
              </w:rPr>
              <w:t>Praktične politike za mlade</w:t>
            </w:r>
          </w:p>
        </w:tc>
        <w:tc>
          <w:tcPr>
            <w:tcW w:w="6655" w:type="dxa"/>
          </w:tcPr>
          <w:p w:rsidR="008E4F18" w:rsidRDefault="007D7030" w:rsidP="00CE5F0E">
            <w:pPr>
              <w:pStyle w:val="NoSpacing"/>
              <w:spacing w:line="276" w:lineRule="auto"/>
              <w:jc w:val="both"/>
              <w:rPr>
                <w:sz w:val="24"/>
                <w:szCs w:val="24"/>
              </w:rPr>
            </w:pPr>
            <w:r w:rsidRPr="005B5A3F">
              <w:rPr>
                <w:sz w:val="24"/>
                <w:szCs w:val="24"/>
              </w:rPr>
              <w:t xml:space="preserve">Zakon se detaljnije bavi pitanjem nacionalne strategije za mlade (čl. 19.) i lokalnih strategija za mlade. </w:t>
            </w:r>
          </w:p>
          <w:p w:rsidR="007D7030" w:rsidRPr="005B5A3F" w:rsidRDefault="007D7030" w:rsidP="00CE5F0E">
            <w:pPr>
              <w:pStyle w:val="NoSpacing"/>
              <w:spacing w:line="276" w:lineRule="auto"/>
              <w:jc w:val="both"/>
              <w:rPr>
                <w:sz w:val="24"/>
                <w:szCs w:val="24"/>
              </w:rPr>
            </w:pPr>
            <w:r w:rsidRPr="005B5A3F">
              <w:rPr>
                <w:b/>
                <w:sz w:val="24"/>
                <w:szCs w:val="24"/>
              </w:rPr>
              <w:t xml:space="preserve">Nacionalna strategija za mlade </w:t>
            </w:r>
            <w:r w:rsidRPr="005B5A3F">
              <w:rPr>
                <w:sz w:val="24"/>
                <w:szCs w:val="24"/>
              </w:rPr>
              <w:t>(NSM)</w:t>
            </w:r>
            <w:r w:rsidRPr="005B5A3F">
              <w:rPr>
                <w:b/>
                <w:sz w:val="24"/>
                <w:szCs w:val="24"/>
              </w:rPr>
              <w:t xml:space="preserve"> </w:t>
            </w:r>
            <w:r w:rsidRPr="005B5A3F">
              <w:rPr>
                <w:sz w:val="24"/>
                <w:szCs w:val="24"/>
              </w:rPr>
              <w:t>postavlja srednjoročne (5-godišnje) ciljeve i prioritete za razvoj omladinskih politika i promocije interesa mladih i utvrđuje organizacione, finansijske i administrativne mere za njihovo postizanje. NSM sadrži i Akcioni plan sa definisanim aktivnostima, dinamikom, nosiocima aktivnosti i projekcijom budžetskih sredstava, kao i uslove i indikatore evaluacije. NSM priprema Agencija za omladinu i sport kroz konsultativni, inkluzivan i transparentan proces i na osnovu prethodno pribavljenog mišljenja Sav</w:t>
            </w:r>
            <w:r>
              <w:rPr>
                <w:sz w:val="24"/>
                <w:szCs w:val="24"/>
              </w:rPr>
              <w:t>etodavnog t</w:t>
            </w:r>
            <w:r w:rsidRPr="005B5A3F">
              <w:rPr>
                <w:sz w:val="24"/>
                <w:szCs w:val="24"/>
              </w:rPr>
              <w:t xml:space="preserve">ela za mlade. </w:t>
            </w:r>
            <w:r w:rsidRPr="005B5A3F">
              <w:rPr>
                <w:b/>
                <w:sz w:val="24"/>
                <w:szCs w:val="24"/>
              </w:rPr>
              <w:t>Lokalna strategija za mlade</w:t>
            </w:r>
            <w:r w:rsidRPr="005B5A3F">
              <w:rPr>
                <w:sz w:val="24"/>
                <w:szCs w:val="24"/>
              </w:rPr>
              <w:t xml:space="preserve"> je u opisu slična NSM, ali se odnosi na lokalni nivo i pripremaju je organi JLS u saradnji sa lokalnim savetom za mlade. </w:t>
            </w:r>
          </w:p>
        </w:tc>
      </w:tr>
      <w:tr w:rsidR="007D7030" w:rsidTr="00CE5F0E">
        <w:tc>
          <w:tcPr>
            <w:tcW w:w="2695" w:type="dxa"/>
            <w:shd w:val="clear" w:color="auto" w:fill="D0CECE" w:themeFill="background2" w:themeFillShade="E6"/>
          </w:tcPr>
          <w:p w:rsidR="007D7030" w:rsidRPr="00E3073A" w:rsidRDefault="007D7030" w:rsidP="00CE5F0E">
            <w:pPr>
              <w:pStyle w:val="NoSpacing"/>
              <w:spacing w:line="276" w:lineRule="auto"/>
              <w:jc w:val="both"/>
              <w:rPr>
                <w:b/>
                <w:sz w:val="24"/>
                <w:szCs w:val="24"/>
              </w:rPr>
            </w:pPr>
            <w:r>
              <w:rPr>
                <w:b/>
                <w:sz w:val="24"/>
                <w:szCs w:val="24"/>
              </w:rPr>
              <w:t>Finansiranje omladinske politike</w:t>
            </w:r>
          </w:p>
        </w:tc>
        <w:tc>
          <w:tcPr>
            <w:tcW w:w="6655" w:type="dxa"/>
          </w:tcPr>
          <w:p w:rsidR="007D7030" w:rsidRDefault="007D7030" w:rsidP="00CE5F0E">
            <w:pPr>
              <w:pStyle w:val="NoSpacing"/>
              <w:spacing w:line="276" w:lineRule="auto"/>
              <w:jc w:val="both"/>
              <w:rPr>
                <w:sz w:val="24"/>
                <w:szCs w:val="24"/>
              </w:rPr>
            </w:pPr>
            <w:r>
              <w:rPr>
                <w:sz w:val="24"/>
                <w:szCs w:val="24"/>
              </w:rPr>
              <w:t xml:space="preserve">Finansiranje omladinske </w:t>
            </w:r>
            <w:r w:rsidRPr="00124026">
              <w:rPr>
                <w:sz w:val="24"/>
                <w:szCs w:val="24"/>
              </w:rPr>
              <w:t>politike podeljeno</w:t>
            </w:r>
            <w:r>
              <w:rPr>
                <w:sz w:val="24"/>
                <w:szCs w:val="24"/>
              </w:rPr>
              <w:t xml:space="preserve"> je između Vlade RN</w:t>
            </w:r>
            <w:r w:rsidRPr="00124026">
              <w:rPr>
                <w:sz w:val="24"/>
                <w:szCs w:val="24"/>
              </w:rPr>
              <w:t xml:space="preserve">M i JLS. Za sprovođenje ovog zakona, u budžetu </w:t>
            </w:r>
            <w:r>
              <w:rPr>
                <w:sz w:val="24"/>
                <w:szCs w:val="24"/>
              </w:rPr>
              <w:t>RN</w:t>
            </w:r>
            <w:r w:rsidRPr="00124026">
              <w:rPr>
                <w:sz w:val="24"/>
                <w:szCs w:val="24"/>
              </w:rPr>
              <w:t>M godišnje se obezbeđuju sredstva u iznosu od najmanje 0,3%, a u budžetima JLS izdvajaju se sredstva na godišnjem nivou u iznosu od najmanje 0,1% budžeta JLS.</w:t>
            </w:r>
          </w:p>
        </w:tc>
      </w:tr>
      <w:tr w:rsidR="007D7030" w:rsidTr="00CE5F0E">
        <w:tc>
          <w:tcPr>
            <w:tcW w:w="2695" w:type="dxa"/>
            <w:shd w:val="clear" w:color="auto" w:fill="D0CECE" w:themeFill="background2" w:themeFillShade="E6"/>
          </w:tcPr>
          <w:p w:rsidR="007D7030" w:rsidRDefault="007D7030" w:rsidP="00CE5F0E">
            <w:pPr>
              <w:pStyle w:val="NoSpacing"/>
              <w:spacing w:line="276" w:lineRule="auto"/>
              <w:jc w:val="both"/>
              <w:rPr>
                <w:b/>
                <w:sz w:val="24"/>
                <w:szCs w:val="24"/>
              </w:rPr>
            </w:pPr>
            <w:r>
              <w:rPr>
                <w:b/>
                <w:sz w:val="24"/>
                <w:szCs w:val="24"/>
              </w:rPr>
              <w:t>Evidencije</w:t>
            </w:r>
          </w:p>
          <w:p w:rsidR="007D7030" w:rsidRPr="00B11FBE" w:rsidRDefault="007D7030" w:rsidP="00CE5F0E">
            <w:pPr>
              <w:ind w:firstLine="720"/>
              <w:jc w:val="both"/>
              <w:rPr>
                <w:lang w:val="en-US"/>
              </w:rPr>
            </w:pPr>
          </w:p>
        </w:tc>
        <w:tc>
          <w:tcPr>
            <w:tcW w:w="6655" w:type="dxa"/>
          </w:tcPr>
          <w:p w:rsidR="007D7030" w:rsidRDefault="007D7030" w:rsidP="00CE5F0E">
            <w:pPr>
              <w:pStyle w:val="NoSpacing"/>
              <w:spacing w:line="276" w:lineRule="auto"/>
              <w:jc w:val="both"/>
              <w:rPr>
                <w:sz w:val="24"/>
                <w:szCs w:val="24"/>
              </w:rPr>
            </w:pPr>
            <w:r>
              <w:rPr>
                <w:sz w:val="24"/>
                <w:szCs w:val="24"/>
              </w:rPr>
              <w:t xml:space="preserve">Postoji Registar omladinskih organizacija i organizacija za mlade (Poglavlje 3) koji </w:t>
            </w:r>
            <w:r w:rsidRPr="008568F8">
              <w:rPr>
                <w:sz w:val="24"/>
                <w:szCs w:val="24"/>
              </w:rPr>
              <w:t>vodi Agencija za omladinu i sport.</w:t>
            </w:r>
            <w:r>
              <w:rPr>
                <w:sz w:val="24"/>
                <w:szCs w:val="24"/>
              </w:rPr>
              <w:t xml:space="preserve"> Prilikom upisa u R</w:t>
            </w:r>
            <w:r w:rsidRPr="008568F8">
              <w:rPr>
                <w:sz w:val="24"/>
                <w:szCs w:val="24"/>
              </w:rPr>
              <w:t xml:space="preserve">egistar </w:t>
            </w:r>
            <w:r>
              <w:rPr>
                <w:sz w:val="24"/>
                <w:szCs w:val="24"/>
              </w:rPr>
              <w:t xml:space="preserve">organizacija je dužna da nadležnom telu dostavi između ostalog i sledeće podatke: </w:t>
            </w:r>
            <w:r w:rsidRPr="008568F8">
              <w:rPr>
                <w:sz w:val="24"/>
                <w:szCs w:val="24"/>
              </w:rPr>
              <w:t>program rada,</w:t>
            </w:r>
            <w:r>
              <w:rPr>
                <w:sz w:val="24"/>
                <w:szCs w:val="24"/>
              </w:rPr>
              <w:t xml:space="preserve"> </w:t>
            </w:r>
            <w:r w:rsidRPr="008568F8">
              <w:rPr>
                <w:sz w:val="24"/>
                <w:szCs w:val="24"/>
              </w:rPr>
              <w:t xml:space="preserve">godišnji izvještaj o aktivnostima </w:t>
            </w:r>
            <w:r>
              <w:rPr>
                <w:sz w:val="24"/>
                <w:szCs w:val="24"/>
              </w:rPr>
              <w:t>za mlade</w:t>
            </w:r>
            <w:r w:rsidRPr="008568F8">
              <w:rPr>
                <w:sz w:val="24"/>
                <w:szCs w:val="24"/>
              </w:rPr>
              <w:t>,</w:t>
            </w:r>
            <w:r>
              <w:rPr>
                <w:sz w:val="24"/>
                <w:szCs w:val="24"/>
              </w:rPr>
              <w:t xml:space="preserve"> </w:t>
            </w:r>
            <w:r w:rsidRPr="008568F8">
              <w:rPr>
                <w:sz w:val="24"/>
                <w:szCs w:val="24"/>
              </w:rPr>
              <w:t>ukupan broj članova organizacije i</w:t>
            </w:r>
            <w:r>
              <w:rPr>
                <w:sz w:val="24"/>
                <w:szCs w:val="24"/>
              </w:rPr>
              <w:t xml:space="preserve"> broj članova od 15-</w:t>
            </w:r>
            <w:r w:rsidRPr="008568F8">
              <w:rPr>
                <w:sz w:val="24"/>
                <w:szCs w:val="24"/>
              </w:rPr>
              <w:t>29 godina.</w:t>
            </w:r>
            <w:r>
              <w:rPr>
                <w:sz w:val="24"/>
                <w:szCs w:val="24"/>
              </w:rPr>
              <w:t xml:space="preserve"> R</w:t>
            </w:r>
            <w:r w:rsidRPr="008568F8">
              <w:rPr>
                <w:sz w:val="24"/>
                <w:szCs w:val="24"/>
              </w:rPr>
              <w:t xml:space="preserve">egistar je javan i dostupan je na web </w:t>
            </w:r>
            <w:r>
              <w:rPr>
                <w:sz w:val="24"/>
                <w:szCs w:val="24"/>
              </w:rPr>
              <w:t>strani</w:t>
            </w:r>
            <w:r w:rsidRPr="008568F8">
              <w:rPr>
                <w:sz w:val="24"/>
                <w:szCs w:val="24"/>
              </w:rPr>
              <w:t xml:space="preserve"> </w:t>
            </w:r>
            <w:r>
              <w:rPr>
                <w:sz w:val="24"/>
                <w:szCs w:val="24"/>
              </w:rPr>
              <w:t>nadležnog državnog organa.</w:t>
            </w:r>
          </w:p>
        </w:tc>
      </w:tr>
      <w:tr w:rsidR="007D7030" w:rsidTr="00CE5F0E">
        <w:tc>
          <w:tcPr>
            <w:tcW w:w="2695" w:type="dxa"/>
            <w:shd w:val="clear" w:color="auto" w:fill="D0CECE" w:themeFill="background2" w:themeFillShade="E6"/>
          </w:tcPr>
          <w:p w:rsidR="007D7030" w:rsidRDefault="007D7030" w:rsidP="00CE5F0E">
            <w:pPr>
              <w:pStyle w:val="NoSpacing"/>
              <w:spacing w:line="276" w:lineRule="auto"/>
              <w:jc w:val="both"/>
              <w:rPr>
                <w:b/>
                <w:sz w:val="24"/>
                <w:szCs w:val="24"/>
              </w:rPr>
            </w:pPr>
            <w:r>
              <w:rPr>
                <w:b/>
                <w:sz w:val="24"/>
                <w:szCs w:val="24"/>
              </w:rPr>
              <w:t>Izveštavanje</w:t>
            </w:r>
          </w:p>
        </w:tc>
        <w:tc>
          <w:tcPr>
            <w:tcW w:w="6655" w:type="dxa"/>
          </w:tcPr>
          <w:p w:rsidR="007D7030" w:rsidRDefault="007D7030" w:rsidP="00CE5F0E">
            <w:pPr>
              <w:pStyle w:val="NoSpacing"/>
              <w:spacing w:line="276" w:lineRule="auto"/>
              <w:jc w:val="both"/>
              <w:rPr>
                <w:sz w:val="24"/>
                <w:szCs w:val="24"/>
              </w:rPr>
            </w:pPr>
            <w:r w:rsidRPr="00A8654C">
              <w:rPr>
                <w:sz w:val="24"/>
                <w:szCs w:val="24"/>
              </w:rPr>
              <w:t xml:space="preserve">Vlada </w:t>
            </w:r>
            <w:r>
              <w:rPr>
                <w:sz w:val="24"/>
                <w:szCs w:val="24"/>
              </w:rPr>
              <w:t>RNM dužna je da godišnje priprema i dostavlja Parlamentu</w:t>
            </w:r>
            <w:r w:rsidRPr="00A8654C">
              <w:rPr>
                <w:sz w:val="24"/>
                <w:szCs w:val="24"/>
              </w:rPr>
              <w:t xml:space="preserve"> </w:t>
            </w:r>
            <w:r>
              <w:rPr>
                <w:sz w:val="24"/>
                <w:szCs w:val="24"/>
              </w:rPr>
              <w:t xml:space="preserve">RSM </w:t>
            </w:r>
            <w:r w:rsidRPr="00A8654C">
              <w:rPr>
                <w:sz w:val="24"/>
                <w:szCs w:val="24"/>
              </w:rPr>
              <w:t xml:space="preserve">izvještaj o </w:t>
            </w:r>
            <w:r>
              <w:rPr>
                <w:sz w:val="24"/>
                <w:szCs w:val="24"/>
              </w:rPr>
              <w:t>sprovođenju</w:t>
            </w:r>
            <w:r w:rsidRPr="00A8654C">
              <w:rPr>
                <w:sz w:val="24"/>
                <w:szCs w:val="24"/>
              </w:rPr>
              <w:t xml:space="preserve"> </w:t>
            </w:r>
            <w:r>
              <w:rPr>
                <w:sz w:val="24"/>
                <w:szCs w:val="24"/>
              </w:rPr>
              <w:t>NSM</w:t>
            </w:r>
            <w:r w:rsidRPr="00A8654C">
              <w:rPr>
                <w:sz w:val="24"/>
                <w:szCs w:val="24"/>
              </w:rPr>
              <w:t xml:space="preserve"> i Akcionog plana</w:t>
            </w:r>
            <w:r>
              <w:rPr>
                <w:sz w:val="24"/>
                <w:szCs w:val="24"/>
              </w:rPr>
              <w:t>.</w:t>
            </w:r>
            <w:r w:rsidRPr="00BE10FE">
              <w:rPr>
                <w:sz w:val="24"/>
                <w:szCs w:val="24"/>
              </w:rPr>
              <w:t xml:space="preserve"> Službenici za mlade </w:t>
            </w:r>
            <w:r>
              <w:rPr>
                <w:sz w:val="24"/>
                <w:szCs w:val="24"/>
              </w:rPr>
              <w:t>pri KzM</w:t>
            </w:r>
            <w:r w:rsidRPr="00BE10FE">
              <w:rPr>
                <w:sz w:val="24"/>
                <w:szCs w:val="24"/>
              </w:rPr>
              <w:t xml:space="preserve"> </w:t>
            </w:r>
            <w:r>
              <w:rPr>
                <w:sz w:val="24"/>
                <w:szCs w:val="24"/>
              </w:rPr>
              <w:t>odgovorni su za pri</w:t>
            </w:r>
            <w:r w:rsidRPr="00BE10FE">
              <w:rPr>
                <w:sz w:val="24"/>
                <w:szCs w:val="24"/>
              </w:rPr>
              <w:t xml:space="preserve">premu </w:t>
            </w:r>
            <w:r>
              <w:rPr>
                <w:sz w:val="24"/>
                <w:szCs w:val="24"/>
              </w:rPr>
              <w:t>godišnjeg izveštaja o radu</w:t>
            </w:r>
            <w:r w:rsidRPr="00BE10FE">
              <w:rPr>
                <w:sz w:val="24"/>
                <w:szCs w:val="24"/>
              </w:rPr>
              <w:t xml:space="preserve"> institucija u oblasti mladih</w:t>
            </w:r>
            <w:r>
              <w:rPr>
                <w:sz w:val="24"/>
                <w:szCs w:val="24"/>
              </w:rPr>
              <w:t>, koji</w:t>
            </w:r>
            <w:r w:rsidRPr="00BE10FE">
              <w:rPr>
                <w:sz w:val="24"/>
                <w:szCs w:val="24"/>
              </w:rPr>
              <w:t xml:space="preserve"> dostavljaju Agenciji za omladinu i sport</w:t>
            </w:r>
            <w:r>
              <w:rPr>
                <w:sz w:val="24"/>
                <w:szCs w:val="24"/>
              </w:rPr>
              <w:t>.</w:t>
            </w:r>
          </w:p>
        </w:tc>
      </w:tr>
      <w:tr w:rsidR="007D7030" w:rsidTr="00CE5F0E">
        <w:tc>
          <w:tcPr>
            <w:tcW w:w="2695" w:type="dxa"/>
            <w:shd w:val="clear" w:color="auto" w:fill="D0CECE" w:themeFill="background2" w:themeFillShade="E6"/>
          </w:tcPr>
          <w:p w:rsidR="007D7030" w:rsidRDefault="007D7030" w:rsidP="00CE5F0E">
            <w:pPr>
              <w:pStyle w:val="NoSpacing"/>
              <w:spacing w:line="276" w:lineRule="auto"/>
              <w:jc w:val="both"/>
              <w:rPr>
                <w:b/>
                <w:sz w:val="24"/>
                <w:szCs w:val="24"/>
              </w:rPr>
            </w:pPr>
            <w:r>
              <w:rPr>
                <w:b/>
                <w:sz w:val="24"/>
                <w:szCs w:val="24"/>
              </w:rPr>
              <w:t>Nadzor nad primenom zakona i kaznene odredbe</w:t>
            </w:r>
          </w:p>
        </w:tc>
        <w:tc>
          <w:tcPr>
            <w:tcW w:w="6655" w:type="dxa"/>
          </w:tcPr>
          <w:p w:rsidR="007D7030" w:rsidRPr="00A3186F" w:rsidRDefault="007D7030" w:rsidP="00CE5F0E">
            <w:pPr>
              <w:pStyle w:val="NoSpacing"/>
              <w:spacing w:line="276" w:lineRule="auto"/>
              <w:jc w:val="both"/>
            </w:pPr>
            <w:r>
              <w:rPr>
                <w:sz w:val="24"/>
                <w:szCs w:val="24"/>
              </w:rPr>
              <w:t xml:space="preserve">Pitanje nadzora nad primenom zakona nije uređeno. U prelaznim i završnim odredbama se propisuju rokovi u kojima naznačeni državni organ ii JLS treba da ispune zakonom propisane obaveze. Ipak, zakon ne predviđa korektivne mehanizme i kaznene odredbe organa koji ne postupe u skladu sa zakonom. </w:t>
            </w:r>
          </w:p>
        </w:tc>
      </w:tr>
    </w:tbl>
    <w:p w:rsidR="007D7030" w:rsidRDefault="007D7030" w:rsidP="007D7030">
      <w:pPr>
        <w:pStyle w:val="NoSpacing"/>
        <w:spacing w:line="276" w:lineRule="auto"/>
        <w:jc w:val="both"/>
        <w:rPr>
          <w:sz w:val="24"/>
          <w:szCs w:val="24"/>
        </w:rPr>
      </w:pPr>
    </w:p>
    <w:tbl>
      <w:tblPr>
        <w:tblW w:w="0" w:type="auto"/>
        <w:tblLook w:val="04A0" w:firstRow="1" w:lastRow="0" w:firstColumn="1" w:lastColumn="0" w:noHBand="0" w:noVBand="1"/>
      </w:tblPr>
      <w:tblGrid>
        <w:gridCol w:w="4675"/>
        <w:gridCol w:w="4675"/>
      </w:tblGrid>
      <w:tr w:rsidR="007D7030" w:rsidTr="00CE5F0E">
        <w:tc>
          <w:tcPr>
            <w:tcW w:w="4675" w:type="dxa"/>
            <w:shd w:val="clear" w:color="auto" w:fill="D0CECE" w:themeFill="background2" w:themeFillShade="E6"/>
          </w:tcPr>
          <w:p w:rsidR="007D7030" w:rsidRPr="00EB60E8" w:rsidRDefault="007D7030" w:rsidP="00CE5F0E">
            <w:pPr>
              <w:pStyle w:val="NoSpacing"/>
              <w:spacing w:line="276" w:lineRule="auto"/>
              <w:jc w:val="both"/>
              <w:rPr>
                <w:b/>
                <w:sz w:val="24"/>
                <w:szCs w:val="24"/>
              </w:rPr>
            </w:pPr>
            <w:r w:rsidRPr="00EB60E8">
              <w:rPr>
                <w:b/>
                <w:sz w:val="24"/>
                <w:szCs w:val="24"/>
              </w:rPr>
              <w:t>Prednosti</w:t>
            </w:r>
          </w:p>
        </w:tc>
        <w:tc>
          <w:tcPr>
            <w:tcW w:w="4675" w:type="dxa"/>
            <w:shd w:val="clear" w:color="auto" w:fill="D0CECE" w:themeFill="background2" w:themeFillShade="E6"/>
          </w:tcPr>
          <w:p w:rsidR="007D7030" w:rsidRPr="00EB60E8" w:rsidRDefault="007D7030" w:rsidP="00CE5F0E">
            <w:pPr>
              <w:pStyle w:val="NoSpacing"/>
              <w:spacing w:line="276" w:lineRule="auto"/>
              <w:jc w:val="both"/>
              <w:rPr>
                <w:b/>
                <w:sz w:val="24"/>
                <w:szCs w:val="24"/>
              </w:rPr>
            </w:pPr>
            <w:r w:rsidRPr="00EB60E8">
              <w:rPr>
                <w:b/>
                <w:sz w:val="24"/>
                <w:szCs w:val="24"/>
              </w:rPr>
              <w:t>Nedostaci</w:t>
            </w:r>
          </w:p>
        </w:tc>
      </w:tr>
      <w:tr w:rsidR="007D7030" w:rsidTr="00CE5F0E">
        <w:tc>
          <w:tcPr>
            <w:tcW w:w="4675" w:type="dxa"/>
          </w:tcPr>
          <w:p w:rsidR="007D7030" w:rsidRDefault="007D7030" w:rsidP="00CE5F0E">
            <w:pPr>
              <w:pStyle w:val="NoSpacing"/>
              <w:numPr>
                <w:ilvl w:val="0"/>
                <w:numId w:val="4"/>
              </w:numPr>
              <w:spacing w:line="276" w:lineRule="auto"/>
              <w:jc w:val="both"/>
              <w:rPr>
                <w:sz w:val="24"/>
                <w:szCs w:val="24"/>
              </w:rPr>
            </w:pPr>
            <w:r>
              <w:rPr>
                <w:sz w:val="24"/>
                <w:szCs w:val="24"/>
              </w:rPr>
              <w:t>Zakon definiše višeslojni mehanizam paticipacije mladih u donošenju odluka od značaja za mlade;</w:t>
            </w:r>
          </w:p>
          <w:p w:rsidR="007D7030" w:rsidRDefault="007D7030" w:rsidP="00CE5F0E">
            <w:pPr>
              <w:pStyle w:val="NoSpacing"/>
              <w:numPr>
                <w:ilvl w:val="0"/>
                <w:numId w:val="4"/>
              </w:numPr>
              <w:spacing w:line="276" w:lineRule="auto"/>
              <w:jc w:val="both"/>
              <w:rPr>
                <w:sz w:val="24"/>
                <w:szCs w:val="24"/>
              </w:rPr>
            </w:pPr>
            <w:r>
              <w:rPr>
                <w:sz w:val="24"/>
                <w:szCs w:val="24"/>
              </w:rPr>
              <w:t xml:space="preserve">Vodeći se SMART kriterijumima, zakon utvrđuje mehanizam finansiranja omladinske politike na nacionalnom i lokalnom nivou, kao procenat nacionalnog/lokalnog budžeta; </w:t>
            </w:r>
          </w:p>
          <w:p w:rsidR="007D7030" w:rsidRDefault="007D7030" w:rsidP="00CE5F0E">
            <w:pPr>
              <w:pStyle w:val="NoSpacing"/>
              <w:numPr>
                <w:ilvl w:val="0"/>
                <w:numId w:val="4"/>
              </w:numPr>
              <w:spacing w:line="276" w:lineRule="auto"/>
              <w:jc w:val="both"/>
              <w:rPr>
                <w:sz w:val="24"/>
                <w:szCs w:val="24"/>
              </w:rPr>
            </w:pPr>
            <w:r>
              <w:rPr>
                <w:sz w:val="24"/>
                <w:szCs w:val="24"/>
              </w:rPr>
              <w:t>Zakon propisuje obavezu drugim državnim organima i nivoima vlasti da u zadatom roku sprovedu naznačene odredbe zakona;</w:t>
            </w:r>
          </w:p>
        </w:tc>
        <w:tc>
          <w:tcPr>
            <w:tcW w:w="4675" w:type="dxa"/>
          </w:tcPr>
          <w:p w:rsidR="007D7030" w:rsidRDefault="007D7030" w:rsidP="00CE5F0E">
            <w:pPr>
              <w:pStyle w:val="NoSpacing"/>
              <w:numPr>
                <w:ilvl w:val="0"/>
                <w:numId w:val="4"/>
              </w:numPr>
              <w:spacing w:line="276" w:lineRule="auto"/>
              <w:jc w:val="both"/>
              <w:rPr>
                <w:sz w:val="24"/>
                <w:szCs w:val="24"/>
              </w:rPr>
            </w:pPr>
            <w:r>
              <w:rPr>
                <w:sz w:val="24"/>
                <w:szCs w:val="24"/>
              </w:rPr>
              <w:t>Ne postoji mehanizam koji bi izvršio prinudu nad državnim organom ili JLS koja ne sprovodi odredbe zakona;</w:t>
            </w:r>
          </w:p>
        </w:tc>
      </w:tr>
    </w:tbl>
    <w:p w:rsidR="007D7030" w:rsidRDefault="007D7030" w:rsidP="007D7030">
      <w:pPr>
        <w:pStyle w:val="NoSpacing"/>
        <w:spacing w:line="276" w:lineRule="auto"/>
        <w:jc w:val="both"/>
        <w:rPr>
          <w:sz w:val="24"/>
          <w:szCs w:val="24"/>
        </w:rPr>
      </w:pPr>
    </w:p>
    <w:p w:rsidR="00D94281" w:rsidRDefault="00D94281" w:rsidP="00D94281">
      <w:pPr>
        <w:pStyle w:val="NoSpacing"/>
        <w:spacing w:line="276" w:lineRule="auto"/>
        <w:jc w:val="both"/>
        <w:rPr>
          <w:b/>
          <w:sz w:val="24"/>
          <w:szCs w:val="24"/>
        </w:rPr>
      </w:pPr>
      <w:r>
        <w:rPr>
          <w:b/>
          <w:sz w:val="24"/>
          <w:szCs w:val="24"/>
        </w:rPr>
        <w:t>SLOVAČKA</w:t>
      </w:r>
    </w:p>
    <w:p w:rsidR="00D94281" w:rsidRDefault="00D94281" w:rsidP="00D94281">
      <w:pPr>
        <w:pStyle w:val="NoSpacing"/>
        <w:spacing w:line="276" w:lineRule="auto"/>
        <w:jc w:val="both"/>
        <w:rPr>
          <w:b/>
          <w:sz w:val="24"/>
          <w:szCs w:val="24"/>
        </w:rPr>
      </w:pPr>
    </w:p>
    <w:p w:rsidR="00D94281" w:rsidRPr="00571156" w:rsidRDefault="00D94281" w:rsidP="00D94281">
      <w:pPr>
        <w:pStyle w:val="NoSpacing"/>
        <w:spacing w:line="276" w:lineRule="auto"/>
        <w:jc w:val="both"/>
        <w:rPr>
          <w:sz w:val="24"/>
          <w:szCs w:val="24"/>
        </w:rPr>
      </w:pPr>
      <w:r w:rsidRPr="007C56D7">
        <w:rPr>
          <w:sz w:val="24"/>
          <w:szCs w:val="24"/>
        </w:rPr>
        <w:t>Slovačka je Zakon o podršci omladinskom radu</w:t>
      </w:r>
      <w:r w:rsidRPr="00E31E10">
        <w:rPr>
          <w:sz w:val="24"/>
          <w:szCs w:val="24"/>
        </w:rPr>
        <w:t xml:space="preserve"> </w:t>
      </w:r>
      <w:r w:rsidRPr="007C56D7">
        <w:rPr>
          <w:sz w:val="24"/>
          <w:szCs w:val="24"/>
        </w:rPr>
        <w:t>donela2008</w:t>
      </w:r>
      <w:r>
        <w:rPr>
          <w:sz w:val="24"/>
          <w:szCs w:val="24"/>
        </w:rPr>
        <w:t>.</w:t>
      </w:r>
      <w:r w:rsidRPr="007C56D7">
        <w:rPr>
          <w:sz w:val="24"/>
          <w:szCs w:val="24"/>
        </w:rPr>
        <w:t xml:space="preserve"> godine. Zakon sadrži 21 član sa nekoliko podčlanova.</w:t>
      </w:r>
      <w:r>
        <w:rPr>
          <w:sz w:val="24"/>
          <w:szCs w:val="24"/>
        </w:rPr>
        <w:t xml:space="preserve"> Zakon se fokusira na omladinski rad kao delatnost kroz koju se obezbeđuje briga za mlade. Zakon je u potpunosti uredio pitanje profesonalizacije omladinskog rada. Omladinskim radom mogu se baviti samo akreditovane organizacije i pojedinci koji obavljaju jedno od 5 omladinskih zanimanja. Akreditacija se stiče na period od 5 godina. Odobrava je Komisija za akreditaciju a izdaje ministar. Zvanje omladinskih zanimanja stiče se pohađanjem akreditovanih obuka i stručnom praksom u akreditovanim organizacijama za omladinski rad. Program i ispit kojim se stiče zvanje, razvija akreditovani pružalac usluge a odobrava Komisija za akreditaciju u postupku akreditacije. Omladinskim radom se pod istim uslovima mogu baviti i organizacije čiji je osnivač verska zajednica. Omladinskim radom se ne mogu baviti osuđivana lica i ova okolnost se utvrđuje u postupku zapošljavanja. Zakon uređuje i oblast volontiranja mladih na celovit način i bez potrebe za donošenjem posebnog zakona kojim bi se uredilo volontiranje (čl. 11-13). Volontiranje obavlja omladinski volonter koji može biti bilo koje domaće ili strano fizičko lice od 15-30 godina starosti koje nije osuđivano, nije tražilac azila, nije proterivano iz SK, i nije u radnom odnosu. </w:t>
      </w:r>
      <w:r w:rsidRPr="00B77809">
        <w:rPr>
          <w:sz w:val="24"/>
          <w:szCs w:val="24"/>
          <w:lang w:val="en-GB"/>
        </w:rPr>
        <w:t xml:space="preserve">Volonterska usluga je aktivnost od opšteg interesa koju volonter obavlja u okviru </w:t>
      </w:r>
      <w:r>
        <w:rPr>
          <w:sz w:val="24"/>
          <w:szCs w:val="24"/>
          <w:lang w:val="en-GB"/>
        </w:rPr>
        <w:t>o</w:t>
      </w:r>
      <w:r>
        <w:rPr>
          <w:sz w:val="24"/>
          <w:szCs w:val="24"/>
        </w:rPr>
        <w:t xml:space="preserve">mladinskog </w:t>
      </w:r>
      <w:r w:rsidRPr="00B77809">
        <w:rPr>
          <w:sz w:val="24"/>
          <w:szCs w:val="24"/>
          <w:lang w:val="en-GB"/>
        </w:rPr>
        <w:t xml:space="preserve">rada </w:t>
      </w:r>
      <w:r>
        <w:rPr>
          <w:sz w:val="24"/>
          <w:szCs w:val="24"/>
          <w:lang w:val="en-GB"/>
        </w:rPr>
        <w:t>i</w:t>
      </w:r>
      <w:r w:rsidRPr="00B77809">
        <w:rPr>
          <w:sz w:val="24"/>
          <w:szCs w:val="24"/>
          <w:lang w:val="en-GB"/>
        </w:rPr>
        <w:t xml:space="preserve"> na osnovu pisanog ugovora sa </w:t>
      </w:r>
      <w:r>
        <w:rPr>
          <w:sz w:val="24"/>
          <w:szCs w:val="24"/>
          <w:lang w:val="en-GB"/>
        </w:rPr>
        <w:t xml:space="preserve">akreditovanom organizacijom za omladinski rad (organizatorom volontiranja). Volonteru se mora obezbediti </w:t>
      </w:r>
      <w:r>
        <w:rPr>
          <w:sz w:val="24"/>
          <w:szCs w:val="24"/>
        </w:rPr>
        <w:t>nadoknada putnih</w:t>
      </w:r>
      <w:r w:rsidRPr="00571156">
        <w:rPr>
          <w:sz w:val="24"/>
          <w:szCs w:val="24"/>
        </w:rPr>
        <w:t xml:space="preserve"> troškov</w:t>
      </w:r>
      <w:r>
        <w:rPr>
          <w:sz w:val="24"/>
          <w:szCs w:val="24"/>
        </w:rPr>
        <w:t>a</w:t>
      </w:r>
      <w:r w:rsidRPr="00571156">
        <w:rPr>
          <w:sz w:val="24"/>
          <w:szCs w:val="24"/>
        </w:rPr>
        <w:t xml:space="preserve"> u vezi sa obavljanjem volonterske službe</w:t>
      </w:r>
      <w:r>
        <w:rPr>
          <w:sz w:val="24"/>
          <w:szCs w:val="24"/>
        </w:rPr>
        <w:t>,</w:t>
      </w:r>
      <w:r w:rsidRPr="00571156">
        <w:rPr>
          <w:sz w:val="24"/>
          <w:szCs w:val="24"/>
        </w:rPr>
        <w:t xml:space="preserve"> </w:t>
      </w:r>
      <w:r>
        <w:rPr>
          <w:sz w:val="24"/>
          <w:szCs w:val="24"/>
        </w:rPr>
        <w:t>nadoknada troškova</w:t>
      </w:r>
      <w:r w:rsidRPr="00571156">
        <w:rPr>
          <w:sz w:val="24"/>
          <w:szCs w:val="24"/>
        </w:rPr>
        <w:t xml:space="preserve"> </w:t>
      </w:r>
      <w:r>
        <w:rPr>
          <w:sz w:val="24"/>
          <w:szCs w:val="24"/>
        </w:rPr>
        <w:t>ishrane</w:t>
      </w:r>
      <w:r w:rsidRPr="00571156">
        <w:rPr>
          <w:sz w:val="24"/>
          <w:szCs w:val="24"/>
        </w:rPr>
        <w:t>, smeštaj</w:t>
      </w:r>
      <w:r>
        <w:rPr>
          <w:sz w:val="24"/>
          <w:szCs w:val="24"/>
        </w:rPr>
        <w:t>a i volonterski džeparac (čl. 12</w:t>
      </w:r>
      <w:r w:rsidRPr="00571156">
        <w:rPr>
          <w:sz w:val="24"/>
          <w:szCs w:val="24"/>
        </w:rPr>
        <w:t>).</w:t>
      </w:r>
      <w:r>
        <w:rPr>
          <w:sz w:val="24"/>
          <w:szCs w:val="24"/>
        </w:rPr>
        <w:t xml:space="preserve"> Volonter može dobiti i obuku. Organizator volontiranja ima sledeće obaveze (čl. 13): </w:t>
      </w:r>
      <w:r w:rsidRPr="00A33D50">
        <w:rPr>
          <w:sz w:val="24"/>
          <w:szCs w:val="24"/>
        </w:rPr>
        <w:t xml:space="preserve">a) </w:t>
      </w:r>
      <w:r>
        <w:rPr>
          <w:sz w:val="24"/>
          <w:szCs w:val="24"/>
        </w:rPr>
        <w:t xml:space="preserve">da </w:t>
      </w:r>
      <w:r w:rsidRPr="00A33D50">
        <w:rPr>
          <w:sz w:val="24"/>
          <w:szCs w:val="24"/>
        </w:rPr>
        <w:t xml:space="preserve">obezbedi sve što je potrebno za obavljanje </w:t>
      </w:r>
      <w:r>
        <w:rPr>
          <w:sz w:val="24"/>
          <w:szCs w:val="24"/>
        </w:rPr>
        <w:t xml:space="preserve">volontiranja, </w:t>
      </w:r>
      <w:r w:rsidRPr="00A33D50">
        <w:rPr>
          <w:sz w:val="24"/>
          <w:szCs w:val="24"/>
        </w:rPr>
        <w:t xml:space="preserve">obezbediti zdravstveno osiguranje za volontera, ako to proizilazi iz ugovora o </w:t>
      </w:r>
      <w:r>
        <w:rPr>
          <w:sz w:val="24"/>
          <w:szCs w:val="24"/>
        </w:rPr>
        <w:t>volontiranju</w:t>
      </w:r>
      <w:r w:rsidRPr="00A33D50">
        <w:rPr>
          <w:sz w:val="24"/>
          <w:szCs w:val="24"/>
        </w:rPr>
        <w:t>,</w:t>
      </w:r>
      <w:r>
        <w:rPr>
          <w:sz w:val="24"/>
          <w:szCs w:val="24"/>
        </w:rPr>
        <w:t xml:space="preserve"> </w:t>
      </w:r>
      <w:r w:rsidRPr="00A33D50">
        <w:rPr>
          <w:sz w:val="24"/>
          <w:szCs w:val="24"/>
        </w:rPr>
        <w:t xml:space="preserve">zaključi važeći ugovor o osiguranju svoje odgovornosti za </w:t>
      </w:r>
      <w:r>
        <w:rPr>
          <w:sz w:val="24"/>
          <w:szCs w:val="24"/>
        </w:rPr>
        <w:t xml:space="preserve">eventualnu </w:t>
      </w:r>
      <w:r w:rsidRPr="00A33D50">
        <w:rPr>
          <w:sz w:val="24"/>
          <w:szCs w:val="24"/>
        </w:rPr>
        <w:t xml:space="preserve">štetu </w:t>
      </w:r>
      <w:r>
        <w:rPr>
          <w:sz w:val="24"/>
          <w:szCs w:val="24"/>
        </w:rPr>
        <w:t>koja može nastati</w:t>
      </w:r>
      <w:r w:rsidRPr="00A33D50">
        <w:rPr>
          <w:sz w:val="24"/>
          <w:szCs w:val="24"/>
        </w:rPr>
        <w:t xml:space="preserve"> obavljanjem </w:t>
      </w:r>
      <w:r>
        <w:rPr>
          <w:sz w:val="24"/>
          <w:szCs w:val="24"/>
        </w:rPr>
        <w:t>volonterskih</w:t>
      </w:r>
      <w:r w:rsidRPr="00A33D50">
        <w:rPr>
          <w:sz w:val="24"/>
          <w:szCs w:val="24"/>
        </w:rPr>
        <w:t xml:space="preserve"> aktivnosti,</w:t>
      </w:r>
      <w:r>
        <w:rPr>
          <w:sz w:val="24"/>
          <w:szCs w:val="24"/>
        </w:rPr>
        <w:t xml:space="preserve"> </w:t>
      </w:r>
      <w:r w:rsidRPr="00A33D50">
        <w:rPr>
          <w:sz w:val="24"/>
          <w:szCs w:val="24"/>
        </w:rPr>
        <w:t>uputiti volontera o bezbednosti i zaštiti zdravlja pri obavljanju volonterske službe,</w:t>
      </w:r>
      <w:r>
        <w:rPr>
          <w:sz w:val="24"/>
          <w:szCs w:val="24"/>
        </w:rPr>
        <w:t xml:space="preserve"> </w:t>
      </w:r>
      <w:r w:rsidRPr="00A33D50">
        <w:rPr>
          <w:sz w:val="24"/>
          <w:szCs w:val="24"/>
        </w:rPr>
        <w:t xml:space="preserve">izdati volonteru pismenu potvrdu o trajanju i sadržaju </w:t>
      </w:r>
      <w:r>
        <w:rPr>
          <w:sz w:val="24"/>
          <w:szCs w:val="24"/>
        </w:rPr>
        <w:t>volontiranja</w:t>
      </w:r>
      <w:r w:rsidRPr="00A33D50">
        <w:rPr>
          <w:sz w:val="24"/>
          <w:szCs w:val="24"/>
        </w:rPr>
        <w:t>,</w:t>
      </w:r>
      <w:r>
        <w:rPr>
          <w:sz w:val="24"/>
          <w:szCs w:val="24"/>
        </w:rPr>
        <w:t xml:space="preserve"> </w:t>
      </w:r>
      <w:r w:rsidRPr="00A33D50">
        <w:rPr>
          <w:sz w:val="24"/>
          <w:szCs w:val="24"/>
        </w:rPr>
        <w:t xml:space="preserve"> pripremiti pismenu evaluaciju volonterskog rada,</w:t>
      </w:r>
      <w:r>
        <w:rPr>
          <w:sz w:val="24"/>
          <w:szCs w:val="24"/>
        </w:rPr>
        <w:t xml:space="preserve"> </w:t>
      </w:r>
      <w:r w:rsidRPr="00A33D50">
        <w:rPr>
          <w:sz w:val="24"/>
          <w:szCs w:val="24"/>
        </w:rPr>
        <w:t xml:space="preserve">da volonteru koji nije državljanin </w:t>
      </w:r>
      <w:r>
        <w:rPr>
          <w:sz w:val="24"/>
          <w:szCs w:val="24"/>
        </w:rPr>
        <w:t>SK</w:t>
      </w:r>
      <w:r w:rsidRPr="00A33D50">
        <w:rPr>
          <w:sz w:val="24"/>
          <w:szCs w:val="24"/>
        </w:rPr>
        <w:t xml:space="preserve"> obezbedi </w:t>
      </w:r>
      <w:r>
        <w:rPr>
          <w:sz w:val="24"/>
          <w:szCs w:val="24"/>
        </w:rPr>
        <w:t xml:space="preserve">učenje slovačkog jezika tokom trajanja volontiranja. </w:t>
      </w:r>
      <w:r w:rsidRPr="00571156">
        <w:rPr>
          <w:sz w:val="24"/>
          <w:szCs w:val="24"/>
        </w:rPr>
        <w:t>Ugovor sa volonterom može se zaključiti na najduže godinu dana</w:t>
      </w:r>
      <w:r>
        <w:rPr>
          <w:sz w:val="24"/>
          <w:szCs w:val="24"/>
        </w:rPr>
        <w:t>, osim a</w:t>
      </w:r>
      <w:r w:rsidRPr="00571156">
        <w:rPr>
          <w:sz w:val="24"/>
          <w:szCs w:val="24"/>
        </w:rPr>
        <w:t>ko aktivnost traje duže</w:t>
      </w:r>
      <w:r>
        <w:rPr>
          <w:sz w:val="24"/>
          <w:szCs w:val="24"/>
        </w:rPr>
        <w:t xml:space="preserve"> (čl. 12)</w:t>
      </w:r>
      <w:r w:rsidRPr="00571156">
        <w:rPr>
          <w:sz w:val="24"/>
          <w:szCs w:val="24"/>
        </w:rPr>
        <w:t>.</w:t>
      </w:r>
      <w:r>
        <w:rPr>
          <w:sz w:val="24"/>
          <w:szCs w:val="24"/>
        </w:rPr>
        <w:t xml:space="preserve"> </w:t>
      </w:r>
    </w:p>
    <w:p w:rsidR="00D94281" w:rsidRPr="00F73633" w:rsidRDefault="00D94281" w:rsidP="00D94281">
      <w:pPr>
        <w:pStyle w:val="NoSpacing"/>
        <w:spacing w:line="276" w:lineRule="auto"/>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6655"/>
      </w:tblGrid>
      <w:tr w:rsidR="00D94281" w:rsidTr="00CE5F0E">
        <w:tc>
          <w:tcPr>
            <w:tcW w:w="2695" w:type="dxa"/>
            <w:shd w:val="clear" w:color="auto" w:fill="D0CECE" w:themeFill="background2" w:themeFillShade="E6"/>
          </w:tcPr>
          <w:p w:rsidR="00D94281" w:rsidRDefault="00D94281" w:rsidP="00CE5F0E">
            <w:pPr>
              <w:pStyle w:val="NoSpacing"/>
              <w:spacing w:line="276" w:lineRule="auto"/>
              <w:jc w:val="both"/>
              <w:rPr>
                <w:b/>
                <w:sz w:val="24"/>
                <w:szCs w:val="24"/>
              </w:rPr>
            </w:pPr>
            <w:r>
              <w:rPr>
                <w:b/>
                <w:sz w:val="24"/>
                <w:szCs w:val="24"/>
              </w:rPr>
              <w:t>Predmet</w:t>
            </w:r>
          </w:p>
        </w:tc>
        <w:tc>
          <w:tcPr>
            <w:tcW w:w="6655" w:type="dxa"/>
          </w:tcPr>
          <w:p w:rsidR="00D94281" w:rsidRPr="00E3073A" w:rsidRDefault="00D94281" w:rsidP="00CE5F0E">
            <w:pPr>
              <w:pStyle w:val="NoSpacing"/>
              <w:spacing w:line="276" w:lineRule="auto"/>
              <w:jc w:val="both"/>
              <w:rPr>
                <w:sz w:val="24"/>
                <w:szCs w:val="24"/>
              </w:rPr>
            </w:pPr>
            <w:r>
              <w:rPr>
                <w:sz w:val="24"/>
                <w:szCs w:val="24"/>
              </w:rPr>
              <w:t>Z</w:t>
            </w:r>
            <w:r w:rsidRPr="007C56D7">
              <w:rPr>
                <w:sz w:val="24"/>
                <w:szCs w:val="24"/>
              </w:rPr>
              <w:t>akon</w:t>
            </w:r>
            <w:r>
              <w:rPr>
                <w:sz w:val="24"/>
                <w:szCs w:val="24"/>
              </w:rPr>
              <w:t xml:space="preserve"> uređuje</w:t>
            </w:r>
            <w:r w:rsidRPr="007C56D7">
              <w:rPr>
                <w:sz w:val="24"/>
                <w:szCs w:val="24"/>
              </w:rPr>
              <w:t xml:space="preserve"> </w:t>
            </w:r>
            <w:r>
              <w:rPr>
                <w:sz w:val="24"/>
                <w:szCs w:val="24"/>
              </w:rPr>
              <w:t>podršku</w:t>
            </w:r>
            <w:r w:rsidRPr="007C56D7">
              <w:rPr>
                <w:sz w:val="24"/>
                <w:szCs w:val="24"/>
              </w:rPr>
              <w:t xml:space="preserve"> omladinskom radu, neformalno obrazovanje u oblasti omladinskog rada, finansiranj</w:t>
            </w:r>
            <w:r>
              <w:rPr>
                <w:sz w:val="24"/>
                <w:szCs w:val="24"/>
              </w:rPr>
              <w:t>e omladinskog rada, akreditaciju</w:t>
            </w:r>
            <w:r w:rsidRPr="007C56D7">
              <w:rPr>
                <w:sz w:val="24"/>
                <w:szCs w:val="24"/>
              </w:rPr>
              <w:t xml:space="preserve"> obrazovnih programa iz oblasti rada sa mladima i volonterski rad u oblast</w:t>
            </w:r>
            <w:r>
              <w:rPr>
                <w:sz w:val="24"/>
                <w:szCs w:val="24"/>
              </w:rPr>
              <w:t>i</w:t>
            </w:r>
            <w:r w:rsidRPr="007C56D7">
              <w:rPr>
                <w:sz w:val="24"/>
                <w:szCs w:val="24"/>
              </w:rPr>
              <w:t xml:space="preserve"> rada sa mladima</w:t>
            </w:r>
            <w:r>
              <w:rPr>
                <w:sz w:val="24"/>
                <w:szCs w:val="24"/>
              </w:rPr>
              <w:t xml:space="preserve"> (čl. 1)</w:t>
            </w:r>
            <w:r w:rsidRPr="007C56D7">
              <w:rPr>
                <w:sz w:val="24"/>
                <w:szCs w:val="24"/>
              </w:rPr>
              <w:t>.</w:t>
            </w:r>
          </w:p>
        </w:tc>
      </w:tr>
      <w:tr w:rsidR="00D94281" w:rsidTr="00CE5F0E">
        <w:tc>
          <w:tcPr>
            <w:tcW w:w="2695" w:type="dxa"/>
            <w:shd w:val="clear" w:color="auto" w:fill="D0CECE" w:themeFill="background2" w:themeFillShade="E6"/>
          </w:tcPr>
          <w:p w:rsidR="00D94281" w:rsidRDefault="00D94281" w:rsidP="00CE5F0E">
            <w:pPr>
              <w:pStyle w:val="NoSpacing"/>
              <w:spacing w:line="276" w:lineRule="auto"/>
              <w:jc w:val="both"/>
              <w:rPr>
                <w:b/>
                <w:sz w:val="24"/>
                <w:szCs w:val="24"/>
              </w:rPr>
            </w:pPr>
            <w:r w:rsidRPr="004067F7">
              <w:rPr>
                <w:b/>
                <w:sz w:val="24"/>
                <w:szCs w:val="24"/>
              </w:rPr>
              <w:t>Cilj</w:t>
            </w:r>
          </w:p>
        </w:tc>
        <w:tc>
          <w:tcPr>
            <w:tcW w:w="6655" w:type="dxa"/>
          </w:tcPr>
          <w:p w:rsidR="00D94281" w:rsidRPr="00E3073A" w:rsidRDefault="00D94281" w:rsidP="00CE5F0E">
            <w:pPr>
              <w:pStyle w:val="NoSpacing"/>
              <w:spacing w:line="276" w:lineRule="auto"/>
              <w:jc w:val="both"/>
              <w:rPr>
                <w:sz w:val="24"/>
                <w:szCs w:val="24"/>
              </w:rPr>
            </w:pPr>
            <w:r>
              <w:rPr>
                <w:sz w:val="24"/>
                <w:szCs w:val="24"/>
              </w:rPr>
              <w:t>/</w:t>
            </w:r>
          </w:p>
        </w:tc>
      </w:tr>
      <w:tr w:rsidR="00D94281" w:rsidTr="00CE5F0E">
        <w:tc>
          <w:tcPr>
            <w:tcW w:w="2695" w:type="dxa"/>
            <w:shd w:val="clear" w:color="auto" w:fill="D0CECE" w:themeFill="background2" w:themeFillShade="E6"/>
          </w:tcPr>
          <w:p w:rsidR="00D94281" w:rsidRDefault="00D94281" w:rsidP="00CE5F0E">
            <w:pPr>
              <w:pStyle w:val="NoSpacing"/>
              <w:spacing w:line="276" w:lineRule="auto"/>
              <w:jc w:val="both"/>
              <w:rPr>
                <w:b/>
                <w:sz w:val="24"/>
                <w:szCs w:val="24"/>
              </w:rPr>
            </w:pPr>
            <w:r w:rsidRPr="00233160">
              <w:rPr>
                <w:b/>
                <w:sz w:val="24"/>
                <w:szCs w:val="24"/>
              </w:rPr>
              <w:t>Načela</w:t>
            </w:r>
          </w:p>
        </w:tc>
        <w:tc>
          <w:tcPr>
            <w:tcW w:w="6655" w:type="dxa"/>
          </w:tcPr>
          <w:p w:rsidR="00D94281" w:rsidRPr="00E3073A" w:rsidRDefault="00D94281" w:rsidP="00CE5F0E">
            <w:pPr>
              <w:pStyle w:val="NoSpacing"/>
              <w:spacing w:line="276" w:lineRule="auto"/>
              <w:jc w:val="both"/>
              <w:rPr>
                <w:sz w:val="24"/>
                <w:szCs w:val="24"/>
              </w:rPr>
            </w:pPr>
            <w:r>
              <w:rPr>
                <w:sz w:val="24"/>
                <w:szCs w:val="24"/>
              </w:rPr>
              <w:t xml:space="preserve">Zakon ne propisuje načela, ali propisuje zabranu diskriminacije (čl. 4). </w:t>
            </w:r>
          </w:p>
        </w:tc>
      </w:tr>
      <w:tr w:rsidR="00D94281" w:rsidTr="00CE5F0E">
        <w:tc>
          <w:tcPr>
            <w:tcW w:w="2695" w:type="dxa"/>
            <w:shd w:val="clear" w:color="auto" w:fill="D0CECE" w:themeFill="background2" w:themeFillShade="E6"/>
          </w:tcPr>
          <w:p w:rsidR="00D94281" w:rsidRPr="00233160" w:rsidRDefault="00D94281" w:rsidP="00CE5F0E">
            <w:pPr>
              <w:pStyle w:val="NoSpacing"/>
              <w:spacing w:line="276" w:lineRule="auto"/>
              <w:jc w:val="both"/>
              <w:rPr>
                <w:b/>
                <w:sz w:val="24"/>
                <w:szCs w:val="24"/>
              </w:rPr>
            </w:pPr>
            <w:r>
              <w:rPr>
                <w:b/>
                <w:sz w:val="24"/>
                <w:szCs w:val="24"/>
              </w:rPr>
              <w:t>Definicija mlade osobe</w:t>
            </w:r>
          </w:p>
        </w:tc>
        <w:tc>
          <w:tcPr>
            <w:tcW w:w="6655" w:type="dxa"/>
          </w:tcPr>
          <w:p w:rsidR="00D94281" w:rsidRPr="00E3073A" w:rsidRDefault="00D94281" w:rsidP="00CE5F0E">
            <w:pPr>
              <w:pStyle w:val="NoSpacing"/>
              <w:spacing w:line="276" w:lineRule="auto"/>
              <w:jc w:val="both"/>
              <w:rPr>
                <w:sz w:val="24"/>
                <w:szCs w:val="24"/>
              </w:rPr>
            </w:pPr>
            <w:r>
              <w:rPr>
                <w:sz w:val="24"/>
                <w:szCs w:val="24"/>
              </w:rPr>
              <w:t>Mlada osoba je lice do 30 godina (čl. 2).</w:t>
            </w:r>
          </w:p>
        </w:tc>
      </w:tr>
      <w:tr w:rsidR="00D94281" w:rsidTr="00CE5F0E">
        <w:tc>
          <w:tcPr>
            <w:tcW w:w="2695" w:type="dxa"/>
            <w:shd w:val="clear" w:color="auto" w:fill="D0CECE" w:themeFill="background2" w:themeFillShade="E6"/>
          </w:tcPr>
          <w:p w:rsidR="00D94281" w:rsidRPr="00E3073A" w:rsidRDefault="00D94281" w:rsidP="00CE5F0E">
            <w:pPr>
              <w:pStyle w:val="NoSpacing"/>
              <w:spacing w:line="276" w:lineRule="auto"/>
              <w:jc w:val="both"/>
              <w:rPr>
                <w:b/>
                <w:sz w:val="24"/>
                <w:szCs w:val="24"/>
              </w:rPr>
            </w:pPr>
            <w:r>
              <w:rPr>
                <w:b/>
                <w:sz w:val="24"/>
                <w:szCs w:val="24"/>
              </w:rPr>
              <w:t>Omladinski rad i omladinska zanimanja</w:t>
            </w:r>
          </w:p>
        </w:tc>
        <w:tc>
          <w:tcPr>
            <w:tcW w:w="6655" w:type="dxa"/>
          </w:tcPr>
          <w:p w:rsidR="00D94281" w:rsidRDefault="00D94281" w:rsidP="00CE5F0E">
            <w:pPr>
              <w:pStyle w:val="NoSpacing"/>
              <w:spacing w:line="276" w:lineRule="auto"/>
              <w:jc w:val="both"/>
              <w:rPr>
                <w:sz w:val="24"/>
                <w:szCs w:val="24"/>
              </w:rPr>
            </w:pPr>
            <w:r w:rsidRPr="00AB21B0">
              <w:rPr>
                <w:sz w:val="24"/>
                <w:szCs w:val="24"/>
              </w:rPr>
              <w:t>Zakon definiše omladinski rad i 5 omladinskih zanimanja</w:t>
            </w:r>
            <w:r>
              <w:rPr>
                <w:sz w:val="24"/>
                <w:szCs w:val="24"/>
              </w:rPr>
              <w:t xml:space="preserve">, i propisuje da je za obavljanje delatnosti omladinskog </w:t>
            </w:r>
            <w:r w:rsidRPr="007A7497">
              <w:rPr>
                <w:sz w:val="24"/>
                <w:szCs w:val="24"/>
              </w:rPr>
              <w:t xml:space="preserve">rada potrebna stručna osposobljenost </w:t>
            </w:r>
            <w:r>
              <w:rPr>
                <w:sz w:val="24"/>
                <w:szCs w:val="24"/>
              </w:rPr>
              <w:t>za jedno od 5 zanimanja (</w:t>
            </w:r>
            <w:r w:rsidRPr="007A7497">
              <w:rPr>
                <w:sz w:val="24"/>
                <w:szCs w:val="24"/>
              </w:rPr>
              <w:t>omladinsk</w:t>
            </w:r>
            <w:r>
              <w:rPr>
                <w:sz w:val="24"/>
                <w:szCs w:val="24"/>
              </w:rPr>
              <w:t>i</w:t>
            </w:r>
            <w:r w:rsidRPr="007A7497">
              <w:rPr>
                <w:sz w:val="24"/>
                <w:szCs w:val="24"/>
              </w:rPr>
              <w:t xml:space="preserve"> radnik, omladinsk</w:t>
            </w:r>
            <w:r>
              <w:rPr>
                <w:sz w:val="24"/>
                <w:szCs w:val="24"/>
              </w:rPr>
              <w:t>i</w:t>
            </w:r>
            <w:r w:rsidRPr="007A7497">
              <w:rPr>
                <w:sz w:val="24"/>
                <w:szCs w:val="24"/>
              </w:rPr>
              <w:t xml:space="preserve"> lider, koordinator omladinskog rada i predavač u oblasti rada s mladima</w:t>
            </w:r>
            <w:r>
              <w:rPr>
                <w:sz w:val="24"/>
                <w:szCs w:val="24"/>
              </w:rPr>
              <w:t>) (čl. 10)</w:t>
            </w:r>
            <w:r w:rsidRPr="007A7497">
              <w:rPr>
                <w:sz w:val="24"/>
                <w:szCs w:val="24"/>
              </w:rPr>
              <w:t>.</w:t>
            </w:r>
            <w:r>
              <w:rPr>
                <w:sz w:val="24"/>
                <w:szCs w:val="24"/>
              </w:rPr>
              <w:t xml:space="preserve"> Osposobljenost se odnosi na skup stručnih znanja, ve</w:t>
            </w:r>
            <w:r w:rsidRPr="007A7497">
              <w:rPr>
                <w:sz w:val="24"/>
                <w:szCs w:val="24"/>
              </w:rPr>
              <w:t xml:space="preserve">ština i navika stečenih tokom </w:t>
            </w:r>
            <w:r>
              <w:rPr>
                <w:sz w:val="24"/>
                <w:szCs w:val="24"/>
              </w:rPr>
              <w:t>obuke</w:t>
            </w:r>
            <w:r w:rsidRPr="007A7497">
              <w:rPr>
                <w:sz w:val="24"/>
                <w:szCs w:val="24"/>
              </w:rPr>
              <w:t xml:space="preserve"> ili </w:t>
            </w:r>
            <w:r>
              <w:rPr>
                <w:sz w:val="24"/>
                <w:szCs w:val="24"/>
              </w:rPr>
              <w:t xml:space="preserve">na </w:t>
            </w:r>
            <w:r w:rsidRPr="007A7497">
              <w:rPr>
                <w:sz w:val="24"/>
                <w:szCs w:val="24"/>
              </w:rPr>
              <w:t>stručnoj praksi.</w:t>
            </w:r>
            <w:r>
              <w:rPr>
                <w:sz w:val="24"/>
                <w:szCs w:val="24"/>
              </w:rPr>
              <w:t xml:space="preserve"> </w:t>
            </w:r>
            <w:r w:rsidRPr="007A7497">
              <w:rPr>
                <w:sz w:val="24"/>
                <w:szCs w:val="24"/>
              </w:rPr>
              <w:t xml:space="preserve">Stručna osposobljenost može se steći i u </w:t>
            </w:r>
            <w:r>
              <w:rPr>
                <w:sz w:val="24"/>
                <w:szCs w:val="24"/>
              </w:rPr>
              <w:t xml:space="preserve">akreditovanom </w:t>
            </w:r>
            <w:r w:rsidRPr="007A7497">
              <w:rPr>
                <w:sz w:val="24"/>
                <w:szCs w:val="24"/>
              </w:rPr>
              <w:t xml:space="preserve">subjektu </w:t>
            </w:r>
            <w:r>
              <w:rPr>
                <w:sz w:val="24"/>
                <w:szCs w:val="24"/>
              </w:rPr>
              <w:t>za omladinski rad</w:t>
            </w:r>
            <w:r w:rsidRPr="007A7497">
              <w:rPr>
                <w:sz w:val="24"/>
                <w:szCs w:val="24"/>
              </w:rPr>
              <w:t>.</w:t>
            </w:r>
            <w:r>
              <w:rPr>
                <w:sz w:val="24"/>
                <w:szCs w:val="24"/>
              </w:rPr>
              <w:t xml:space="preserve"> </w:t>
            </w:r>
            <w:r w:rsidRPr="007A7497">
              <w:rPr>
                <w:sz w:val="24"/>
                <w:szCs w:val="24"/>
              </w:rPr>
              <w:t xml:space="preserve">Sadržaj i </w:t>
            </w:r>
            <w:r>
              <w:rPr>
                <w:sz w:val="24"/>
                <w:szCs w:val="24"/>
              </w:rPr>
              <w:t>obim teorijskog i praktičnog d</w:t>
            </w:r>
            <w:r w:rsidRPr="007A7497">
              <w:rPr>
                <w:sz w:val="24"/>
                <w:szCs w:val="24"/>
              </w:rPr>
              <w:t xml:space="preserve">ela obuke, kao i način i obim </w:t>
            </w:r>
            <w:r>
              <w:rPr>
                <w:sz w:val="24"/>
                <w:szCs w:val="24"/>
              </w:rPr>
              <w:t>ispita za obavljanje d</w:t>
            </w:r>
            <w:r w:rsidRPr="007A7497">
              <w:rPr>
                <w:sz w:val="24"/>
                <w:szCs w:val="24"/>
              </w:rPr>
              <w:t xml:space="preserve">elatnosti </w:t>
            </w:r>
            <w:r>
              <w:rPr>
                <w:sz w:val="24"/>
                <w:szCs w:val="24"/>
              </w:rPr>
              <w:t xml:space="preserve">omladinskog </w:t>
            </w:r>
            <w:r w:rsidRPr="007A7497">
              <w:rPr>
                <w:sz w:val="24"/>
                <w:szCs w:val="24"/>
              </w:rPr>
              <w:t xml:space="preserve">rada </w:t>
            </w:r>
            <w:r>
              <w:rPr>
                <w:sz w:val="24"/>
                <w:szCs w:val="24"/>
              </w:rPr>
              <w:t>deo</w:t>
            </w:r>
            <w:r w:rsidRPr="007A7497">
              <w:rPr>
                <w:sz w:val="24"/>
                <w:szCs w:val="24"/>
              </w:rPr>
              <w:t xml:space="preserve"> su obrazovnog programa </w:t>
            </w:r>
            <w:r>
              <w:rPr>
                <w:sz w:val="24"/>
                <w:szCs w:val="24"/>
              </w:rPr>
              <w:t>akreditovane institucije</w:t>
            </w:r>
            <w:r w:rsidRPr="007A7497">
              <w:rPr>
                <w:sz w:val="24"/>
                <w:szCs w:val="24"/>
              </w:rPr>
              <w:t>.</w:t>
            </w:r>
            <w:r>
              <w:rPr>
                <w:sz w:val="24"/>
                <w:szCs w:val="24"/>
              </w:rPr>
              <w:t xml:space="preserve"> Da bi se lice bavilo omladinskim zanimanjem i zasnovalo radni odnos, ne sme biti osuđivano za krivična dela. S tim u vezi zakon za sva zanimanja propisuje uslov da lice ima integritet (čl. 2a) i dobru reputaciju i da nije osuđivano.</w:t>
            </w:r>
            <w:r>
              <w:rPr>
                <w:b/>
                <w:sz w:val="24"/>
                <w:szCs w:val="24"/>
              </w:rPr>
              <w:t xml:space="preserve"> </w:t>
            </w:r>
            <w:r w:rsidRPr="003F00D1">
              <w:rPr>
                <w:b/>
                <w:sz w:val="24"/>
                <w:szCs w:val="24"/>
              </w:rPr>
              <w:t>Omladinski rad</w:t>
            </w:r>
            <w:r w:rsidRPr="00106A12">
              <w:rPr>
                <w:sz w:val="24"/>
                <w:szCs w:val="24"/>
              </w:rPr>
              <w:t xml:space="preserve"> je</w:t>
            </w:r>
            <w:r>
              <w:rPr>
                <w:sz w:val="24"/>
                <w:szCs w:val="24"/>
              </w:rPr>
              <w:t xml:space="preserve"> aktivnost obrazovna i participativna</w:t>
            </w:r>
            <w:r w:rsidRPr="00106A12">
              <w:rPr>
                <w:sz w:val="24"/>
                <w:szCs w:val="24"/>
              </w:rPr>
              <w:t xml:space="preserve"> </w:t>
            </w:r>
            <w:r>
              <w:rPr>
                <w:sz w:val="24"/>
                <w:szCs w:val="24"/>
              </w:rPr>
              <w:t xml:space="preserve">aktivnost </w:t>
            </w:r>
            <w:r w:rsidRPr="00106A12">
              <w:rPr>
                <w:sz w:val="24"/>
                <w:szCs w:val="24"/>
              </w:rPr>
              <w:t xml:space="preserve">koja se </w:t>
            </w:r>
            <w:r>
              <w:rPr>
                <w:sz w:val="24"/>
                <w:szCs w:val="24"/>
              </w:rPr>
              <w:t>s</w:t>
            </w:r>
            <w:r w:rsidRPr="00106A12">
              <w:rPr>
                <w:sz w:val="24"/>
                <w:szCs w:val="24"/>
              </w:rPr>
              <w:t>provodi sa</w:t>
            </w:r>
            <w:r>
              <w:rPr>
                <w:sz w:val="24"/>
                <w:szCs w:val="24"/>
              </w:rPr>
              <w:t xml:space="preserve"> mladima</w:t>
            </w:r>
            <w:r w:rsidRPr="00106A12">
              <w:rPr>
                <w:sz w:val="24"/>
                <w:szCs w:val="24"/>
              </w:rPr>
              <w:t xml:space="preserve"> i za mlade kako bi se osigurao njihov lični </w:t>
            </w:r>
            <w:r>
              <w:rPr>
                <w:sz w:val="24"/>
                <w:szCs w:val="24"/>
              </w:rPr>
              <w:t>i</w:t>
            </w:r>
            <w:r w:rsidRPr="00106A12">
              <w:rPr>
                <w:sz w:val="24"/>
                <w:szCs w:val="24"/>
              </w:rPr>
              <w:t xml:space="preserve"> profesionalni razvoj i društveni raz</w:t>
            </w:r>
            <w:r>
              <w:rPr>
                <w:sz w:val="24"/>
                <w:szCs w:val="24"/>
              </w:rPr>
              <w:t xml:space="preserve">voj kroz neformalno obrazovanje (čl. 2). </w:t>
            </w:r>
          </w:p>
          <w:p w:rsidR="00D94281" w:rsidRDefault="00D94281" w:rsidP="00CE5F0E">
            <w:pPr>
              <w:pStyle w:val="NoSpacing"/>
              <w:spacing w:line="276" w:lineRule="auto"/>
              <w:jc w:val="both"/>
              <w:rPr>
                <w:sz w:val="24"/>
                <w:szCs w:val="24"/>
              </w:rPr>
            </w:pPr>
            <w:r w:rsidRPr="00DD1500">
              <w:rPr>
                <w:b/>
                <w:sz w:val="24"/>
                <w:szCs w:val="24"/>
              </w:rPr>
              <w:t>Neformalno učenje u oblasti</w:t>
            </w:r>
            <w:r>
              <w:rPr>
                <w:b/>
                <w:sz w:val="24"/>
                <w:szCs w:val="24"/>
              </w:rPr>
              <w:t xml:space="preserve"> omladinskog</w:t>
            </w:r>
            <w:r w:rsidRPr="00DD1500">
              <w:rPr>
                <w:b/>
                <w:sz w:val="24"/>
                <w:szCs w:val="24"/>
              </w:rPr>
              <w:t xml:space="preserve"> rada</w:t>
            </w:r>
            <w:r w:rsidRPr="00DD1500">
              <w:rPr>
                <w:sz w:val="24"/>
                <w:szCs w:val="24"/>
              </w:rPr>
              <w:t xml:space="preserve"> </w:t>
            </w:r>
            <w:r>
              <w:rPr>
                <w:sz w:val="24"/>
                <w:szCs w:val="24"/>
              </w:rPr>
              <w:t>znači dalj</w:t>
            </w:r>
            <w:r w:rsidRPr="00DD1500">
              <w:rPr>
                <w:sz w:val="24"/>
                <w:szCs w:val="24"/>
              </w:rPr>
              <w:t>e usavršavanje mladih ljudi, mladih lidera, omladinskih lidera, omladinskih radnika i koordinatora za mlade u cilju sticanja novih znanja, prakti</w:t>
            </w:r>
            <w:r>
              <w:rPr>
                <w:sz w:val="24"/>
                <w:szCs w:val="24"/>
              </w:rPr>
              <w:t>čnog iskustva, kompetencija i v</w:t>
            </w:r>
            <w:r w:rsidRPr="00DD1500">
              <w:rPr>
                <w:sz w:val="24"/>
                <w:szCs w:val="24"/>
              </w:rPr>
              <w:t>ešt</w:t>
            </w:r>
            <w:r>
              <w:rPr>
                <w:sz w:val="24"/>
                <w:szCs w:val="24"/>
              </w:rPr>
              <w:t xml:space="preserve">ina potrebnih za rad sa mladima. </w:t>
            </w:r>
          </w:p>
          <w:p w:rsidR="00D94281" w:rsidRDefault="00D94281" w:rsidP="00CE5F0E">
            <w:pPr>
              <w:pStyle w:val="NoSpacing"/>
              <w:spacing w:line="276" w:lineRule="auto"/>
              <w:jc w:val="both"/>
              <w:rPr>
                <w:sz w:val="24"/>
                <w:szCs w:val="24"/>
              </w:rPr>
            </w:pPr>
            <w:r w:rsidRPr="003F00D1">
              <w:rPr>
                <w:b/>
                <w:sz w:val="24"/>
                <w:szCs w:val="24"/>
              </w:rPr>
              <w:t>Mladi lider</w:t>
            </w:r>
            <w:r>
              <w:rPr>
                <w:sz w:val="24"/>
                <w:szCs w:val="24"/>
              </w:rPr>
              <w:t xml:space="preserve"> je osoba od </w:t>
            </w:r>
            <w:r w:rsidRPr="004D60D6">
              <w:rPr>
                <w:sz w:val="24"/>
                <w:szCs w:val="24"/>
              </w:rPr>
              <w:t xml:space="preserve">najmanje 15 i najviše 17 godina, </w:t>
            </w:r>
            <w:r>
              <w:rPr>
                <w:sz w:val="24"/>
                <w:szCs w:val="24"/>
              </w:rPr>
              <w:t xml:space="preserve">ima dobar ugled, </w:t>
            </w:r>
            <w:r w:rsidRPr="004D60D6">
              <w:rPr>
                <w:sz w:val="24"/>
                <w:szCs w:val="24"/>
              </w:rPr>
              <w:t>aktivno učestvuje u organizovanju omladinskih događaja pod vođstvom omladinskog lidera ili omladinskog radnika</w:t>
            </w:r>
            <w:r>
              <w:rPr>
                <w:sz w:val="24"/>
                <w:szCs w:val="24"/>
              </w:rPr>
              <w:t xml:space="preserve">. </w:t>
            </w:r>
            <w:r w:rsidRPr="00F20EAC">
              <w:rPr>
                <w:b/>
                <w:sz w:val="24"/>
                <w:szCs w:val="24"/>
              </w:rPr>
              <w:t>Omladinski lider</w:t>
            </w:r>
            <w:r>
              <w:rPr>
                <w:sz w:val="24"/>
                <w:szCs w:val="24"/>
              </w:rPr>
              <w:t xml:space="preserve"> je osoba od</w:t>
            </w:r>
            <w:r w:rsidRPr="004D60D6">
              <w:rPr>
                <w:sz w:val="24"/>
                <w:szCs w:val="24"/>
              </w:rPr>
              <w:t xml:space="preserve"> najmanje 18 godina, </w:t>
            </w:r>
            <w:r>
              <w:rPr>
                <w:sz w:val="24"/>
                <w:szCs w:val="24"/>
              </w:rPr>
              <w:t>ima dobar ugled, vodi i</w:t>
            </w:r>
            <w:r w:rsidRPr="004D60D6">
              <w:rPr>
                <w:sz w:val="24"/>
                <w:szCs w:val="24"/>
              </w:rPr>
              <w:t xml:space="preserve"> organizuje omladinske događaj</w:t>
            </w:r>
            <w:r>
              <w:rPr>
                <w:sz w:val="24"/>
                <w:szCs w:val="24"/>
              </w:rPr>
              <w:t xml:space="preserve">e. </w:t>
            </w:r>
          </w:p>
          <w:p w:rsidR="00D94281" w:rsidRDefault="00D94281" w:rsidP="00CE5F0E">
            <w:pPr>
              <w:pStyle w:val="NoSpacing"/>
              <w:spacing w:line="276" w:lineRule="auto"/>
              <w:jc w:val="both"/>
              <w:rPr>
                <w:sz w:val="24"/>
                <w:szCs w:val="24"/>
              </w:rPr>
            </w:pPr>
            <w:r w:rsidRPr="00F20EAC">
              <w:rPr>
                <w:b/>
                <w:sz w:val="24"/>
                <w:szCs w:val="24"/>
              </w:rPr>
              <w:t>Omladinski radnik</w:t>
            </w:r>
            <w:r>
              <w:rPr>
                <w:sz w:val="24"/>
                <w:szCs w:val="24"/>
              </w:rPr>
              <w:t xml:space="preserve"> je osoba koja </w:t>
            </w:r>
            <w:r w:rsidRPr="004D60D6">
              <w:rPr>
                <w:sz w:val="24"/>
                <w:szCs w:val="24"/>
              </w:rPr>
              <w:t>podržava mlade ljude u njihovom ličnom razvoju i razvoju njihovog znanja, veština i kompetencija,</w:t>
            </w:r>
            <w:r>
              <w:rPr>
                <w:sz w:val="24"/>
                <w:szCs w:val="24"/>
              </w:rPr>
              <w:t xml:space="preserve"> </w:t>
            </w:r>
            <w:r w:rsidRPr="004D60D6">
              <w:rPr>
                <w:sz w:val="24"/>
                <w:szCs w:val="24"/>
              </w:rPr>
              <w:t xml:space="preserve">priprema i organizuje događaje ili programe u oblasti </w:t>
            </w:r>
            <w:r>
              <w:rPr>
                <w:sz w:val="24"/>
                <w:szCs w:val="24"/>
              </w:rPr>
              <w:t xml:space="preserve">omladinskog </w:t>
            </w:r>
            <w:r w:rsidRPr="004D60D6">
              <w:rPr>
                <w:sz w:val="24"/>
                <w:szCs w:val="24"/>
              </w:rPr>
              <w:t>rada,</w:t>
            </w:r>
            <w:r>
              <w:rPr>
                <w:sz w:val="24"/>
                <w:szCs w:val="24"/>
              </w:rPr>
              <w:t xml:space="preserve"> </w:t>
            </w:r>
            <w:r w:rsidRPr="004D60D6">
              <w:rPr>
                <w:sz w:val="24"/>
                <w:szCs w:val="24"/>
              </w:rPr>
              <w:t xml:space="preserve">ima </w:t>
            </w:r>
            <w:r>
              <w:rPr>
                <w:sz w:val="24"/>
                <w:szCs w:val="24"/>
              </w:rPr>
              <w:t xml:space="preserve">poslovnu </w:t>
            </w:r>
            <w:r w:rsidRPr="004D60D6">
              <w:rPr>
                <w:sz w:val="24"/>
                <w:szCs w:val="24"/>
              </w:rPr>
              <w:t>sposobnost</w:t>
            </w:r>
            <w:r>
              <w:rPr>
                <w:sz w:val="24"/>
                <w:szCs w:val="24"/>
              </w:rPr>
              <w:t xml:space="preserve">, </w:t>
            </w:r>
            <w:r w:rsidRPr="004D60D6">
              <w:rPr>
                <w:sz w:val="24"/>
                <w:szCs w:val="24"/>
              </w:rPr>
              <w:t>u radno-pravnom odnosu</w:t>
            </w:r>
            <w:r>
              <w:rPr>
                <w:sz w:val="24"/>
                <w:szCs w:val="24"/>
              </w:rPr>
              <w:t xml:space="preserve"> jeu instituciji koja radi sa mladima, i </w:t>
            </w:r>
            <w:r w:rsidRPr="004D60D6">
              <w:rPr>
                <w:sz w:val="24"/>
                <w:szCs w:val="24"/>
              </w:rPr>
              <w:t>obavlja dobrovoljne aktivnost</w:t>
            </w:r>
            <w:r>
              <w:rPr>
                <w:sz w:val="24"/>
                <w:szCs w:val="24"/>
              </w:rPr>
              <w:t xml:space="preserve">i u oblasti rada sa mladima. </w:t>
            </w:r>
          </w:p>
          <w:p w:rsidR="00D94281" w:rsidRDefault="00D94281" w:rsidP="00CE5F0E">
            <w:pPr>
              <w:pStyle w:val="NoSpacing"/>
              <w:spacing w:line="276" w:lineRule="auto"/>
              <w:jc w:val="both"/>
              <w:rPr>
                <w:sz w:val="24"/>
                <w:szCs w:val="24"/>
              </w:rPr>
            </w:pPr>
            <w:r w:rsidRPr="00AD7B47">
              <w:rPr>
                <w:b/>
                <w:sz w:val="24"/>
                <w:szCs w:val="24"/>
              </w:rPr>
              <w:t>Koordinator omladinskog rada</w:t>
            </w:r>
            <w:r w:rsidRPr="004D60D6">
              <w:rPr>
                <w:sz w:val="24"/>
                <w:szCs w:val="24"/>
              </w:rPr>
              <w:t xml:space="preserve"> je osoba koja</w:t>
            </w:r>
            <w:r>
              <w:rPr>
                <w:sz w:val="24"/>
                <w:szCs w:val="24"/>
              </w:rPr>
              <w:t xml:space="preserve"> ima dobar ugled i planira, usm</w:t>
            </w:r>
            <w:r w:rsidRPr="004D60D6">
              <w:rPr>
                <w:sz w:val="24"/>
                <w:szCs w:val="24"/>
              </w:rPr>
              <w:t>erava i koordinira rad sa mladima</w:t>
            </w:r>
            <w:r>
              <w:rPr>
                <w:sz w:val="24"/>
                <w:szCs w:val="24"/>
              </w:rPr>
              <w:t xml:space="preserve">. </w:t>
            </w:r>
          </w:p>
          <w:p w:rsidR="00D94281" w:rsidRDefault="00D94281" w:rsidP="00CE5F0E">
            <w:pPr>
              <w:pStyle w:val="NoSpacing"/>
              <w:spacing w:line="276" w:lineRule="auto"/>
              <w:jc w:val="both"/>
              <w:rPr>
                <w:sz w:val="24"/>
                <w:szCs w:val="24"/>
              </w:rPr>
            </w:pPr>
            <w:r w:rsidRPr="008E2C30">
              <w:rPr>
                <w:b/>
                <w:sz w:val="24"/>
                <w:szCs w:val="24"/>
              </w:rPr>
              <w:t>Nastavnik u oblasti omladinskog rada</w:t>
            </w:r>
            <w:r w:rsidRPr="004D60D6">
              <w:rPr>
                <w:sz w:val="24"/>
                <w:szCs w:val="24"/>
              </w:rPr>
              <w:t xml:space="preserve"> je osoba koja </w:t>
            </w:r>
            <w:r>
              <w:rPr>
                <w:sz w:val="24"/>
                <w:szCs w:val="24"/>
              </w:rPr>
              <w:t xml:space="preserve">ima dobar ugled </w:t>
            </w:r>
            <w:r w:rsidRPr="004D60D6">
              <w:rPr>
                <w:sz w:val="24"/>
                <w:szCs w:val="24"/>
              </w:rPr>
              <w:t xml:space="preserve">i obrazovnim aktivnostima razvija kompetencije omladinskih radnika, omladinskih lidera, mladih lidera i drugih </w:t>
            </w:r>
            <w:r>
              <w:rPr>
                <w:sz w:val="24"/>
                <w:szCs w:val="24"/>
              </w:rPr>
              <w:t>lica</w:t>
            </w:r>
            <w:r w:rsidRPr="004D60D6">
              <w:rPr>
                <w:sz w:val="24"/>
                <w:szCs w:val="24"/>
              </w:rPr>
              <w:t xml:space="preserve"> koje </w:t>
            </w:r>
            <w:r>
              <w:rPr>
                <w:sz w:val="24"/>
                <w:szCs w:val="24"/>
              </w:rPr>
              <w:t xml:space="preserve">se bave omladinskim radom (čl. 2). </w:t>
            </w:r>
          </w:p>
          <w:p w:rsidR="00D94281" w:rsidRDefault="00D94281" w:rsidP="00CE5F0E">
            <w:pPr>
              <w:pStyle w:val="NoSpacing"/>
              <w:spacing w:line="276" w:lineRule="auto"/>
              <w:jc w:val="both"/>
              <w:rPr>
                <w:sz w:val="24"/>
                <w:szCs w:val="24"/>
              </w:rPr>
            </w:pPr>
            <w:r w:rsidRPr="00972B6B">
              <w:rPr>
                <w:b/>
                <w:sz w:val="24"/>
                <w:szCs w:val="24"/>
              </w:rPr>
              <w:t>Akreditacija</w:t>
            </w:r>
            <w:r>
              <w:rPr>
                <w:sz w:val="24"/>
                <w:szCs w:val="24"/>
              </w:rPr>
              <w:t xml:space="preserve"> je pravo na obavljanje d</w:t>
            </w:r>
            <w:r w:rsidRPr="00081C2A">
              <w:rPr>
                <w:sz w:val="24"/>
                <w:szCs w:val="24"/>
              </w:rPr>
              <w:t xml:space="preserve">elatnosti </w:t>
            </w:r>
            <w:r>
              <w:rPr>
                <w:sz w:val="24"/>
                <w:szCs w:val="24"/>
              </w:rPr>
              <w:t>o</w:t>
            </w:r>
            <w:r w:rsidRPr="00081C2A">
              <w:rPr>
                <w:sz w:val="24"/>
                <w:szCs w:val="24"/>
              </w:rPr>
              <w:t>mladi</w:t>
            </w:r>
            <w:r>
              <w:rPr>
                <w:sz w:val="24"/>
                <w:szCs w:val="24"/>
              </w:rPr>
              <w:t>nskog</w:t>
            </w:r>
            <w:r w:rsidRPr="00081C2A">
              <w:rPr>
                <w:sz w:val="24"/>
                <w:szCs w:val="24"/>
              </w:rPr>
              <w:t xml:space="preserve"> rada</w:t>
            </w:r>
            <w:r>
              <w:rPr>
                <w:sz w:val="24"/>
                <w:szCs w:val="24"/>
              </w:rPr>
              <w:t xml:space="preserve"> (čl. 8). Uslov za izdavanje uv</w:t>
            </w:r>
            <w:r w:rsidRPr="00081C2A">
              <w:rPr>
                <w:sz w:val="24"/>
                <w:szCs w:val="24"/>
              </w:rPr>
              <w:t xml:space="preserve">erenja o akreditaciji je podnošenje dokumenta o stručnoj osposobljenosti profesionalnog </w:t>
            </w:r>
            <w:r>
              <w:rPr>
                <w:sz w:val="24"/>
                <w:szCs w:val="24"/>
              </w:rPr>
              <w:t>lica</w:t>
            </w:r>
            <w:r w:rsidRPr="00081C2A">
              <w:rPr>
                <w:sz w:val="24"/>
                <w:szCs w:val="24"/>
              </w:rPr>
              <w:t xml:space="preserve"> i predavača u oblasti </w:t>
            </w:r>
            <w:r>
              <w:rPr>
                <w:sz w:val="24"/>
                <w:szCs w:val="24"/>
              </w:rPr>
              <w:t>o</w:t>
            </w:r>
            <w:r w:rsidRPr="00081C2A">
              <w:rPr>
                <w:sz w:val="24"/>
                <w:szCs w:val="24"/>
              </w:rPr>
              <w:t>mladi</w:t>
            </w:r>
            <w:r>
              <w:rPr>
                <w:sz w:val="24"/>
                <w:szCs w:val="24"/>
              </w:rPr>
              <w:t>nskog</w:t>
            </w:r>
            <w:r w:rsidRPr="00081C2A">
              <w:rPr>
                <w:sz w:val="24"/>
                <w:szCs w:val="24"/>
              </w:rPr>
              <w:t xml:space="preserve"> </w:t>
            </w:r>
            <w:r>
              <w:rPr>
                <w:sz w:val="24"/>
                <w:szCs w:val="24"/>
              </w:rPr>
              <w:t>rada</w:t>
            </w:r>
            <w:r w:rsidRPr="00081C2A">
              <w:rPr>
                <w:sz w:val="24"/>
                <w:szCs w:val="24"/>
              </w:rPr>
              <w:t xml:space="preserve"> i podnošenje obrazovnog programa.</w:t>
            </w:r>
            <w:r>
              <w:rPr>
                <w:sz w:val="24"/>
                <w:szCs w:val="24"/>
              </w:rPr>
              <w:t xml:space="preserve"> Rešenje o akreditaciji se dodeljuje na period od 5 godina. </w:t>
            </w:r>
          </w:p>
          <w:p w:rsidR="00D94281" w:rsidRDefault="00D94281" w:rsidP="00CE5F0E">
            <w:pPr>
              <w:pStyle w:val="NoSpacing"/>
              <w:spacing w:line="276" w:lineRule="auto"/>
              <w:jc w:val="both"/>
              <w:rPr>
                <w:sz w:val="24"/>
                <w:szCs w:val="24"/>
              </w:rPr>
            </w:pPr>
            <w:r>
              <w:rPr>
                <w:sz w:val="24"/>
                <w:szCs w:val="24"/>
              </w:rPr>
              <w:t xml:space="preserve">Zakon uspostavlja </w:t>
            </w:r>
            <w:r w:rsidRPr="00972B6B">
              <w:rPr>
                <w:b/>
                <w:sz w:val="24"/>
                <w:szCs w:val="24"/>
              </w:rPr>
              <w:t xml:space="preserve">Komisiju za akreditaciju u oblasti omladinskog rada </w:t>
            </w:r>
            <w:r w:rsidRPr="00063D1B">
              <w:rPr>
                <w:sz w:val="24"/>
                <w:szCs w:val="24"/>
              </w:rPr>
              <w:t>(</w:t>
            </w:r>
            <w:r>
              <w:rPr>
                <w:sz w:val="24"/>
                <w:szCs w:val="24"/>
              </w:rPr>
              <w:t>čl. 7) kao savetodavno t</w:t>
            </w:r>
            <w:r w:rsidRPr="00063D1B">
              <w:rPr>
                <w:sz w:val="24"/>
                <w:szCs w:val="24"/>
              </w:rPr>
              <w:t>elo pri Mini</w:t>
            </w:r>
            <w:r>
              <w:rPr>
                <w:sz w:val="24"/>
                <w:szCs w:val="24"/>
              </w:rPr>
              <w:t xml:space="preserve">starstvu koju </w:t>
            </w:r>
            <w:r w:rsidRPr="00063D1B">
              <w:rPr>
                <w:sz w:val="24"/>
                <w:szCs w:val="24"/>
              </w:rPr>
              <w:t xml:space="preserve">čine stručnjaci iz oblasti </w:t>
            </w:r>
            <w:r>
              <w:rPr>
                <w:sz w:val="24"/>
                <w:szCs w:val="24"/>
              </w:rPr>
              <w:t xml:space="preserve">omladinskog </w:t>
            </w:r>
            <w:r w:rsidRPr="00063D1B">
              <w:rPr>
                <w:sz w:val="24"/>
                <w:szCs w:val="24"/>
              </w:rPr>
              <w:t>rada, ko</w:t>
            </w:r>
            <w:r>
              <w:rPr>
                <w:sz w:val="24"/>
                <w:szCs w:val="24"/>
              </w:rPr>
              <w:t xml:space="preserve">je imenuje i razrešava minister. Zadaci Komisije su da </w:t>
            </w:r>
            <w:r w:rsidRPr="00063D1B">
              <w:rPr>
                <w:sz w:val="24"/>
                <w:szCs w:val="24"/>
              </w:rPr>
              <w:t xml:space="preserve">ocenjuje prijave </w:t>
            </w:r>
            <w:r>
              <w:rPr>
                <w:sz w:val="24"/>
                <w:szCs w:val="24"/>
              </w:rPr>
              <w:t>za akreditaciju za obavljanje omladinskog rada, i</w:t>
            </w:r>
            <w:r w:rsidRPr="00063D1B">
              <w:rPr>
                <w:sz w:val="24"/>
                <w:szCs w:val="24"/>
              </w:rPr>
              <w:t xml:space="preserve"> prijave za dodelu oznake kvaliteta</w:t>
            </w:r>
            <w:r>
              <w:rPr>
                <w:sz w:val="24"/>
                <w:szCs w:val="24"/>
              </w:rPr>
              <w:t xml:space="preserve"> (oznaka ‘</w:t>
            </w:r>
            <w:r w:rsidRPr="00BB746C">
              <w:rPr>
                <w:i/>
                <w:sz w:val="24"/>
                <w:szCs w:val="24"/>
              </w:rPr>
              <w:t>’</w:t>
            </w:r>
            <w:r>
              <w:rPr>
                <w:i/>
                <w:sz w:val="24"/>
                <w:szCs w:val="24"/>
              </w:rPr>
              <w:t>Savremeni</w:t>
            </w:r>
            <w:r w:rsidRPr="00BB746C">
              <w:rPr>
                <w:i/>
                <w:sz w:val="24"/>
                <w:szCs w:val="24"/>
              </w:rPr>
              <w:t xml:space="preserve"> omladinski centar’’</w:t>
            </w:r>
            <w:r>
              <w:rPr>
                <w:sz w:val="24"/>
                <w:szCs w:val="24"/>
              </w:rPr>
              <w:t>)</w:t>
            </w:r>
            <w:r w:rsidRPr="00063D1B">
              <w:rPr>
                <w:sz w:val="24"/>
                <w:szCs w:val="24"/>
              </w:rPr>
              <w:t>.</w:t>
            </w:r>
            <w:r>
              <w:rPr>
                <w:sz w:val="24"/>
                <w:szCs w:val="24"/>
              </w:rPr>
              <w:t xml:space="preserve"> </w:t>
            </w:r>
          </w:p>
          <w:p w:rsidR="00D94281" w:rsidRDefault="00D94281" w:rsidP="00CE5F0E">
            <w:pPr>
              <w:pStyle w:val="NoSpacing"/>
              <w:spacing w:line="276" w:lineRule="auto"/>
              <w:jc w:val="both"/>
              <w:rPr>
                <w:sz w:val="24"/>
                <w:szCs w:val="24"/>
              </w:rPr>
            </w:pPr>
            <w:r>
              <w:rPr>
                <w:sz w:val="24"/>
                <w:szCs w:val="24"/>
              </w:rPr>
              <w:t xml:space="preserve">Zakon definiše i zanimanje </w:t>
            </w:r>
            <w:r w:rsidRPr="00C31F15">
              <w:rPr>
                <w:i/>
                <w:sz w:val="24"/>
                <w:szCs w:val="24"/>
              </w:rPr>
              <w:t>‘’omladinski volonter’’</w:t>
            </w:r>
            <w:r>
              <w:rPr>
                <w:sz w:val="24"/>
                <w:szCs w:val="24"/>
              </w:rPr>
              <w:t xml:space="preserve"> (čl. 11), ali ne kao profesionalno zanimanje već volontersko (bez nadoknade i zasnivanja radnog odnosa).</w:t>
            </w:r>
          </w:p>
        </w:tc>
      </w:tr>
      <w:tr w:rsidR="00D94281" w:rsidTr="00CE5F0E">
        <w:tc>
          <w:tcPr>
            <w:tcW w:w="2695" w:type="dxa"/>
            <w:shd w:val="clear" w:color="auto" w:fill="D0CECE" w:themeFill="background2" w:themeFillShade="E6"/>
          </w:tcPr>
          <w:p w:rsidR="00D94281" w:rsidRPr="004E5883" w:rsidRDefault="00D94281" w:rsidP="00CE5F0E">
            <w:pPr>
              <w:pStyle w:val="NoSpacing"/>
              <w:spacing w:line="276" w:lineRule="auto"/>
              <w:jc w:val="both"/>
              <w:rPr>
                <w:b/>
                <w:sz w:val="24"/>
                <w:szCs w:val="24"/>
              </w:rPr>
            </w:pPr>
            <w:r>
              <w:rPr>
                <w:b/>
                <w:sz w:val="24"/>
                <w:szCs w:val="24"/>
              </w:rPr>
              <w:t>Prava i odgovornosti mladih</w:t>
            </w:r>
          </w:p>
        </w:tc>
        <w:tc>
          <w:tcPr>
            <w:tcW w:w="6655" w:type="dxa"/>
          </w:tcPr>
          <w:p w:rsidR="00D94281" w:rsidRPr="00062E6F" w:rsidRDefault="00D94281" w:rsidP="00CE5F0E">
            <w:pPr>
              <w:pStyle w:val="NoSpacing"/>
              <w:spacing w:line="276" w:lineRule="auto"/>
              <w:jc w:val="both"/>
              <w:rPr>
                <w:sz w:val="24"/>
                <w:szCs w:val="24"/>
              </w:rPr>
            </w:pPr>
            <w:r>
              <w:rPr>
                <w:sz w:val="24"/>
                <w:szCs w:val="24"/>
              </w:rPr>
              <w:t>Zakon ne uređuje ovo pitanje.</w:t>
            </w:r>
          </w:p>
        </w:tc>
      </w:tr>
      <w:tr w:rsidR="00D94281" w:rsidTr="00CE5F0E">
        <w:tc>
          <w:tcPr>
            <w:tcW w:w="2695" w:type="dxa"/>
            <w:shd w:val="clear" w:color="auto" w:fill="D0CECE" w:themeFill="background2" w:themeFillShade="E6"/>
          </w:tcPr>
          <w:p w:rsidR="00D94281" w:rsidRDefault="00D94281" w:rsidP="00CE5F0E">
            <w:pPr>
              <w:pStyle w:val="NoSpacing"/>
              <w:spacing w:line="276" w:lineRule="auto"/>
              <w:jc w:val="both"/>
              <w:rPr>
                <w:b/>
                <w:sz w:val="24"/>
                <w:szCs w:val="24"/>
              </w:rPr>
            </w:pPr>
            <w:r w:rsidRPr="00E3073A">
              <w:rPr>
                <w:b/>
                <w:sz w:val="24"/>
                <w:szCs w:val="24"/>
              </w:rPr>
              <w:t>Mehanizmi participacije mladih u donošenju odluka</w:t>
            </w:r>
          </w:p>
        </w:tc>
        <w:tc>
          <w:tcPr>
            <w:tcW w:w="6655" w:type="dxa"/>
          </w:tcPr>
          <w:p w:rsidR="00D94281" w:rsidRPr="00FE2F53" w:rsidRDefault="00D94281" w:rsidP="00CE5F0E">
            <w:pPr>
              <w:pStyle w:val="NoSpacing"/>
              <w:spacing w:line="276" w:lineRule="auto"/>
              <w:jc w:val="both"/>
              <w:rPr>
                <w:sz w:val="24"/>
                <w:szCs w:val="24"/>
              </w:rPr>
            </w:pPr>
            <w:r>
              <w:rPr>
                <w:sz w:val="24"/>
                <w:szCs w:val="24"/>
              </w:rPr>
              <w:t>Participacija</w:t>
            </w:r>
            <w:r w:rsidRPr="005F4EC1">
              <w:rPr>
                <w:sz w:val="24"/>
                <w:szCs w:val="24"/>
              </w:rPr>
              <w:t xml:space="preserve"> mladih je aktivno uključivanje mladih u proces planiranja, odlučivanja i sprovođenja događaja i projekata u oblasti društvenog i ekonomskog života</w:t>
            </w:r>
            <w:r>
              <w:rPr>
                <w:sz w:val="24"/>
                <w:szCs w:val="24"/>
              </w:rPr>
              <w:t xml:space="preserve"> (čl. 2)</w:t>
            </w:r>
            <w:r w:rsidRPr="005F4EC1">
              <w:rPr>
                <w:sz w:val="24"/>
                <w:szCs w:val="24"/>
              </w:rPr>
              <w:t>.</w:t>
            </w:r>
            <w:r>
              <w:rPr>
                <w:sz w:val="24"/>
                <w:szCs w:val="24"/>
              </w:rPr>
              <w:t xml:space="preserve"> JLS može formirati Parlament mladih (čl. 6a) koji </w:t>
            </w:r>
            <w:r w:rsidRPr="00FD722F">
              <w:rPr>
                <w:sz w:val="24"/>
                <w:szCs w:val="24"/>
              </w:rPr>
              <w:t xml:space="preserve">razmatra nacrte </w:t>
            </w:r>
            <w:r>
              <w:rPr>
                <w:sz w:val="24"/>
                <w:szCs w:val="24"/>
              </w:rPr>
              <w:t>lokalnih</w:t>
            </w:r>
            <w:r w:rsidRPr="00FD722F">
              <w:rPr>
                <w:sz w:val="24"/>
                <w:szCs w:val="24"/>
              </w:rPr>
              <w:t xml:space="preserve"> propisa, nacrte drugih dokumenata i mera o kojima je raspravljalo veće</w:t>
            </w:r>
            <w:r>
              <w:rPr>
                <w:sz w:val="24"/>
                <w:szCs w:val="24"/>
              </w:rPr>
              <w:t xml:space="preserve"> JLS, a koji se tiču mladih</w:t>
            </w:r>
            <w:r w:rsidRPr="00FD722F">
              <w:rPr>
                <w:sz w:val="24"/>
                <w:szCs w:val="24"/>
              </w:rPr>
              <w:t>,</w:t>
            </w:r>
            <w:r>
              <w:rPr>
                <w:sz w:val="24"/>
                <w:szCs w:val="24"/>
              </w:rPr>
              <w:t xml:space="preserve"> </w:t>
            </w:r>
            <w:r w:rsidRPr="00FD722F">
              <w:rPr>
                <w:sz w:val="24"/>
                <w:szCs w:val="24"/>
              </w:rPr>
              <w:t xml:space="preserve">sarađuje sa parlamentima mladih u drugim </w:t>
            </w:r>
            <w:r>
              <w:rPr>
                <w:sz w:val="24"/>
                <w:szCs w:val="24"/>
              </w:rPr>
              <w:t>JLS i i pozivaju se na s</w:t>
            </w:r>
            <w:r w:rsidRPr="00FD722F">
              <w:rPr>
                <w:sz w:val="24"/>
                <w:szCs w:val="24"/>
              </w:rPr>
              <w:t>ednice vijeća</w:t>
            </w:r>
            <w:r>
              <w:rPr>
                <w:sz w:val="24"/>
                <w:szCs w:val="24"/>
              </w:rPr>
              <w:t xml:space="preserve"> JLS</w:t>
            </w:r>
            <w:r w:rsidRPr="00FD722F">
              <w:rPr>
                <w:sz w:val="24"/>
                <w:szCs w:val="24"/>
              </w:rPr>
              <w:t>.</w:t>
            </w:r>
            <w:r>
              <w:rPr>
                <w:sz w:val="24"/>
                <w:szCs w:val="24"/>
              </w:rPr>
              <w:t xml:space="preserve"> Iako je nadležnost JLS da bliže uredi način izbora u Omladinski parlament, pretpostavka je da su članovi parlamenta mladih mlade osobe i da ga možemo smatrati mehanizmom participacije mladih u procesima donošenja odluka.</w:t>
            </w:r>
          </w:p>
        </w:tc>
      </w:tr>
      <w:tr w:rsidR="00D94281" w:rsidTr="00CE5F0E">
        <w:tc>
          <w:tcPr>
            <w:tcW w:w="2695" w:type="dxa"/>
            <w:shd w:val="clear" w:color="auto" w:fill="D0CECE" w:themeFill="background2" w:themeFillShade="E6"/>
          </w:tcPr>
          <w:p w:rsidR="00D94281" w:rsidRPr="00E3073A" w:rsidRDefault="00D94281" w:rsidP="00CE5F0E">
            <w:pPr>
              <w:pStyle w:val="NoSpacing"/>
              <w:spacing w:line="276" w:lineRule="auto"/>
              <w:jc w:val="both"/>
              <w:rPr>
                <w:b/>
                <w:sz w:val="24"/>
                <w:szCs w:val="24"/>
              </w:rPr>
            </w:pPr>
            <w:r>
              <w:rPr>
                <w:b/>
                <w:sz w:val="24"/>
                <w:szCs w:val="24"/>
              </w:rPr>
              <w:t>Oblici organizovanja mladih</w:t>
            </w:r>
          </w:p>
        </w:tc>
        <w:tc>
          <w:tcPr>
            <w:tcW w:w="6655" w:type="dxa"/>
          </w:tcPr>
          <w:p w:rsidR="00D94281" w:rsidRPr="00FE2F53" w:rsidRDefault="00D94281" w:rsidP="00CE5F0E">
            <w:pPr>
              <w:pStyle w:val="NoSpacing"/>
              <w:spacing w:line="276" w:lineRule="auto"/>
              <w:jc w:val="both"/>
              <w:rPr>
                <w:sz w:val="24"/>
                <w:szCs w:val="24"/>
              </w:rPr>
            </w:pPr>
            <w:r>
              <w:rPr>
                <w:sz w:val="24"/>
                <w:szCs w:val="24"/>
              </w:rPr>
              <w:t>Zakon ne uređuje oblike organizovanja mladih.</w:t>
            </w:r>
          </w:p>
        </w:tc>
      </w:tr>
      <w:tr w:rsidR="00D94281" w:rsidTr="00CE5F0E">
        <w:tc>
          <w:tcPr>
            <w:tcW w:w="2695" w:type="dxa"/>
            <w:shd w:val="clear" w:color="auto" w:fill="D0CECE" w:themeFill="background2" w:themeFillShade="E6"/>
          </w:tcPr>
          <w:p w:rsidR="00D94281" w:rsidRDefault="00D94281" w:rsidP="00CE5F0E">
            <w:pPr>
              <w:pStyle w:val="NoSpacing"/>
              <w:spacing w:line="276" w:lineRule="auto"/>
              <w:jc w:val="both"/>
              <w:rPr>
                <w:b/>
                <w:sz w:val="24"/>
                <w:szCs w:val="24"/>
              </w:rPr>
            </w:pPr>
            <w:r>
              <w:rPr>
                <w:b/>
                <w:sz w:val="24"/>
                <w:szCs w:val="24"/>
              </w:rPr>
              <w:t>Obaveze i odgovornosti JLS za brigu o mladima</w:t>
            </w:r>
          </w:p>
        </w:tc>
        <w:tc>
          <w:tcPr>
            <w:tcW w:w="6655" w:type="dxa"/>
          </w:tcPr>
          <w:p w:rsidR="00D94281" w:rsidRPr="00FE2F53" w:rsidRDefault="00D94281" w:rsidP="00CE5F0E">
            <w:pPr>
              <w:pStyle w:val="NoSpacing"/>
              <w:spacing w:line="276" w:lineRule="auto"/>
              <w:jc w:val="both"/>
              <w:rPr>
                <w:sz w:val="24"/>
                <w:szCs w:val="24"/>
              </w:rPr>
            </w:pPr>
            <w:r>
              <w:rPr>
                <w:sz w:val="24"/>
                <w:szCs w:val="24"/>
              </w:rPr>
              <w:t xml:space="preserve">JLS </w:t>
            </w:r>
            <w:r w:rsidRPr="002A232F">
              <w:rPr>
                <w:sz w:val="24"/>
                <w:szCs w:val="24"/>
              </w:rPr>
              <w:t>u oblasti brige o mladima</w:t>
            </w:r>
            <w:r>
              <w:rPr>
                <w:sz w:val="24"/>
                <w:szCs w:val="24"/>
              </w:rPr>
              <w:t xml:space="preserve"> </w:t>
            </w:r>
            <w:r w:rsidRPr="002A232F">
              <w:rPr>
                <w:sz w:val="24"/>
                <w:szCs w:val="24"/>
              </w:rPr>
              <w:t>podržava omladinsk</w:t>
            </w:r>
            <w:r>
              <w:rPr>
                <w:sz w:val="24"/>
                <w:szCs w:val="24"/>
              </w:rPr>
              <w:t xml:space="preserve">I rad na svojoj teritoriji i </w:t>
            </w:r>
            <w:r w:rsidRPr="002A232F">
              <w:rPr>
                <w:sz w:val="24"/>
                <w:szCs w:val="24"/>
              </w:rPr>
              <w:t>stvara uslove za razvoj omladinskog rada,</w:t>
            </w:r>
            <w:r>
              <w:rPr>
                <w:sz w:val="24"/>
                <w:szCs w:val="24"/>
              </w:rPr>
              <w:t xml:space="preserve"> </w:t>
            </w:r>
            <w:r w:rsidRPr="002A232F">
              <w:rPr>
                <w:sz w:val="24"/>
                <w:szCs w:val="24"/>
              </w:rPr>
              <w:t xml:space="preserve">podržava </w:t>
            </w:r>
            <w:r>
              <w:rPr>
                <w:sz w:val="24"/>
                <w:szCs w:val="24"/>
              </w:rPr>
              <w:t xml:space="preserve">i podstiče učešće mladih. JLS </w:t>
            </w:r>
            <w:r w:rsidRPr="00B17005">
              <w:rPr>
                <w:sz w:val="24"/>
                <w:szCs w:val="24"/>
              </w:rPr>
              <w:t>može imenovati koordinatora omladinskog rada.</w:t>
            </w:r>
            <w:r>
              <w:rPr>
                <w:sz w:val="24"/>
                <w:szCs w:val="24"/>
              </w:rPr>
              <w:t xml:space="preserve"> JLS sa statusom grada </w:t>
            </w:r>
            <w:r w:rsidRPr="00FF2C91">
              <w:rPr>
                <w:sz w:val="24"/>
                <w:szCs w:val="24"/>
              </w:rPr>
              <w:t>dužna je da</w:t>
            </w:r>
            <w:r w:rsidRPr="002A232F">
              <w:rPr>
                <w:sz w:val="24"/>
                <w:szCs w:val="24"/>
              </w:rPr>
              <w:t xml:space="preserve"> </w:t>
            </w:r>
            <w:r>
              <w:rPr>
                <w:sz w:val="24"/>
                <w:szCs w:val="24"/>
              </w:rPr>
              <w:t>donese</w:t>
            </w:r>
            <w:r w:rsidRPr="002A232F">
              <w:rPr>
                <w:sz w:val="24"/>
                <w:szCs w:val="24"/>
              </w:rPr>
              <w:t xml:space="preserve"> </w:t>
            </w:r>
            <w:r>
              <w:rPr>
                <w:sz w:val="24"/>
                <w:szCs w:val="24"/>
              </w:rPr>
              <w:t>koncept razvoja omladinskog rada i osigura njegvo sprovođenje (čl. 6).</w:t>
            </w:r>
          </w:p>
        </w:tc>
      </w:tr>
      <w:tr w:rsidR="00D94281" w:rsidTr="00CE5F0E">
        <w:tc>
          <w:tcPr>
            <w:tcW w:w="2695" w:type="dxa"/>
            <w:shd w:val="clear" w:color="auto" w:fill="D0CECE" w:themeFill="background2" w:themeFillShade="E6"/>
          </w:tcPr>
          <w:p w:rsidR="00D94281" w:rsidRDefault="00D94281" w:rsidP="00CE5F0E">
            <w:pPr>
              <w:pStyle w:val="NoSpacing"/>
              <w:spacing w:line="276" w:lineRule="auto"/>
              <w:jc w:val="both"/>
              <w:rPr>
                <w:b/>
                <w:sz w:val="24"/>
                <w:szCs w:val="24"/>
              </w:rPr>
            </w:pPr>
            <w:r>
              <w:rPr>
                <w:b/>
                <w:sz w:val="24"/>
                <w:szCs w:val="24"/>
              </w:rPr>
              <w:t>Institucije i servisi za mlade</w:t>
            </w:r>
          </w:p>
        </w:tc>
        <w:tc>
          <w:tcPr>
            <w:tcW w:w="6655" w:type="dxa"/>
          </w:tcPr>
          <w:p w:rsidR="00D94281" w:rsidRDefault="00D94281" w:rsidP="00CE5F0E">
            <w:pPr>
              <w:pStyle w:val="NoSpacing"/>
              <w:spacing w:line="276" w:lineRule="auto"/>
              <w:jc w:val="both"/>
              <w:rPr>
                <w:sz w:val="24"/>
                <w:szCs w:val="24"/>
              </w:rPr>
            </w:pPr>
            <w:r w:rsidRPr="0024503E">
              <w:rPr>
                <w:sz w:val="24"/>
                <w:szCs w:val="24"/>
              </w:rPr>
              <w:t>Zakon ne uređuje institucije i servise za mlade, ali uređuje nadležnost ministra da dodeli oznaku kvaliteta</w:t>
            </w:r>
            <w:r>
              <w:rPr>
                <w:b/>
                <w:sz w:val="24"/>
                <w:szCs w:val="24"/>
              </w:rPr>
              <w:t xml:space="preserve"> </w:t>
            </w:r>
            <w:r w:rsidRPr="0024503E">
              <w:rPr>
                <w:b/>
                <w:i/>
                <w:sz w:val="24"/>
                <w:szCs w:val="24"/>
              </w:rPr>
              <w:t>‘’Savremeni omladinski centar’’</w:t>
            </w:r>
            <w:r w:rsidRPr="00C96B35">
              <w:rPr>
                <w:sz w:val="24"/>
                <w:szCs w:val="24"/>
              </w:rPr>
              <w:t xml:space="preserve"> </w:t>
            </w:r>
            <w:r>
              <w:rPr>
                <w:sz w:val="24"/>
                <w:szCs w:val="24"/>
              </w:rPr>
              <w:t xml:space="preserve">pružaocu omladinskog rada koji ispuni propisane kriterijume (8a). Pružalac usluge može biti fizičko ili pravno lice kao i organizacije koje osnivaju verske zajednice. </w:t>
            </w:r>
          </w:p>
        </w:tc>
      </w:tr>
      <w:tr w:rsidR="00D94281" w:rsidTr="00CE5F0E">
        <w:tc>
          <w:tcPr>
            <w:tcW w:w="2695" w:type="dxa"/>
            <w:shd w:val="clear" w:color="auto" w:fill="D0CECE" w:themeFill="background2" w:themeFillShade="E6"/>
          </w:tcPr>
          <w:p w:rsidR="00D94281" w:rsidRDefault="00D94281" w:rsidP="00CE5F0E">
            <w:pPr>
              <w:pStyle w:val="NoSpacing"/>
              <w:spacing w:line="276" w:lineRule="auto"/>
              <w:jc w:val="both"/>
              <w:rPr>
                <w:b/>
                <w:sz w:val="24"/>
                <w:szCs w:val="24"/>
              </w:rPr>
            </w:pPr>
            <w:r>
              <w:rPr>
                <w:b/>
                <w:sz w:val="24"/>
                <w:szCs w:val="24"/>
              </w:rPr>
              <w:t>Praktične politike za mlade</w:t>
            </w:r>
          </w:p>
        </w:tc>
        <w:tc>
          <w:tcPr>
            <w:tcW w:w="6655" w:type="dxa"/>
          </w:tcPr>
          <w:p w:rsidR="00D94281" w:rsidRDefault="00D94281" w:rsidP="00CE5F0E">
            <w:pPr>
              <w:pStyle w:val="NoSpacing"/>
              <w:spacing w:line="276" w:lineRule="auto"/>
              <w:jc w:val="both"/>
              <w:rPr>
                <w:sz w:val="24"/>
                <w:szCs w:val="24"/>
              </w:rPr>
            </w:pPr>
            <w:r>
              <w:rPr>
                <w:sz w:val="24"/>
                <w:szCs w:val="24"/>
              </w:rPr>
              <w:t xml:space="preserve">Zakon ne uređuje ovo pitanje, osim što u članu 6 utvrđuje da je JLS sa statusom grada </w:t>
            </w:r>
            <w:r w:rsidRPr="00FF2C91">
              <w:rPr>
                <w:sz w:val="24"/>
                <w:szCs w:val="24"/>
              </w:rPr>
              <w:t>dužna da</w:t>
            </w:r>
            <w:r w:rsidRPr="002A232F">
              <w:rPr>
                <w:sz w:val="24"/>
                <w:szCs w:val="24"/>
              </w:rPr>
              <w:t xml:space="preserve"> </w:t>
            </w:r>
            <w:r>
              <w:rPr>
                <w:sz w:val="24"/>
                <w:szCs w:val="24"/>
              </w:rPr>
              <w:t>donese</w:t>
            </w:r>
            <w:r w:rsidRPr="002A232F">
              <w:rPr>
                <w:sz w:val="24"/>
                <w:szCs w:val="24"/>
              </w:rPr>
              <w:t xml:space="preserve"> </w:t>
            </w:r>
            <w:r>
              <w:rPr>
                <w:sz w:val="24"/>
                <w:szCs w:val="24"/>
              </w:rPr>
              <w:t>koncept razvoja omladinskog rada i osigura njegvo sprovođenje (čl. 6).</w:t>
            </w:r>
          </w:p>
        </w:tc>
      </w:tr>
      <w:tr w:rsidR="00D94281" w:rsidTr="00CE5F0E">
        <w:tc>
          <w:tcPr>
            <w:tcW w:w="2695" w:type="dxa"/>
            <w:shd w:val="clear" w:color="auto" w:fill="D0CECE" w:themeFill="background2" w:themeFillShade="E6"/>
          </w:tcPr>
          <w:p w:rsidR="00D94281" w:rsidRPr="00E3073A" w:rsidRDefault="00D94281" w:rsidP="00CE5F0E">
            <w:pPr>
              <w:pStyle w:val="NoSpacing"/>
              <w:spacing w:line="276" w:lineRule="auto"/>
              <w:jc w:val="both"/>
              <w:rPr>
                <w:b/>
                <w:sz w:val="24"/>
                <w:szCs w:val="24"/>
              </w:rPr>
            </w:pPr>
            <w:r>
              <w:rPr>
                <w:b/>
                <w:sz w:val="24"/>
                <w:szCs w:val="24"/>
              </w:rPr>
              <w:t>Finansiranje omladinske politike</w:t>
            </w:r>
          </w:p>
        </w:tc>
        <w:tc>
          <w:tcPr>
            <w:tcW w:w="6655" w:type="dxa"/>
          </w:tcPr>
          <w:p w:rsidR="00D94281" w:rsidRDefault="00D94281" w:rsidP="00CE5F0E">
            <w:pPr>
              <w:pStyle w:val="NoSpacing"/>
              <w:spacing w:line="276" w:lineRule="auto"/>
              <w:jc w:val="both"/>
              <w:rPr>
                <w:sz w:val="24"/>
                <w:szCs w:val="24"/>
              </w:rPr>
            </w:pPr>
            <w:r>
              <w:rPr>
                <w:sz w:val="24"/>
                <w:szCs w:val="24"/>
              </w:rPr>
              <w:t xml:space="preserve">Država obezbeđuje sredstva u budžetu za grantove u oblasti omladinskog rada. Grantovi se mogu davati za brojne taksativno navedene namene (projekti, obuke, organizovanje volonterskih aktivnosti, međunarodna saradnja, informisanje i sl.) ali do maksimalnog iznosa od 90% ukupnog troška. </w:t>
            </w:r>
          </w:p>
        </w:tc>
      </w:tr>
      <w:tr w:rsidR="00D94281" w:rsidTr="00CE5F0E">
        <w:tc>
          <w:tcPr>
            <w:tcW w:w="2695" w:type="dxa"/>
            <w:shd w:val="clear" w:color="auto" w:fill="D0CECE" w:themeFill="background2" w:themeFillShade="E6"/>
          </w:tcPr>
          <w:p w:rsidR="00D94281" w:rsidRDefault="00D94281" w:rsidP="00CE5F0E">
            <w:pPr>
              <w:pStyle w:val="NoSpacing"/>
              <w:spacing w:line="276" w:lineRule="auto"/>
              <w:jc w:val="both"/>
              <w:rPr>
                <w:b/>
                <w:sz w:val="24"/>
                <w:szCs w:val="24"/>
              </w:rPr>
            </w:pPr>
            <w:r>
              <w:rPr>
                <w:b/>
                <w:sz w:val="24"/>
                <w:szCs w:val="24"/>
              </w:rPr>
              <w:t>Evidencije</w:t>
            </w:r>
          </w:p>
        </w:tc>
        <w:tc>
          <w:tcPr>
            <w:tcW w:w="6655" w:type="dxa"/>
          </w:tcPr>
          <w:p w:rsidR="00D94281" w:rsidRDefault="00D94281" w:rsidP="00CE5F0E">
            <w:pPr>
              <w:pStyle w:val="NoSpacing"/>
              <w:spacing w:line="276" w:lineRule="auto"/>
              <w:jc w:val="both"/>
              <w:rPr>
                <w:sz w:val="24"/>
                <w:szCs w:val="24"/>
              </w:rPr>
            </w:pPr>
            <w:r>
              <w:rPr>
                <w:sz w:val="24"/>
                <w:szCs w:val="24"/>
              </w:rPr>
              <w:t>Zakon ne uređuje pitanje evidencija, ali s obzirom da postoji postupak akreditacije za delatnost omladinskog rada na period od 5 godina, mora postojati i evidencija.</w:t>
            </w:r>
          </w:p>
        </w:tc>
      </w:tr>
      <w:tr w:rsidR="00D94281" w:rsidTr="00CE5F0E">
        <w:tc>
          <w:tcPr>
            <w:tcW w:w="2695" w:type="dxa"/>
            <w:shd w:val="clear" w:color="auto" w:fill="D0CECE" w:themeFill="background2" w:themeFillShade="E6"/>
          </w:tcPr>
          <w:p w:rsidR="00D94281" w:rsidRDefault="00D94281" w:rsidP="00CE5F0E">
            <w:pPr>
              <w:pStyle w:val="NoSpacing"/>
              <w:spacing w:line="276" w:lineRule="auto"/>
              <w:jc w:val="both"/>
              <w:rPr>
                <w:b/>
                <w:sz w:val="24"/>
                <w:szCs w:val="24"/>
              </w:rPr>
            </w:pPr>
            <w:r>
              <w:rPr>
                <w:b/>
                <w:sz w:val="24"/>
                <w:szCs w:val="24"/>
              </w:rPr>
              <w:t>Izveštavanje</w:t>
            </w:r>
          </w:p>
        </w:tc>
        <w:tc>
          <w:tcPr>
            <w:tcW w:w="6655" w:type="dxa"/>
          </w:tcPr>
          <w:p w:rsidR="00D94281" w:rsidRDefault="00D94281" w:rsidP="00CE5F0E">
            <w:pPr>
              <w:pStyle w:val="NoSpacing"/>
              <w:spacing w:line="276" w:lineRule="auto"/>
              <w:jc w:val="both"/>
              <w:rPr>
                <w:sz w:val="24"/>
                <w:szCs w:val="24"/>
              </w:rPr>
            </w:pPr>
            <w:r>
              <w:rPr>
                <w:sz w:val="24"/>
                <w:szCs w:val="24"/>
              </w:rPr>
              <w:t>Zakon ne uređuje ovo pitanje.</w:t>
            </w:r>
          </w:p>
        </w:tc>
      </w:tr>
      <w:tr w:rsidR="00D94281" w:rsidTr="00CE5F0E">
        <w:tc>
          <w:tcPr>
            <w:tcW w:w="2695" w:type="dxa"/>
            <w:shd w:val="clear" w:color="auto" w:fill="D0CECE" w:themeFill="background2" w:themeFillShade="E6"/>
          </w:tcPr>
          <w:p w:rsidR="00D94281" w:rsidRDefault="00D94281" w:rsidP="00CE5F0E">
            <w:pPr>
              <w:pStyle w:val="NoSpacing"/>
              <w:spacing w:line="276" w:lineRule="auto"/>
              <w:jc w:val="both"/>
              <w:rPr>
                <w:b/>
                <w:sz w:val="24"/>
                <w:szCs w:val="24"/>
              </w:rPr>
            </w:pPr>
            <w:r>
              <w:rPr>
                <w:b/>
                <w:sz w:val="24"/>
                <w:szCs w:val="24"/>
              </w:rPr>
              <w:t>Nadzor nad primenom zakona i kaznene odredbe</w:t>
            </w:r>
          </w:p>
        </w:tc>
        <w:tc>
          <w:tcPr>
            <w:tcW w:w="6655" w:type="dxa"/>
          </w:tcPr>
          <w:p w:rsidR="00D94281" w:rsidRPr="00FE2F53" w:rsidRDefault="00D94281" w:rsidP="00CE5F0E">
            <w:pPr>
              <w:pStyle w:val="NoSpacing"/>
              <w:spacing w:line="276" w:lineRule="auto"/>
              <w:jc w:val="both"/>
              <w:rPr>
                <w:sz w:val="24"/>
                <w:szCs w:val="24"/>
              </w:rPr>
            </w:pPr>
            <w:r>
              <w:rPr>
                <w:sz w:val="24"/>
                <w:szCs w:val="24"/>
              </w:rPr>
              <w:t>Za nadzor nad primenom Zakona zaduženo je resorno ministarstvo (čl. 19). Zakon ne utvrđuje prekršaje i ne propisuje kazne.</w:t>
            </w:r>
          </w:p>
        </w:tc>
      </w:tr>
    </w:tbl>
    <w:p w:rsidR="00D94281" w:rsidRDefault="00D94281" w:rsidP="00D94281">
      <w:pPr>
        <w:pStyle w:val="NoSpacing"/>
        <w:spacing w:line="276" w:lineRule="auto"/>
        <w:jc w:val="both"/>
        <w:rPr>
          <w:sz w:val="24"/>
          <w:szCs w:val="24"/>
        </w:rPr>
      </w:pPr>
    </w:p>
    <w:tbl>
      <w:tblPr>
        <w:tblW w:w="0" w:type="auto"/>
        <w:tblLook w:val="04A0" w:firstRow="1" w:lastRow="0" w:firstColumn="1" w:lastColumn="0" w:noHBand="0" w:noVBand="1"/>
      </w:tblPr>
      <w:tblGrid>
        <w:gridCol w:w="4675"/>
        <w:gridCol w:w="4675"/>
      </w:tblGrid>
      <w:tr w:rsidR="00D94281" w:rsidTr="00CE5F0E">
        <w:tc>
          <w:tcPr>
            <w:tcW w:w="4675" w:type="dxa"/>
            <w:shd w:val="clear" w:color="auto" w:fill="D0CECE" w:themeFill="background2" w:themeFillShade="E6"/>
          </w:tcPr>
          <w:p w:rsidR="00D94281" w:rsidRPr="00EE2C26" w:rsidRDefault="00D94281" w:rsidP="00CE5F0E">
            <w:pPr>
              <w:pStyle w:val="NoSpacing"/>
              <w:spacing w:line="276" w:lineRule="auto"/>
              <w:jc w:val="both"/>
              <w:rPr>
                <w:b/>
                <w:sz w:val="24"/>
                <w:szCs w:val="24"/>
              </w:rPr>
            </w:pPr>
            <w:r w:rsidRPr="00EE2C26">
              <w:rPr>
                <w:b/>
                <w:sz w:val="24"/>
                <w:szCs w:val="24"/>
              </w:rPr>
              <w:t>Prednosti</w:t>
            </w:r>
          </w:p>
        </w:tc>
        <w:tc>
          <w:tcPr>
            <w:tcW w:w="4675" w:type="dxa"/>
            <w:shd w:val="clear" w:color="auto" w:fill="D0CECE" w:themeFill="background2" w:themeFillShade="E6"/>
          </w:tcPr>
          <w:p w:rsidR="00D94281" w:rsidRPr="00EE2C26" w:rsidRDefault="00D94281" w:rsidP="00CE5F0E">
            <w:pPr>
              <w:pStyle w:val="NoSpacing"/>
              <w:spacing w:line="276" w:lineRule="auto"/>
              <w:jc w:val="both"/>
              <w:rPr>
                <w:b/>
                <w:sz w:val="24"/>
                <w:szCs w:val="24"/>
              </w:rPr>
            </w:pPr>
            <w:r w:rsidRPr="00EE2C26">
              <w:rPr>
                <w:b/>
                <w:sz w:val="24"/>
                <w:szCs w:val="24"/>
              </w:rPr>
              <w:t>Nedostaci</w:t>
            </w:r>
          </w:p>
        </w:tc>
      </w:tr>
      <w:tr w:rsidR="00D94281" w:rsidTr="00CE5F0E">
        <w:tc>
          <w:tcPr>
            <w:tcW w:w="4675" w:type="dxa"/>
          </w:tcPr>
          <w:p w:rsidR="00D94281" w:rsidRDefault="00D94281" w:rsidP="00CE5F0E">
            <w:pPr>
              <w:pStyle w:val="NoSpacing"/>
              <w:numPr>
                <w:ilvl w:val="0"/>
                <w:numId w:val="4"/>
              </w:numPr>
              <w:spacing w:line="276" w:lineRule="auto"/>
              <w:jc w:val="both"/>
              <w:rPr>
                <w:sz w:val="24"/>
                <w:szCs w:val="24"/>
              </w:rPr>
            </w:pPr>
            <w:r>
              <w:rPr>
                <w:sz w:val="24"/>
                <w:szCs w:val="24"/>
              </w:rPr>
              <w:t>Zakon detaljno uređuje profesionalizaciju omladinskog rada, omladinska zanimanja i način sticanja omladinskih zvanja.</w:t>
            </w:r>
          </w:p>
        </w:tc>
        <w:tc>
          <w:tcPr>
            <w:tcW w:w="4675" w:type="dxa"/>
          </w:tcPr>
          <w:p w:rsidR="00D94281" w:rsidRDefault="00D94281" w:rsidP="00CE5F0E">
            <w:pPr>
              <w:pStyle w:val="NoSpacing"/>
              <w:numPr>
                <w:ilvl w:val="0"/>
                <w:numId w:val="4"/>
              </w:numPr>
              <w:spacing w:line="276" w:lineRule="auto"/>
              <w:jc w:val="both"/>
              <w:rPr>
                <w:sz w:val="24"/>
                <w:szCs w:val="24"/>
              </w:rPr>
            </w:pPr>
            <w:r>
              <w:rPr>
                <w:sz w:val="24"/>
                <w:szCs w:val="24"/>
              </w:rPr>
              <w:t>Osim navođenja principa, i mogućnosti osnivanja omladinskih parlamenata na lokalnom nivou, zakon ne pruža dovoljno informacija i normi kojima se obezbeđuje participacija mladih u donošenju odluka.</w:t>
            </w:r>
          </w:p>
        </w:tc>
      </w:tr>
    </w:tbl>
    <w:p w:rsidR="00D94281" w:rsidRDefault="00D94281" w:rsidP="00D94281">
      <w:pPr>
        <w:pStyle w:val="NoSpacing"/>
        <w:spacing w:line="276" w:lineRule="auto"/>
        <w:jc w:val="both"/>
        <w:rPr>
          <w:sz w:val="24"/>
          <w:szCs w:val="24"/>
        </w:rPr>
      </w:pPr>
    </w:p>
    <w:p w:rsidR="007D7030" w:rsidRDefault="007D7030" w:rsidP="007D7030">
      <w:pPr>
        <w:pStyle w:val="NoSpacing"/>
        <w:spacing w:line="276" w:lineRule="auto"/>
        <w:jc w:val="both"/>
        <w:rPr>
          <w:b/>
          <w:sz w:val="24"/>
          <w:szCs w:val="24"/>
        </w:rPr>
      </w:pPr>
      <w:r>
        <w:rPr>
          <w:b/>
          <w:sz w:val="24"/>
          <w:szCs w:val="24"/>
        </w:rPr>
        <w:t>SLOVENIJA</w:t>
      </w:r>
    </w:p>
    <w:p w:rsidR="007D7030" w:rsidRDefault="007D7030" w:rsidP="007D7030">
      <w:pPr>
        <w:pStyle w:val="NoSpacing"/>
        <w:spacing w:line="276" w:lineRule="auto"/>
        <w:jc w:val="both"/>
        <w:rPr>
          <w:b/>
          <w:sz w:val="24"/>
          <w:szCs w:val="24"/>
        </w:rPr>
      </w:pPr>
    </w:p>
    <w:p w:rsidR="007D7030" w:rsidRPr="0096563E" w:rsidRDefault="007D7030" w:rsidP="007D7030">
      <w:pPr>
        <w:pStyle w:val="NoSpacing"/>
        <w:spacing w:line="276" w:lineRule="auto"/>
        <w:jc w:val="both"/>
        <w:rPr>
          <w:sz w:val="24"/>
          <w:szCs w:val="24"/>
        </w:rPr>
      </w:pPr>
      <w:r>
        <w:rPr>
          <w:sz w:val="24"/>
          <w:szCs w:val="24"/>
        </w:rPr>
        <w:t xml:space="preserve">Slovenija se opredelila da oblast omladinske politike normira kroz 2 akta: Zakon o javnom interesu u oblasti omladinskog sektora i Zakon o omladinskim savetima. Zakon o javnom interesu u oblasti omladinskog sektora sadrži 34 člana i u njemu su navedena značenja osnovnih pojmova. </w:t>
      </w:r>
      <w:r w:rsidRPr="00217143">
        <w:rPr>
          <w:i/>
          <w:sz w:val="24"/>
          <w:szCs w:val="24"/>
        </w:rPr>
        <w:t>„Omladinski sektor“</w:t>
      </w:r>
      <w:r w:rsidRPr="006D5B2B">
        <w:rPr>
          <w:sz w:val="24"/>
          <w:szCs w:val="24"/>
        </w:rPr>
        <w:t xml:space="preserve"> </w:t>
      </w:r>
      <w:r>
        <w:rPr>
          <w:sz w:val="24"/>
          <w:szCs w:val="24"/>
        </w:rPr>
        <w:t>je definisan kao područje u koje</w:t>
      </w:r>
      <w:r w:rsidRPr="006D5B2B">
        <w:rPr>
          <w:sz w:val="24"/>
          <w:szCs w:val="24"/>
        </w:rPr>
        <w:t xml:space="preserve">m se </w:t>
      </w:r>
      <w:r>
        <w:rPr>
          <w:sz w:val="24"/>
          <w:szCs w:val="24"/>
        </w:rPr>
        <w:t>kreiraju</w:t>
      </w:r>
      <w:r w:rsidRPr="006D5B2B">
        <w:rPr>
          <w:sz w:val="24"/>
          <w:szCs w:val="24"/>
        </w:rPr>
        <w:t xml:space="preserve"> i sprovo</w:t>
      </w:r>
      <w:r>
        <w:rPr>
          <w:sz w:val="24"/>
          <w:szCs w:val="24"/>
        </w:rPr>
        <w:t xml:space="preserve">de omladinske politika i omladinski rad. </w:t>
      </w:r>
      <w:r w:rsidRPr="0007359A">
        <w:rPr>
          <w:i/>
          <w:sz w:val="24"/>
          <w:szCs w:val="24"/>
        </w:rPr>
        <w:t>‘’Omladinska politika“</w:t>
      </w:r>
      <w:r>
        <w:rPr>
          <w:sz w:val="24"/>
          <w:szCs w:val="24"/>
        </w:rPr>
        <w:t xml:space="preserve"> </w:t>
      </w:r>
      <w:r w:rsidRPr="006D5B2B">
        <w:rPr>
          <w:sz w:val="24"/>
          <w:szCs w:val="24"/>
        </w:rPr>
        <w:t xml:space="preserve">je usaglašeni skup mera različitih sektorskih javnih politika sa ciljem promocije i olakšavanja integracije mladih u ekonomski, kulturni i politički život zajednice i odgovarajućih mehanizama podrške za razvoj omladinskog rada i rada omladinskih organizacija, koji se sprovodi u saradnji sa </w:t>
      </w:r>
      <w:r>
        <w:rPr>
          <w:sz w:val="24"/>
          <w:szCs w:val="24"/>
        </w:rPr>
        <w:t xml:space="preserve">omladinskim, stručnim i drugim organizacijama. Javni interes u omladinskom sektoru se ostvaruje u 9 oblasti (čl. 4), i to: autonomija mladih; </w:t>
      </w:r>
      <w:r w:rsidRPr="002836A0">
        <w:rPr>
          <w:sz w:val="24"/>
          <w:szCs w:val="24"/>
        </w:rPr>
        <w:t>neformalno učenje i obuka i</w:t>
      </w:r>
      <w:r>
        <w:rPr>
          <w:sz w:val="24"/>
          <w:szCs w:val="24"/>
        </w:rPr>
        <w:t xml:space="preserve"> povećanje kompetencija mladih; </w:t>
      </w:r>
      <w:r w:rsidRPr="002836A0">
        <w:rPr>
          <w:sz w:val="24"/>
          <w:szCs w:val="24"/>
        </w:rPr>
        <w:t xml:space="preserve">pristup mladih tržištu rada i razvoj </w:t>
      </w:r>
      <w:r>
        <w:rPr>
          <w:sz w:val="24"/>
          <w:szCs w:val="24"/>
        </w:rPr>
        <w:t xml:space="preserve">omladinskih preduzeća; </w:t>
      </w:r>
      <w:r w:rsidRPr="002836A0">
        <w:rPr>
          <w:sz w:val="24"/>
          <w:szCs w:val="24"/>
        </w:rPr>
        <w:t xml:space="preserve">briga o mladima sa manje </w:t>
      </w:r>
      <w:r>
        <w:rPr>
          <w:sz w:val="24"/>
          <w:szCs w:val="24"/>
        </w:rPr>
        <w:t xml:space="preserve">mogućnosti; </w:t>
      </w:r>
      <w:r w:rsidRPr="002836A0">
        <w:rPr>
          <w:sz w:val="24"/>
          <w:szCs w:val="24"/>
        </w:rPr>
        <w:t xml:space="preserve">volontiranje, solidarnost i </w:t>
      </w:r>
      <w:r>
        <w:rPr>
          <w:sz w:val="24"/>
          <w:szCs w:val="24"/>
        </w:rPr>
        <w:t xml:space="preserve">međugeneracijsko učešće mladih; </w:t>
      </w:r>
      <w:r w:rsidRPr="002836A0">
        <w:rPr>
          <w:sz w:val="24"/>
          <w:szCs w:val="24"/>
        </w:rPr>
        <w:t>mobilnost m</w:t>
      </w:r>
      <w:r>
        <w:rPr>
          <w:sz w:val="24"/>
          <w:szCs w:val="24"/>
        </w:rPr>
        <w:t xml:space="preserve">ladih i međunarodna integracija; </w:t>
      </w:r>
      <w:r w:rsidRPr="002836A0">
        <w:rPr>
          <w:sz w:val="24"/>
          <w:szCs w:val="24"/>
        </w:rPr>
        <w:t>zdrav</w:t>
      </w:r>
      <w:r>
        <w:rPr>
          <w:sz w:val="24"/>
          <w:szCs w:val="24"/>
        </w:rPr>
        <w:t>i</w:t>
      </w:r>
      <w:r w:rsidRPr="002836A0">
        <w:rPr>
          <w:sz w:val="24"/>
          <w:szCs w:val="24"/>
        </w:rPr>
        <w:t xml:space="preserve"> </w:t>
      </w:r>
      <w:r>
        <w:rPr>
          <w:sz w:val="24"/>
          <w:szCs w:val="24"/>
        </w:rPr>
        <w:t>životni stilovi</w:t>
      </w:r>
      <w:r w:rsidRPr="002836A0">
        <w:rPr>
          <w:sz w:val="24"/>
          <w:szCs w:val="24"/>
        </w:rPr>
        <w:t xml:space="preserve"> i sprečavanje različitih oblika zavisnosti</w:t>
      </w:r>
      <w:r>
        <w:rPr>
          <w:sz w:val="24"/>
          <w:szCs w:val="24"/>
        </w:rPr>
        <w:t xml:space="preserve">; </w:t>
      </w:r>
      <w:r w:rsidRPr="002836A0">
        <w:rPr>
          <w:sz w:val="24"/>
          <w:szCs w:val="24"/>
        </w:rPr>
        <w:t>pristup mladih kulturnim dobrima i promocija kreativnosti i inovacija među mladima, i</w:t>
      </w:r>
      <w:r>
        <w:rPr>
          <w:sz w:val="24"/>
          <w:szCs w:val="24"/>
        </w:rPr>
        <w:t xml:space="preserve"> </w:t>
      </w:r>
      <w:r w:rsidRPr="002836A0">
        <w:rPr>
          <w:sz w:val="24"/>
          <w:szCs w:val="24"/>
        </w:rPr>
        <w:t>učešće mladih u upravlj</w:t>
      </w:r>
      <w:r>
        <w:rPr>
          <w:sz w:val="24"/>
          <w:szCs w:val="24"/>
        </w:rPr>
        <w:t xml:space="preserve">anju javnim poslovima u društvu. Javni interes u omladinskom sektoru se ostvaruje na 2 načina: stvaranjem </w:t>
      </w:r>
      <w:r w:rsidRPr="00373EE0">
        <w:rPr>
          <w:sz w:val="24"/>
          <w:szCs w:val="24"/>
        </w:rPr>
        <w:t>regulatorni</w:t>
      </w:r>
      <w:r>
        <w:rPr>
          <w:sz w:val="24"/>
          <w:szCs w:val="24"/>
        </w:rPr>
        <w:t>h</w:t>
      </w:r>
      <w:r w:rsidRPr="00373EE0">
        <w:rPr>
          <w:sz w:val="24"/>
          <w:szCs w:val="24"/>
        </w:rPr>
        <w:t xml:space="preserve"> i drugi</w:t>
      </w:r>
      <w:r>
        <w:rPr>
          <w:sz w:val="24"/>
          <w:szCs w:val="24"/>
        </w:rPr>
        <w:t>h uslova</w:t>
      </w:r>
      <w:r w:rsidRPr="00373EE0">
        <w:rPr>
          <w:sz w:val="24"/>
          <w:szCs w:val="24"/>
        </w:rPr>
        <w:t xml:space="preserve"> za razvoj omladinskog rada i uključivanje </w:t>
      </w:r>
      <w:r>
        <w:rPr>
          <w:sz w:val="24"/>
          <w:szCs w:val="24"/>
        </w:rPr>
        <w:t>pitanja iz omladinske politike</w:t>
      </w:r>
      <w:r w:rsidRPr="00373EE0">
        <w:rPr>
          <w:sz w:val="24"/>
          <w:szCs w:val="24"/>
        </w:rPr>
        <w:t xml:space="preserve"> u strategije, politike i mere koje utiču na mlade, i</w:t>
      </w:r>
      <w:r>
        <w:rPr>
          <w:sz w:val="24"/>
          <w:szCs w:val="24"/>
        </w:rPr>
        <w:t xml:space="preserve"> kroz finansijsku podršku </w:t>
      </w:r>
      <w:r w:rsidRPr="00373EE0">
        <w:rPr>
          <w:sz w:val="24"/>
          <w:szCs w:val="24"/>
        </w:rPr>
        <w:t xml:space="preserve">omladinskim programima i programima za mlade, uključujući </w:t>
      </w:r>
      <w:r>
        <w:rPr>
          <w:sz w:val="24"/>
          <w:szCs w:val="24"/>
        </w:rPr>
        <w:t xml:space="preserve">finansijsku </w:t>
      </w:r>
      <w:r w:rsidRPr="00373EE0">
        <w:rPr>
          <w:sz w:val="24"/>
          <w:szCs w:val="24"/>
        </w:rPr>
        <w:t xml:space="preserve">podršku </w:t>
      </w:r>
      <w:r>
        <w:rPr>
          <w:sz w:val="24"/>
          <w:szCs w:val="24"/>
        </w:rPr>
        <w:t>za razvoj omladinske infrastrukture (čl. 5)</w:t>
      </w:r>
      <w:r w:rsidRPr="00373EE0">
        <w:rPr>
          <w:sz w:val="24"/>
          <w:szCs w:val="24"/>
        </w:rPr>
        <w:t>.</w:t>
      </w:r>
      <w:r>
        <w:rPr>
          <w:sz w:val="24"/>
          <w:szCs w:val="24"/>
        </w:rPr>
        <w:t xml:space="preserve"> Zakon o omladinskim savetima sadrži 18 članova i definisao je značenje, položaj, nadležnosti i druga pitanja o radu omladinskih saveta. Oba akta definišu ulogu lokalnih nivoa vlasti u sprovođenju javnog interesa u omladinskom sektoru, ali ne propisuju imperativne norme. Dok Zakon o javnom interesu u oblasti omladinskog sektora, koji se u velikoj meri odnosi na postupanje državnih organa, ne propisuje kaznene odredbe, Zakon o omladinskim savetima ih propisuje za prekršaje koje naprave privatno-pravna lica i njihova odgovorna lica.</w:t>
      </w:r>
    </w:p>
    <w:p w:rsidR="007D7030" w:rsidRDefault="007D7030" w:rsidP="007D7030">
      <w:pPr>
        <w:pStyle w:val="NoSpacing"/>
        <w:spacing w:line="276" w:lineRule="auto"/>
        <w:jc w:val="both"/>
        <w:rPr>
          <w:b/>
          <w:sz w:val="24"/>
          <w:szCs w:val="24"/>
        </w:rPr>
      </w:pPr>
    </w:p>
    <w:p w:rsidR="007D7030" w:rsidRPr="00B8087B" w:rsidRDefault="007D7030" w:rsidP="007D7030">
      <w:pPr>
        <w:pStyle w:val="NoSpacing"/>
        <w:spacing w:line="276" w:lineRule="auto"/>
        <w:jc w:val="both"/>
        <w:rPr>
          <w:b/>
          <w:sz w:val="24"/>
          <w:szCs w:val="24"/>
        </w:rPr>
      </w:pPr>
      <w:r w:rsidRPr="00B8087B">
        <w:rPr>
          <w:b/>
          <w:sz w:val="24"/>
          <w:szCs w:val="24"/>
        </w:rPr>
        <w:t>Zakon o javnom interesu u oblasti omladinskog sektora</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6655"/>
      </w:tblGrid>
      <w:tr w:rsidR="007D7030" w:rsidTr="00CE5F0E">
        <w:tc>
          <w:tcPr>
            <w:tcW w:w="2695" w:type="dxa"/>
            <w:shd w:val="clear" w:color="auto" w:fill="D0CECE" w:themeFill="background2" w:themeFillShade="E6"/>
          </w:tcPr>
          <w:p w:rsidR="007D7030" w:rsidRDefault="007D7030" w:rsidP="00CE5F0E">
            <w:pPr>
              <w:pStyle w:val="NoSpacing"/>
              <w:spacing w:line="276" w:lineRule="auto"/>
              <w:jc w:val="both"/>
              <w:rPr>
                <w:b/>
                <w:sz w:val="24"/>
                <w:szCs w:val="24"/>
              </w:rPr>
            </w:pPr>
            <w:r>
              <w:rPr>
                <w:b/>
                <w:sz w:val="24"/>
                <w:szCs w:val="24"/>
              </w:rPr>
              <w:t>Predmet</w:t>
            </w:r>
          </w:p>
        </w:tc>
        <w:tc>
          <w:tcPr>
            <w:tcW w:w="6655" w:type="dxa"/>
          </w:tcPr>
          <w:p w:rsidR="007D7030" w:rsidRPr="00E3073A" w:rsidRDefault="007D7030" w:rsidP="00CE5F0E">
            <w:pPr>
              <w:pStyle w:val="NoSpacing"/>
              <w:spacing w:line="276" w:lineRule="auto"/>
              <w:jc w:val="both"/>
              <w:rPr>
                <w:sz w:val="24"/>
                <w:szCs w:val="24"/>
              </w:rPr>
            </w:pPr>
            <w:r>
              <w:rPr>
                <w:sz w:val="24"/>
                <w:szCs w:val="24"/>
              </w:rPr>
              <w:t>Zakon</w:t>
            </w:r>
            <w:r w:rsidRPr="00A06437">
              <w:rPr>
                <w:sz w:val="24"/>
                <w:szCs w:val="24"/>
              </w:rPr>
              <w:t xml:space="preserve"> utvrđuje </w:t>
            </w:r>
            <w:r>
              <w:rPr>
                <w:sz w:val="24"/>
                <w:szCs w:val="24"/>
              </w:rPr>
              <w:t xml:space="preserve">šta se smatra </w:t>
            </w:r>
            <w:r w:rsidRPr="001408ED">
              <w:rPr>
                <w:b/>
                <w:sz w:val="24"/>
                <w:szCs w:val="24"/>
              </w:rPr>
              <w:t>omladinskim sektorom</w:t>
            </w:r>
            <w:r w:rsidRPr="00A06437">
              <w:rPr>
                <w:sz w:val="24"/>
                <w:szCs w:val="24"/>
              </w:rPr>
              <w:t xml:space="preserve"> </w:t>
            </w:r>
            <w:r>
              <w:rPr>
                <w:sz w:val="24"/>
                <w:szCs w:val="24"/>
              </w:rPr>
              <w:t>i</w:t>
            </w:r>
            <w:r w:rsidRPr="00A06437">
              <w:rPr>
                <w:sz w:val="24"/>
                <w:szCs w:val="24"/>
              </w:rPr>
              <w:t xml:space="preserve"> </w:t>
            </w:r>
            <w:r w:rsidRPr="001408ED">
              <w:rPr>
                <w:b/>
                <w:sz w:val="24"/>
                <w:szCs w:val="24"/>
              </w:rPr>
              <w:t>javnim interesom za omladinski sektor</w:t>
            </w:r>
            <w:r w:rsidRPr="00A06437">
              <w:rPr>
                <w:sz w:val="24"/>
                <w:szCs w:val="24"/>
              </w:rPr>
              <w:t xml:space="preserve">, kao i način sprovođenja javnog interesa u </w:t>
            </w:r>
            <w:r>
              <w:rPr>
                <w:sz w:val="24"/>
                <w:szCs w:val="24"/>
              </w:rPr>
              <w:t>omladinskom sektoru (čl. 1).</w:t>
            </w:r>
          </w:p>
        </w:tc>
      </w:tr>
      <w:tr w:rsidR="007D7030" w:rsidTr="00CE5F0E">
        <w:tc>
          <w:tcPr>
            <w:tcW w:w="2695" w:type="dxa"/>
            <w:shd w:val="clear" w:color="auto" w:fill="D0CECE" w:themeFill="background2" w:themeFillShade="E6"/>
          </w:tcPr>
          <w:p w:rsidR="007D7030" w:rsidRDefault="007D7030" w:rsidP="00CE5F0E">
            <w:pPr>
              <w:pStyle w:val="NoSpacing"/>
              <w:spacing w:line="276" w:lineRule="auto"/>
              <w:jc w:val="both"/>
              <w:rPr>
                <w:b/>
                <w:sz w:val="24"/>
                <w:szCs w:val="24"/>
              </w:rPr>
            </w:pPr>
            <w:r w:rsidRPr="004067F7">
              <w:rPr>
                <w:b/>
                <w:sz w:val="24"/>
                <w:szCs w:val="24"/>
              </w:rPr>
              <w:t>Cilj</w:t>
            </w:r>
          </w:p>
        </w:tc>
        <w:tc>
          <w:tcPr>
            <w:tcW w:w="6655" w:type="dxa"/>
          </w:tcPr>
          <w:p w:rsidR="007D7030" w:rsidRPr="00E3073A" w:rsidRDefault="007D7030" w:rsidP="00CE5F0E">
            <w:pPr>
              <w:pStyle w:val="NoSpacing"/>
              <w:spacing w:line="276" w:lineRule="auto"/>
              <w:jc w:val="both"/>
              <w:rPr>
                <w:sz w:val="24"/>
                <w:szCs w:val="24"/>
              </w:rPr>
            </w:pPr>
            <w:r>
              <w:rPr>
                <w:sz w:val="24"/>
                <w:szCs w:val="24"/>
              </w:rPr>
              <w:t>/</w:t>
            </w:r>
          </w:p>
        </w:tc>
      </w:tr>
      <w:tr w:rsidR="007D7030" w:rsidTr="00CE5F0E">
        <w:tc>
          <w:tcPr>
            <w:tcW w:w="2695" w:type="dxa"/>
            <w:shd w:val="clear" w:color="auto" w:fill="D0CECE" w:themeFill="background2" w:themeFillShade="E6"/>
          </w:tcPr>
          <w:p w:rsidR="007D7030" w:rsidRDefault="007D7030" w:rsidP="00CE5F0E">
            <w:pPr>
              <w:pStyle w:val="NoSpacing"/>
              <w:spacing w:line="276" w:lineRule="auto"/>
              <w:jc w:val="both"/>
              <w:rPr>
                <w:b/>
                <w:sz w:val="24"/>
                <w:szCs w:val="24"/>
              </w:rPr>
            </w:pPr>
            <w:r w:rsidRPr="00233160">
              <w:rPr>
                <w:b/>
                <w:sz w:val="24"/>
                <w:szCs w:val="24"/>
              </w:rPr>
              <w:t>Načela</w:t>
            </w:r>
          </w:p>
        </w:tc>
        <w:tc>
          <w:tcPr>
            <w:tcW w:w="6655" w:type="dxa"/>
          </w:tcPr>
          <w:p w:rsidR="007D7030" w:rsidRPr="00E3073A" w:rsidRDefault="007D7030" w:rsidP="00CE5F0E">
            <w:pPr>
              <w:pStyle w:val="NoSpacing"/>
              <w:spacing w:line="276" w:lineRule="auto"/>
              <w:jc w:val="both"/>
              <w:rPr>
                <w:sz w:val="24"/>
                <w:szCs w:val="24"/>
              </w:rPr>
            </w:pPr>
            <w:r>
              <w:rPr>
                <w:sz w:val="24"/>
                <w:szCs w:val="24"/>
              </w:rPr>
              <w:t>Zakon afirmiše principe</w:t>
            </w:r>
            <w:r w:rsidRPr="00F42C42">
              <w:rPr>
                <w:sz w:val="24"/>
                <w:szCs w:val="24"/>
              </w:rPr>
              <w:t xml:space="preserve"> demokratije, pluralnosti, integriteta, međugeneracijske solidarnosti, jednakosti, nediskriminacije i pravde, multikulturalizma, međukulturnog dijaloga, volontiranja, promovisanja zdravog načina života, poštovanja života i životne sredine i učešća nevladinih organizacija u upravljanju javnim poslovima</w:t>
            </w:r>
            <w:r>
              <w:rPr>
                <w:sz w:val="24"/>
                <w:szCs w:val="24"/>
              </w:rPr>
              <w:t xml:space="preserve"> (čl. 2), ali ih ne pojašnjava preciznije</w:t>
            </w:r>
            <w:r w:rsidRPr="00F42C42">
              <w:rPr>
                <w:sz w:val="24"/>
                <w:szCs w:val="24"/>
              </w:rPr>
              <w:t>.</w:t>
            </w:r>
            <w:r>
              <w:rPr>
                <w:sz w:val="24"/>
                <w:szCs w:val="24"/>
              </w:rPr>
              <w:t xml:space="preserve"> </w:t>
            </w:r>
          </w:p>
        </w:tc>
      </w:tr>
      <w:tr w:rsidR="007D7030" w:rsidTr="00CE5F0E">
        <w:tc>
          <w:tcPr>
            <w:tcW w:w="2695" w:type="dxa"/>
            <w:shd w:val="clear" w:color="auto" w:fill="D0CECE" w:themeFill="background2" w:themeFillShade="E6"/>
          </w:tcPr>
          <w:p w:rsidR="007D7030" w:rsidRPr="00233160" w:rsidRDefault="007D7030" w:rsidP="00CE5F0E">
            <w:pPr>
              <w:pStyle w:val="NoSpacing"/>
              <w:spacing w:line="276" w:lineRule="auto"/>
              <w:jc w:val="both"/>
              <w:rPr>
                <w:b/>
                <w:sz w:val="24"/>
                <w:szCs w:val="24"/>
              </w:rPr>
            </w:pPr>
            <w:r>
              <w:rPr>
                <w:b/>
                <w:sz w:val="24"/>
                <w:szCs w:val="24"/>
              </w:rPr>
              <w:t>Definicija mlade osobe</w:t>
            </w:r>
          </w:p>
        </w:tc>
        <w:tc>
          <w:tcPr>
            <w:tcW w:w="6655" w:type="dxa"/>
          </w:tcPr>
          <w:p w:rsidR="007D7030" w:rsidRPr="00E3073A" w:rsidRDefault="007D7030" w:rsidP="00CE5F0E">
            <w:pPr>
              <w:pStyle w:val="NoSpacing"/>
              <w:spacing w:line="276" w:lineRule="auto"/>
              <w:jc w:val="both"/>
              <w:rPr>
                <w:sz w:val="24"/>
                <w:szCs w:val="24"/>
              </w:rPr>
            </w:pPr>
            <w:r>
              <w:rPr>
                <w:sz w:val="24"/>
                <w:szCs w:val="24"/>
              </w:rPr>
              <w:t>O</w:t>
            </w:r>
            <w:r w:rsidRPr="005E0A9B">
              <w:rPr>
                <w:sz w:val="24"/>
                <w:szCs w:val="24"/>
              </w:rPr>
              <w:t>s</w:t>
            </w:r>
            <w:r>
              <w:rPr>
                <w:sz w:val="24"/>
                <w:szCs w:val="24"/>
              </w:rPr>
              <w:t>obe starosti od 15 do 29 godina (čl.3).</w:t>
            </w:r>
          </w:p>
        </w:tc>
      </w:tr>
      <w:tr w:rsidR="007D7030" w:rsidTr="00CE5F0E">
        <w:tc>
          <w:tcPr>
            <w:tcW w:w="2695" w:type="dxa"/>
            <w:shd w:val="clear" w:color="auto" w:fill="D0CECE" w:themeFill="background2" w:themeFillShade="E6"/>
          </w:tcPr>
          <w:p w:rsidR="007D7030" w:rsidRPr="00E3073A" w:rsidRDefault="007D7030" w:rsidP="00CE5F0E">
            <w:pPr>
              <w:pStyle w:val="NoSpacing"/>
              <w:spacing w:line="276" w:lineRule="auto"/>
              <w:jc w:val="both"/>
              <w:rPr>
                <w:b/>
                <w:sz w:val="24"/>
                <w:szCs w:val="24"/>
              </w:rPr>
            </w:pPr>
            <w:r>
              <w:rPr>
                <w:b/>
                <w:sz w:val="24"/>
                <w:szCs w:val="24"/>
              </w:rPr>
              <w:t>Omladinski rad i omladinska zanimanja</w:t>
            </w:r>
          </w:p>
        </w:tc>
        <w:tc>
          <w:tcPr>
            <w:tcW w:w="6655" w:type="dxa"/>
          </w:tcPr>
          <w:p w:rsidR="007D7030" w:rsidRPr="00E3073A" w:rsidRDefault="007D7030" w:rsidP="00CE5F0E">
            <w:pPr>
              <w:pStyle w:val="NoSpacing"/>
              <w:spacing w:line="276" w:lineRule="auto"/>
              <w:jc w:val="both"/>
              <w:rPr>
                <w:sz w:val="24"/>
                <w:szCs w:val="24"/>
              </w:rPr>
            </w:pPr>
            <w:r>
              <w:rPr>
                <w:sz w:val="24"/>
                <w:szCs w:val="24"/>
              </w:rPr>
              <w:t xml:space="preserve">Zakon definiše </w:t>
            </w:r>
            <w:r w:rsidRPr="00AC0AF9">
              <w:rPr>
                <w:i/>
                <w:sz w:val="24"/>
                <w:szCs w:val="24"/>
              </w:rPr>
              <w:t>‘’Omladinski rad’’</w:t>
            </w:r>
            <w:r>
              <w:rPr>
                <w:sz w:val="24"/>
                <w:szCs w:val="24"/>
              </w:rPr>
              <w:t xml:space="preserve"> ali ne pojašnjava dalje njegovo mesto i značaj u omladinskom sektoru. Omladinski rad </w:t>
            </w:r>
            <w:r w:rsidRPr="00F42C42">
              <w:rPr>
                <w:sz w:val="24"/>
                <w:szCs w:val="24"/>
              </w:rPr>
              <w:t>je organizovani i ciljno orijentisani oblik omladinskog delovanja i namenjen je mladima, u okviru kojeg mladi, na osnovu sopstvenih napora, doprinose sopstvenom uključivanju u društvo, jačaju svoje kompetencije i doprinose razvoju zajednice. Primena različitih oblika omladinskog rada zasniva se na volonterskom učešću mladih bez obz</w:t>
            </w:r>
            <w:r>
              <w:rPr>
                <w:sz w:val="24"/>
                <w:szCs w:val="24"/>
              </w:rPr>
              <w:t>ira na njihov interes, kulturno</w:t>
            </w:r>
            <w:r w:rsidRPr="00F42C42">
              <w:rPr>
                <w:sz w:val="24"/>
                <w:szCs w:val="24"/>
              </w:rPr>
              <w:t xml:space="preserve"> ili političko opredeljenje</w:t>
            </w:r>
            <w:r>
              <w:rPr>
                <w:sz w:val="24"/>
                <w:szCs w:val="24"/>
              </w:rPr>
              <w:t xml:space="preserve"> (čl. 2). Zakon ne uređuje pitanje zanimanja niti profesionalnizacije omladinskog rada. </w:t>
            </w:r>
          </w:p>
        </w:tc>
      </w:tr>
      <w:tr w:rsidR="007D7030" w:rsidTr="00CE5F0E">
        <w:tc>
          <w:tcPr>
            <w:tcW w:w="2695" w:type="dxa"/>
            <w:shd w:val="clear" w:color="auto" w:fill="D0CECE" w:themeFill="background2" w:themeFillShade="E6"/>
          </w:tcPr>
          <w:p w:rsidR="007D7030" w:rsidRPr="004E5883" w:rsidRDefault="007D7030" w:rsidP="00CE5F0E">
            <w:pPr>
              <w:pStyle w:val="NoSpacing"/>
              <w:spacing w:line="276" w:lineRule="auto"/>
              <w:jc w:val="both"/>
              <w:rPr>
                <w:b/>
                <w:sz w:val="24"/>
                <w:szCs w:val="24"/>
              </w:rPr>
            </w:pPr>
            <w:r>
              <w:rPr>
                <w:b/>
                <w:sz w:val="24"/>
                <w:szCs w:val="24"/>
              </w:rPr>
              <w:t>Prava i odgovornosti mladih</w:t>
            </w:r>
          </w:p>
        </w:tc>
        <w:tc>
          <w:tcPr>
            <w:tcW w:w="6655" w:type="dxa"/>
          </w:tcPr>
          <w:p w:rsidR="007D7030" w:rsidRPr="00062E6F" w:rsidRDefault="007D7030" w:rsidP="00CE5F0E">
            <w:pPr>
              <w:pStyle w:val="NoSpacing"/>
              <w:spacing w:line="276" w:lineRule="auto"/>
              <w:jc w:val="both"/>
              <w:rPr>
                <w:sz w:val="24"/>
                <w:szCs w:val="24"/>
              </w:rPr>
            </w:pPr>
            <w:r>
              <w:rPr>
                <w:sz w:val="24"/>
                <w:szCs w:val="24"/>
              </w:rPr>
              <w:t>Zakon ne uređuje ovo pitanje.</w:t>
            </w:r>
          </w:p>
        </w:tc>
      </w:tr>
      <w:tr w:rsidR="007D7030" w:rsidTr="00CE5F0E">
        <w:tc>
          <w:tcPr>
            <w:tcW w:w="2695" w:type="dxa"/>
            <w:shd w:val="clear" w:color="auto" w:fill="D0CECE" w:themeFill="background2" w:themeFillShade="E6"/>
          </w:tcPr>
          <w:p w:rsidR="007D7030" w:rsidRDefault="007D7030" w:rsidP="00CE5F0E">
            <w:pPr>
              <w:pStyle w:val="NoSpacing"/>
              <w:spacing w:line="276" w:lineRule="auto"/>
              <w:jc w:val="both"/>
              <w:rPr>
                <w:b/>
                <w:sz w:val="24"/>
                <w:szCs w:val="24"/>
              </w:rPr>
            </w:pPr>
            <w:r w:rsidRPr="00E3073A">
              <w:rPr>
                <w:b/>
                <w:sz w:val="24"/>
                <w:szCs w:val="24"/>
              </w:rPr>
              <w:t>Mehanizmi participacije mladih u donošenju odluka</w:t>
            </w:r>
          </w:p>
        </w:tc>
        <w:tc>
          <w:tcPr>
            <w:tcW w:w="6655" w:type="dxa"/>
          </w:tcPr>
          <w:p w:rsidR="007D7030" w:rsidRDefault="007D7030" w:rsidP="00CE5F0E">
            <w:pPr>
              <w:pStyle w:val="NoSpacing"/>
              <w:spacing w:line="276" w:lineRule="auto"/>
              <w:jc w:val="both"/>
              <w:rPr>
                <w:sz w:val="24"/>
                <w:szCs w:val="24"/>
              </w:rPr>
            </w:pPr>
            <w:r>
              <w:rPr>
                <w:sz w:val="24"/>
                <w:szCs w:val="24"/>
              </w:rPr>
              <w:t xml:space="preserve">Zakon predviđa formiranje </w:t>
            </w:r>
            <w:r w:rsidRPr="00446D00">
              <w:rPr>
                <w:b/>
                <w:sz w:val="24"/>
                <w:szCs w:val="24"/>
              </w:rPr>
              <w:t>Vladinog savetodavnog tela za mlade</w:t>
            </w:r>
            <w:r>
              <w:rPr>
                <w:sz w:val="24"/>
                <w:szCs w:val="24"/>
              </w:rPr>
              <w:t xml:space="preserve"> sa širokim ovlašćenjima, u kojem predstavnici omladinskih organizacija čine polovinu članova (čl. 8). Drugi oblik participacije mladih u donošenju odluka jesu </w:t>
            </w:r>
            <w:r>
              <w:rPr>
                <w:b/>
                <w:sz w:val="24"/>
                <w:szCs w:val="24"/>
              </w:rPr>
              <w:t>OmladinskI</w:t>
            </w:r>
            <w:r w:rsidRPr="00446D00">
              <w:rPr>
                <w:b/>
                <w:sz w:val="24"/>
                <w:szCs w:val="24"/>
              </w:rPr>
              <w:t xml:space="preserve"> savet Slovenije</w:t>
            </w:r>
            <w:r>
              <w:rPr>
                <w:sz w:val="24"/>
                <w:szCs w:val="24"/>
              </w:rPr>
              <w:t xml:space="preserve"> (nacionalni nivo) i </w:t>
            </w:r>
            <w:r w:rsidRPr="00446D00">
              <w:rPr>
                <w:b/>
                <w:sz w:val="24"/>
                <w:szCs w:val="24"/>
              </w:rPr>
              <w:t>lokalni omladinski saveti</w:t>
            </w:r>
            <w:r>
              <w:rPr>
                <w:sz w:val="24"/>
                <w:szCs w:val="24"/>
              </w:rPr>
              <w:t xml:space="preserve"> (lokalni nivo), koji su predmet posebnog Zakona o omladinskim savetima.</w:t>
            </w:r>
          </w:p>
        </w:tc>
      </w:tr>
      <w:tr w:rsidR="007D7030" w:rsidTr="00CE5F0E">
        <w:tc>
          <w:tcPr>
            <w:tcW w:w="2695" w:type="dxa"/>
            <w:shd w:val="clear" w:color="auto" w:fill="D0CECE" w:themeFill="background2" w:themeFillShade="E6"/>
          </w:tcPr>
          <w:p w:rsidR="007D7030" w:rsidRPr="00E3073A" w:rsidRDefault="007D7030" w:rsidP="00CE5F0E">
            <w:pPr>
              <w:pStyle w:val="NoSpacing"/>
              <w:spacing w:line="276" w:lineRule="auto"/>
              <w:jc w:val="both"/>
              <w:rPr>
                <w:b/>
                <w:sz w:val="24"/>
                <w:szCs w:val="24"/>
              </w:rPr>
            </w:pPr>
            <w:r>
              <w:rPr>
                <w:b/>
                <w:sz w:val="24"/>
                <w:szCs w:val="24"/>
              </w:rPr>
              <w:t>Oblici organizovanja mladih</w:t>
            </w:r>
          </w:p>
        </w:tc>
        <w:tc>
          <w:tcPr>
            <w:tcW w:w="6655" w:type="dxa"/>
          </w:tcPr>
          <w:p w:rsidR="007D7030" w:rsidRPr="00FE2F53" w:rsidRDefault="007D7030" w:rsidP="00CE5F0E">
            <w:pPr>
              <w:pStyle w:val="NoSpacing"/>
              <w:spacing w:line="276" w:lineRule="auto"/>
              <w:jc w:val="both"/>
              <w:rPr>
                <w:sz w:val="24"/>
                <w:szCs w:val="24"/>
              </w:rPr>
            </w:pPr>
            <w:r>
              <w:rPr>
                <w:sz w:val="24"/>
                <w:szCs w:val="24"/>
              </w:rPr>
              <w:t xml:space="preserve">Omladinske organizacije i organizacije za mlade, zajedno sa Omladinskim savetima tretiraju se subjektima javnog interesa u omladinskom sektoru. (čl. 9). Organizacije koje ispune utvrđene kriterijume (300+ članova, aktivnosti u većini regiona), i omladinske organizacije nacionalnih manjina, mogu dobiti status </w:t>
            </w:r>
            <w:r w:rsidRPr="009651D8">
              <w:rPr>
                <w:b/>
                <w:sz w:val="24"/>
                <w:szCs w:val="24"/>
              </w:rPr>
              <w:t>nacionalne omladinske organizacije</w:t>
            </w:r>
            <w:r>
              <w:rPr>
                <w:sz w:val="24"/>
                <w:szCs w:val="24"/>
              </w:rPr>
              <w:t xml:space="preserve">. </w:t>
            </w:r>
          </w:p>
        </w:tc>
      </w:tr>
      <w:tr w:rsidR="007D7030" w:rsidTr="00CE5F0E">
        <w:tc>
          <w:tcPr>
            <w:tcW w:w="2695" w:type="dxa"/>
            <w:shd w:val="clear" w:color="auto" w:fill="D0CECE" w:themeFill="background2" w:themeFillShade="E6"/>
          </w:tcPr>
          <w:p w:rsidR="007D7030" w:rsidRDefault="007D7030" w:rsidP="00CE5F0E">
            <w:pPr>
              <w:pStyle w:val="NoSpacing"/>
              <w:spacing w:line="276" w:lineRule="auto"/>
              <w:jc w:val="both"/>
              <w:rPr>
                <w:b/>
                <w:sz w:val="24"/>
                <w:szCs w:val="24"/>
              </w:rPr>
            </w:pPr>
            <w:r>
              <w:rPr>
                <w:b/>
                <w:sz w:val="24"/>
                <w:szCs w:val="24"/>
              </w:rPr>
              <w:t>Obaveze i odgovornosti JLS za brigu o mladima</w:t>
            </w:r>
          </w:p>
        </w:tc>
        <w:tc>
          <w:tcPr>
            <w:tcW w:w="6655" w:type="dxa"/>
          </w:tcPr>
          <w:p w:rsidR="007D7030" w:rsidRDefault="007D7030" w:rsidP="00CE5F0E">
            <w:pPr>
              <w:pStyle w:val="NoSpacing"/>
              <w:spacing w:line="276" w:lineRule="auto"/>
              <w:jc w:val="both"/>
              <w:rPr>
                <w:sz w:val="24"/>
                <w:szCs w:val="24"/>
              </w:rPr>
            </w:pPr>
            <w:r>
              <w:rPr>
                <w:sz w:val="24"/>
                <w:szCs w:val="24"/>
              </w:rPr>
              <w:t xml:space="preserve">Organi JLS odgovorni su za sprovođenje javnog interesa u omladinskom sektoru na lokalnom nivou (čl. 4). Zakon propisuje nadležnost JLS da sprovodi omladinsku politiku na lokalnom nivou u skladu sa svojim interesima, potrebama, mogućnostima i okolnostima kao što su broj i struktura stanovnika, ekonomska snaga JLS, prostorne i kadrovske mogućnosti i sl. (čl. 27). Propisana je </w:t>
            </w:r>
            <w:r w:rsidRPr="00553113">
              <w:rPr>
                <w:b/>
                <w:sz w:val="24"/>
                <w:szCs w:val="24"/>
              </w:rPr>
              <w:t>mogućnost</w:t>
            </w:r>
            <w:r>
              <w:rPr>
                <w:sz w:val="24"/>
                <w:szCs w:val="24"/>
              </w:rPr>
              <w:t xml:space="preserve"> da JLS donosi lokalni program za mlade, obrazuje radno ili konsultativno telo za mlade, obezbedi sredstva u budžetu za sufinansiranje programa u omladinskom sektoru, preduzima druge mere u skladu sa zakonom. </w:t>
            </w:r>
          </w:p>
        </w:tc>
      </w:tr>
      <w:tr w:rsidR="007D7030" w:rsidTr="00CE5F0E">
        <w:tc>
          <w:tcPr>
            <w:tcW w:w="2695" w:type="dxa"/>
            <w:shd w:val="clear" w:color="auto" w:fill="D0CECE" w:themeFill="background2" w:themeFillShade="E6"/>
          </w:tcPr>
          <w:p w:rsidR="007D7030" w:rsidRDefault="007D7030" w:rsidP="00CE5F0E">
            <w:pPr>
              <w:pStyle w:val="NoSpacing"/>
              <w:spacing w:line="276" w:lineRule="auto"/>
              <w:jc w:val="both"/>
              <w:rPr>
                <w:b/>
                <w:sz w:val="24"/>
                <w:szCs w:val="24"/>
              </w:rPr>
            </w:pPr>
            <w:r>
              <w:rPr>
                <w:b/>
                <w:sz w:val="24"/>
                <w:szCs w:val="24"/>
              </w:rPr>
              <w:t>Institucije i servisi za mlade</w:t>
            </w:r>
          </w:p>
        </w:tc>
        <w:tc>
          <w:tcPr>
            <w:tcW w:w="6655" w:type="dxa"/>
          </w:tcPr>
          <w:p w:rsidR="007D7030" w:rsidRPr="00FE2F53" w:rsidRDefault="007D7030" w:rsidP="00CE5F0E">
            <w:pPr>
              <w:pStyle w:val="NoSpacing"/>
              <w:spacing w:line="276" w:lineRule="auto"/>
              <w:jc w:val="both"/>
              <w:rPr>
                <w:sz w:val="24"/>
                <w:szCs w:val="24"/>
              </w:rPr>
            </w:pPr>
            <w:r>
              <w:rPr>
                <w:sz w:val="24"/>
                <w:szCs w:val="24"/>
              </w:rPr>
              <w:t xml:space="preserve">Zakon definiše </w:t>
            </w:r>
            <w:r w:rsidRPr="009651D8">
              <w:rPr>
                <w:b/>
                <w:sz w:val="24"/>
                <w:szCs w:val="24"/>
              </w:rPr>
              <w:t>omladinski centar</w:t>
            </w:r>
            <w:r w:rsidRPr="006A07D6">
              <w:rPr>
                <w:sz w:val="24"/>
                <w:szCs w:val="24"/>
              </w:rPr>
              <w:t xml:space="preserve"> </w:t>
            </w:r>
            <w:r>
              <w:rPr>
                <w:sz w:val="24"/>
                <w:szCs w:val="24"/>
              </w:rPr>
              <w:t>kao</w:t>
            </w:r>
            <w:r w:rsidRPr="006A07D6">
              <w:rPr>
                <w:sz w:val="24"/>
                <w:szCs w:val="24"/>
              </w:rPr>
              <w:t xml:space="preserve"> </w:t>
            </w:r>
            <w:r>
              <w:rPr>
                <w:sz w:val="24"/>
                <w:szCs w:val="24"/>
              </w:rPr>
              <w:t>organizovan funkcionalni centar</w:t>
            </w:r>
            <w:r w:rsidRPr="006A07D6">
              <w:rPr>
                <w:sz w:val="24"/>
                <w:szCs w:val="24"/>
              </w:rPr>
              <w:t xml:space="preserve"> u kojem se na lokalnom nivou sprovode programi u omladins</w:t>
            </w:r>
            <w:r>
              <w:rPr>
                <w:sz w:val="24"/>
                <w:szCs w:val="24"/>
              </w:rPr>
              <w:t>kom sektoru i omladinskom radu. (čl. 28)</w:t>
            </w:r>
          </w:p>
        </w:tc>
      </w:tr>
      <w:tr w:rsidR="007D7030" w:rsidTr="00CE5F0E">
        <w:tc>
          <w:tcPr>
            <w:tcW w:w="2695" w:type="dxa"/>
            <w:shd w:val="clear" w:color="auto" w:fill="D0CECE" w:themeFill="background2" w:themeFillShade="E6"/>
          </w:tcPr>
          <w:p w:rsidR="007D7030" w:rsidRDefault="007D7030" w:rsidP="00CE5F0E">
            <w:pPr>
              <w:pStyle w:val="NoSpacing"/>
              <w:spacing w:line="276" w:lineRule="auto"/>
              <w:jc w:val="both"/>
              <w:rPr>
                <w:b/>
                <w:sz w:val="24"/>
                <w:szCs w:val="24"/>
              </w:rPr>
            </w:pPr>
            <w:r>
              <w:rPr>
                <w:b/>
                <w:sz w:val="24"/>
                <w:szCs w:val="24"/>
              </w:rPr>
              <w:t>Praktične politike za mlade</w:t>
            </w:r>
          </w:p>
        </w:tc>
        <w:tc>
          <w:tcPr>
            <w:tcW w:w="6655" w:type="dxa"/>
          </w:tcPr>
          <w:p w:rsidR="007D7030" w:rsidRDefault="007D7030" w:rsidP="00CE5F0E">
            <w:pPr>
              <w:pStyle w:val="NoSpacing"/>
              <w:spacing w:line="276" w:lineRule="auto"/>
              <w:jc w:val="both"/>
              <w:rPr>
                <w:sz w:val="24"/>
                <w:szCs w:val="24"/>
              </w:rPr>
            </w:pPr>
            <w:r>
              <w:rPr>
                <w:sz w:val="24"/>
                <w:szCs w:val="24"/>
              </w:rPr>
              <w:t xml:space="preserve">Zakon utvrđuje </w:t>
            </w:r>
            <w:r w:rsidRPr="009651D8">
              <w:rPr>
                <w:b/>
                <w:sz w:val="24"/>
                <w:szCs w:val="24"/>
              </w:rPr>
              <w:t>Nacionalni program za mlade</w:t>
            </w:r>
            <w:r w:rsidRPr="00663D86">
              <w:rPr>
                <w:sz w:val="24"/>
                <w:szCs w:val="24"/>
              </w:rPr>
              <w:t xml:space="preserve"> </w:t>
            </w:r>
            <w:r>
              <w:rPr>
                <w:sz w:val="24"/>
                <w:szCs w:val="24"/>
              </w:rPr>
              <w:t>kao</w:t>
            </w:r>
            <w:r w:rsidRPr="00663D86">
              <w:rPr>
                <w:sz w:val="24"/>
                <w:szCs w:val="24"/>
              </w:rPr>
              <w:t xml:space="preserve"> osnovni </w:t>
            </w:r>
            <w:r>
              <w:rPr>
                <w:sz w:val="24"/>
                <w:szCs w:val="24"/>
              </w:rPr>
              <w:t xml:space="preserve">strateški </w:t>
            </w:r>
            <w:r w:rsidRPr="00663D86">
              <w:rPr>
                <w:sz w:val="24"/>
                <w:szCs w:val="24"/>
              </w:rPr>
              <w:t>programski dokument koji</w:t>
            </w:r>
            <w:r>
              <w:rPr>
                <w:sz w:val="24"/>
                <w:szCs w:val="24"/>
              </w:rPr>
              <w:t xml:space="preserve"> </w:t>
            </w:r>
            <w:r w:rsidRPr="00663D86">
              <w:rPr>
                <w:sz w:val="24"/>
                <w:szCs w:val="24"/>
              </w:rPr>
              <w:t xml:space="preserve">definiše prioritete i mere koje </w:t>
            </w:r>
            <w:r>
              <w:rPr>
                <w:sz w:val="24"/>
                <w:szCs w:val="24"/>
              </w:rPr>
              <w:t>su od javnog interesa</w:t>
            </w:r>
            <w:r w:rsidRPr="00663D86">
              <w:rPr>
                <w:sz w:val="24"/>
                <w:szCs w:val="24"/>
              </w:rPr>
              <w:t xml:space="preserve"> u omladinskom sektoru</w:t>
            </w:r>
            <w:r>
              <w:rPr>
                <w:sz w:val="24"/>
                <w:szCs w:val="24"/>
              </w:rPr>
              <w:t xml:space="preserve"> (čl. 16)</w:t>
            </w:r>
            <w:r w:rsidRPr="00663D86">
              <w:rPr>
                <w:sz w:val="24"/>
                <w:szCs w:val="24"/>
              </w:rPr>
              <w:t>.</w:t>
            </w:r>
            <w:r>
              <w:rPr>
                <w:sz w:val="24"/>
                <w:szCs w:val="24"/>
              </w:rPr>
              <w:t xml:space="preserve"> Donosi se na period od 9 godina. Sadrži opis programa</w:t>
            </w:r>
            <w:r w:rsidRPr="00663D86">
              <w:rPr>
                <w:sz w:val="24"/>
                <w:szCs w:val="24"/>
              </w:rPr>
              <w:t xml:space="preserve">, finansijski plan sa troškovima i izvorima, pružaoce usluga, očekivani razvojni uticaj i indikatore procene uticaja, period i rokove primene ovog programa. </w:t>
            </w:r>
            <w:r>
              <w:rPr>
                <w:sz w:val="24"/>
                <w:szCs w:val="24"/>
              </w:rPr>
              <w:t>D</w:t>
            </w:r>
            <w:r w:rsidRPr="00663D86">
              <w:rPr>
                <w:sz w:val="24"/>
                <w:szCs w:val="24"/>
              </w:rPr>
              <w:t xml:space="preserve">onosi </w:t>
            </w:r>
            <w:r>
              <w:rPr>
                <w:sz w:val="24"/>
                <w:szCs w:val="24"/>
              </w:rPr>
              <w:t>ga Parlament SI na predlog Vlade.</w:t>
            </w:r>
          </w:p>
        </w:tc>
      </w:tr>
      <w:tr w:rsidR="007D7030" w:rsidTr="00CE5F0E">
        <w:tc>
          <w:tcPr>
            <w:tcW w:w="2695" w:type="dxa"/>
            <w:shd w:val="clear" w:color="auto" w:fill="D0CECE" w:themeFill="background2" w:themeFillShade="E6"/>
          </w:tcPr>
          <w:p w:rsidR="007D7030" w:rsidRPr="00E3073A" w:rsidRDefault="007D7030" w:rsidP="00CE5F0E">
            <w:pPr>
              <w:pStyle w:val="NoSpacing"/>
              <w:spacing w:line="276" w:lineRule="auto"/>
              <w:jc w:val="both"/>
              <w:rPr>
                <w:b/>
                <w:sz w:val="24"/>
                <w:szCs w:val="24"/>
              </w:rPr>
            </w:pPr>
            <w:r>
              <w:rPr>
                <w:b/>
                <w:sz w:val="24"/>
                <w:szCs w:val="24"/>
              </w:rPr>
              <w:t>Finansiranje omladinske politike</w:t>
            </w:r>
          </w:p>
        </w:tc>
        <w:tc>
          <w:tcPr>
            <w:tcW w:w="6655" w:type="dxa"/>
          </w:tcPr>
          <w:p w:rsidR="007D7030" w:rsidRDefault="007D7030" w:rsidP="00CE5F0E">
            <w:pPr>
              <w:pStyle w:val="NoSpacing"/>
              <w:spacing w:line="276" w:lineRule="auto"/>
              <w:jc w:val="both"/>
              <w:rPr>
                <w:sz w:val="24"/>
                <w:szCs w:val="24"/>
              </w:rPr>
            </w:pPr>
            <w:r>
              <w:rPr>
                <w:sz w:val="24"/>
                <w:szCs w:val="24"/>
              </w:rPr>
              <w:t xml:space="preserve">U budžetu Vlade SI obezbeđuju se sredstva za sufinansiranje programa u omladinskom sektoru, pri čemu programski i budžetski okvir za sufinansiranje čini Nacionalni program za mlade. Zakon nalaže da se finansiranje realizuje putem tendera i javnih poziva (čl. 18). Sredstva se putem </w:t>
            </w:r>
            <w:r w:rsidRPr="00106DD7">
              <w:rPr>
                <w:b/>
                <w:sz w:val="24"/>
                <w:szCs w:val="24"/>
              </w:rPr>
              <w:t>tendera</w:t>
            </w:r>
            <w:r>
              <w:rPr>
                <w:sz w:val="24"/>
                <w:szCs w:val="24"/>
              </w:rPr>
              <w:t xml:space="preserve"> mogu nameniti za tačno specifikovane usluge pripreme i evaluacije javnih poziva dok se sva druga sredstva namenjena ostvarenju programa za mlade realizuju putem </w:t>
            </w:r>
            <w:r>
              <w:rPr>
                <w:b/>
                <w:sz w:val="24"/>
                <w:szCs w:val="24"/>
              </w:rPr>
              <w:t>javnih</w:t>
            </w:r>
            <w:r w:rsidRPr="00106DD7">
              <w:rPr>
                <w:b/>
                <w:sz w:val="24"/>
                <w:szCs w:val="24"/>
              </w:rPr>
              <w:t xml:space="preserve"> poziva</w:t>
            </w:r>
            <w:r>
              <w:rPr>
                <w:sz w:val="24"/>
                <w:szCs w:val="24"/>
              </w:rPr>
              <w:t>. Javni pozivi namenjeni su omladinskim organizacijama, omladinskim savetima i javnim institutima u omladinskom sektoru. Zakonom su propisani i obavezni elementi poziva za ponude (čl. 19) i javnog poziva (čl. 20), procedura (čl. 21), razmatranje (čl. 22) i evaluacija prijava (čl. 23), donošenje odluke (čl. 24-25), ugovaranje (čl. 26).</w:t>
            </w:r>
          </w:p>
          <w:p w:rsidR="007D7030" w:rsidRDefault="007D7030" w:rsidP="00CE5F0E">
            <w:pPr>
              <w:pStyle w:val="NoSpacing"/>
              <w:spacing w:line="276" w:lineRule="auto"/>
              <w:jc w:val="both"/>
              <w:rPr>
                <w:sz w:val="24"/>
                <w:szCs w:val="24"/>
              </w:rPr>
            </w:pPr>
            <w:r>
              <w:rPr>
                <w:sz w:val="24"/>
                <w:szCs w:val="24"/>
              </w:rPr>
              <w:t>Na lokalnom nivou, Zakon propisuje mogućnost da JLS na isti način obezbeđuju sredstva za sufinansiranje programa u omladinskom sektoru, pri čemu programski i budžetski okvir za sufinansiranje čini lokalni program za mlade (čl. 27).</w:t>
            </w:r>
          </w:p>
        </w:tc>
      </w:tr>
      <w:tr w:rsidR="007D7030" w:rsidTr="00CE5F0E">
        <w:tc>
          <w:tcPr>
            <w:tcW w:w="2695" w:type="dxa"/>
            <w:shd w:val="clear" w:color="auto" w:fill="D0CECE" w:themeFill="background2" w:themeFillShade="E6"/>
          </w:tcPr>
          <w:p w:rsidR="007D7030" w:rsidRDefault="007D7030" w:rsidP="00CE5F0E">
            <w:pPr>
              <w:pStyle w:val="NoSpacing"/>
              <w:spacing w:line="276" w:lineRule="auto"/>
              <w:jc w:val="both"/>
              <w:rPr>
                <w:b/>
                <w:sz w:val="24"/>
                <w:szCs w:val="24"/>
              </w:rPr>
            </w:pPr>
            <w:r>
              <w:rPr>
                <w:b/>
                <w:sz w:val="24"/>
                <w:szCs w:val="24"/>
              </w:rPr>
              <w:t>Evidencije</w:t>
            </w:r>
          </w:p>
        </w:tc>
        <w:tc>
          <w:tcPr>
            <w:tcW w:w="6655" w:type="dxa"/>
          </w:tcPr>
          <w:p w:rsidR="007D7030" w:rsidRPr="004A0477" w:rsidRDefault="007D7030" w:rsidP="00CE5F0E">
            <w:pPr>
              <w:pStyle w:val="NoSpacing"/>
              <w:spacing w:line="276" w:lineRule="auto"/>
              <w:jc w:val="both"/>
              <w:rPr>
                <w:sz w:val="24"/>
                <w:szCs w:val="24"/>
              </w:rPr>
            </w:pPr>
            <w:r w:rsidRPr="004A0477">
              <w:rPr>
                <w:sz w:val="24"/>
                <w:szCs w:val="24"/>
              </w:rPr>
              <w:t xml:space="preserve">Zakon propisuje vođenje </w:t>
            </w:r>
            <w:r w:rsidRPr="00106DD7">
              <w:rPr>
                <w:b/>
                <w:sz w:val="24"/>
                <w:szCs w:val="24"/>
              </w:rPr>
              <w:t>Registra organizacija od javnog interesa u omladinskom sektoru</w:t>
            </w:r>
            <w:r>
              <w:rPr>
                <w:sz w:val="24"/>
                <w:szCs w:val="24"/>
              </w:rPr>
              <w:t xml:space="preserve"> (čl. 14)</w:t>
            </w:r>
            <w:r w:rsidRPr="004A0477">
              <w:rPr>
                <w:sz w:val="24"/>
                <w:szCs w:val="24"/>
              </w:rPr>
              <w:t>.</w:t>
            </w:r>
            <w:r>
              <w:rPr>
                <w:sz w:val="24"/>
                <w:szCs w:val="24"/>
              </w:rPr>
              <w:t xml:space="preserve"> Registar se vodi radi objedinjavanja i javnog publikovanja podataka bitnih za pravni promet o organizacijama od javnog interesa, sa ciljem da se poveća pravna sigurnost i transparentnost u radu ovih organizacija.</w:t>
            </w:r>
          </w:p>
        </w:tc>
      </w:tr>
      <w:tr w:rsidR="007D7030" w:rsidTr="00CE5F0E">
        <w:tc>
          <w:tcPr>
            <w:tcW w:w="2695" w:type="dxa"/>
            <w:shd w:val="clear" w:color="auto" w:fill="D0CECE" w:themeFill="background2" w:themeFillShade="E6"/>
          </w:tcPr>
          <w:p w:rsidR="007D7030" w:rsidRDefault="007D7030" w:rsidP="00CE5F0E">
            <w:pPr>
              <w:pStyle w:val="NoSpacing"/>
              <w:spacing w:line="276" w:lineRule="auto"/>
              <w:jc w:val="both"/>
              <w:rPr>
                <w:b/>
                <w:sz w:val="24"/>
                <w:szCs w:val="24"/>
              </w:rPr>
            </w:pPr>
            <w:r>
              <w:rPr>
                <w:b/>
                <w:sz w:val="24"/>
                <w:szCs w:val="24"/>
              </w:rPr>
              <w:t>Izveštavanje</w:t>
            </w:r>
          </w:p>
        </w:tc>
        <w:tc>
          <w:tcPr>
            <w:tcW w:w="6655" w:type="dxa"/>
          </w:tcPr>
          <w:p w:rsidR="007D7030" w:rsidRDefault="007D7030" w:rsidP="00CE5F0E">
            <w:pPr>
              <w:pStyle w:val="NoSpacing"/>
              <w:spacing w:line="276" w:lineRule="auto"/>
              <w:jc w:val="both"/>
              <w:rPr>
                <w:sz w:val="24"/>
                <w:szCs w:val="24"/>
              </w:rPr>
            </w:pPr>
            <w:r>
              <w:rPr>
                <w:sz w:val="24"/>
                <w:szCs w:val="24"/>
              </w:rPr>
              <w:t>Pitanje izveštavanja nije obuhvaćeno ovim zakonom.</w:t>
            </w:r>
          </w:p>
        </w:tc>
      </w:tr>
      <w:tr w:rsidR="007D7030" w:rsidTr="00CE5F0E">
        <w:tc>
          <w:tcPr>
            <w:tcW w:w="2695" w:type="dxa"/>
            <w:shd w:val="clear" w:color="auto" w:fill="D0CECE" w:themeFill="background2" w:themeFillShade="E6"/>
          </w:tcPr>
          <w:p w:rsidR="007D7030" w:rsidRDefault="007D7030" w:rsidP="00CE5F0E">
            <w:pPr>
              <w:pStyle w:val="NoSpacing"/>
              <w:spacing w:line="276" w:lineRule="auto"/>
              <w:jc w:val="both"/>
              <w:rPr>
                <w:b/>
                <w:sz w:val="24"/>
                <w:szCs w:val="24"/>
              </w:rPr>
            </w:pPr>
            <w:r>
              <w:rPr>
                <w:b/>
                <w:sz w:val="24"/>
                <w:szCs w:val="24"/>
              </w:rPr>
              <w:t xml:space="preserve">Nadzor nad primenom zakona i </w:t>
            </w:r>
            <w:r w:rsidRPr="00CB120E">
              <w:rPr>
                <w:b/>
                <w:sz w:val="24"/>
                <w:szCs w:val="24"/>
              </w:rPr>
              <w:t>kaznene</w:t>
            </w:r>
            <w:r>
              <w:rPr>
                <w:b/>
                <w:sz w:val="24"/>
                <w:szCs w:val="24"/>
              </w:rPr>
              <w:t xml:space="preserve"> odredbe</w:t>
            </w:r>
          </w:p>
        </w:tc>
        <w:tc>
          <w:tcPr>
            <w:tcW w:w="6655" w:type="dxa"/>
          </w:tcPr>
          <w:p w:rsidR="007D7030" w:rsidRPr="00E7221B" w:rsidRDefault="007D7030" w:rsidP="00CE5F0E">
            <w:pPr>
              <w:pStyle w:val="NoSpacing"/>
              <w:spacing w:line="276" w:lineRule="auto"/>
              <w:jc w:val="both"/>
              <w:rPr>
                <w:sz w:val="24"/>
                <w:szCs w:val="24"/>
              </w:rPr>
            </w:pPr>
            <w:r w:rsidRPr="00E7221B">
              <w:rPr>
                <w:sz w:val="24"/>
                <w:szCs w:val="24"/>
              </w:rPr>
              <w:t>Nadzor nad sprovođenjem zakona vrši resorno ministarstvo nadležno za mlade.</w:t>
            </w:r>
            <w:r>
              <w:rPr>
                <w:sz w:val="24"/>
                <w:szCs w:val="24"/>
              </w:rPr>
              <w:t xml:space="preserve"> Zakon ne propisuje kaznene odredbe.</w:t>
            </w:r>
          </w:p>
        </w:tc>
      </w:tr>
    </w:tbl>
    <w:p w:rsidR="007D7030" w:rsidRDefault="007D7030" w:rsidP="007D7030">
      <w:pPr>
        <w:pStyle w:val="NoSpacing"/>
        <w:spacing w:line="276" w:lineRule="auto"/>
        <w:jc w:val="both"/>
        <w:rPr>
          <w:sz w:val="24"/>
          <w:szCs w:val="24"/>
        </w:rPr>
      </w:pPr>
    </w:p>
    <w:p w:rsidR="007D7030" w:rsidRPr="00B8087B" w:rsidRDefault="007D7030" w:rsidP="007D7030">
      <w:pPr>
        <w:pStyle w:val="NoSpacing"/>
        <w:spacing w:line="276" w:lineRule="auto"/>
        <w:jc w:val="both"/>
        <w:rPr>
          <w:b/>
          <w:sz w:val="24"/>
          <w:szCs w:val="24"/>
        </w:rPr>
      </w:pPr>
      <w:r w:rsidRPr="00B8087B">
        <w:rPr>
          <w:b/>
          <w:sz w:val="24"/>
          <w:szCs w:val="24"/>
        </w:rPr>
        <w:t xml:space="preserve">Zakon o </w:t>
      </w:r>
      <w:r>
        <w:rPr>
          <w:b/>
          <w:sz w:val="24"/>
          <w:szCs w:val="24"/>
        </w:rPr>
        <w:t>omladinskim savetima</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6655"/>
      </w:tblGrid>
      <w:tr w:rsidR="007D7030" w:rsidTr="00CE5F0E">
        <w:tc>
          <w:tcPr>
            <w:tcW w:w="2695" w:type="dxa"/>
            <w:shd w:val="clear" w:color="auto" w:fill="D0CECE" w:themeFill="background2" w:themeFillShade="E6"/>
          </w:tcPr>
          <w:p w:rsidR="007D7030" w:rsidRDefault="007D7030" w:rsidP="00CE5F0E">
            <w:pPr>
              <w:pStyle w:val="NoSpacing"/>
              <w:spacing w:line="276" w:lineRule="auto"/>
              <w:jc w:val="both"/>
              <w:rPr>
                <w:b/>
                <w:sz w:val="24"/>
                <w:szCs w:val="24"/>
              </w:rPr>
            </w:pPr>
            <w:r>
              <w:rPr>
                <w:b/>
                <w:sz w:val="24"/>
                <w:szCs w:val="24"/>
              </w:rPr>
              <w:t>Predmet</w:t>
            </w:r>
          </w:p>
        </w:tc>
        <w:tc>
          <w:tcPr>
            <w:tcW w:w="6655" w:type="dxa"/>
          </w:tcPr>
          <w:p w:rsidR="007D7030" w:rsidRPr="00E3073A" w:rsidRDefault="007D7030" w:rsidP="00CE5F0E">
            <w:pPr>
              <w:pStyle w:val="NoSpacing"/>
              <w:spacing w:line="276" w:lineRule="auto"/>
              <w:jc w:val="both"/>
              <w:rPr>
                <w:sz w:val="24"/>
                <w:szCs w:val="24"/>
              </w:rPr>
            </w:pPr>
            <w:r>
              <w:rPr>
                <w:sz w:val="24"/>
                <w:szCs w:val="24"/>
              </w:rPr>
              <w:t>Z</w:t>
            </w:r>
            <w:r w:rsidRPr="001235FF">
              <w:rPr>
                <w:sz w:val="24"/>
                <w:szCs w:val="24"/>
              </w:rPr>
              <w:t>akon uređuje položaj, rad, aktivnost i finansiranje Saveta mladih Slovenije i saveta mladih lokalnih zajednica</w:t>
            </w:r>
            <w:r>
              <w:rPr>
                <w:sz w:val="24"/>
                <w:szCs w:val="24"/>
              </w:rPr>
              <w:t xml:space="preserve"> (čl. 1)</w:t>
            </w:r>
            <w:r w:rsidRPr="001235FF">
              <w:rPr>
                <w:sz w:val="24"/>
                <w:szCs w:val="24"/>
              </w:rPr>
              <w:t>.</w:t>
            </w:r>
          </w:p>
        </w:tc>
      </w:tr>
      <w:tr w:rsidR="007D7030" w:rsidTr="00CE5F0E">
        <w:tc>
          <w:tcPr>
            <w:tcW w:w="2695" w:type="dxa"/>
            <w:shd w:val="clear" w:color="auto" w:fill="D0CECE" w:themeFill="background2" w:themeFillShade="E6"/>
          </w:tcPr>
          <w:p w:rsidR="007D7030" w:rsidRDefault="007D7030" w:rsidP="00CE5F0E">
            <w:pPr>
              <w:pStyle w:val="NoSpacing"/>
              <w:spacing w:line="276" w:lineRule="auto"/>
              <w:jc w:val="both"/>
              <w:rPr>
                <w:b/>
                <w:sz w:val="24"/>
                <w:szCs w:val="24"/>
              </w:rPr>
            </w:pPr>
            <w:r w:rsidRPr="004067F7">
              <w:rPr>
                <w:b/>
                <w:sz w:val="24"/>
                <w:szCs w:val="24"/>
              </w:rPr>
              <w:t>Cilj</w:t>
            </w:r>
          </w:p>
        </w:tc>
        <w:tc>
          <w:tcPr>
            <w:tcW w:w="6655" w:type="dxa"/>
          </w:tcPr>
          <w:p w:rsidR="007D7030" w:rsidRPr="00E3073A" w:rsidRDefault="007D7030" w:rsidP="00CE5F0E">
            <w:pPr>
              <w:pStyle w:val="NoSpacing"/>
              <w:spacing w:line="276" w:lineRule="auto"/>
              <w:jc w:val="both"/>
              <w:rPr>
                <w:sz w:val="24"/>
                <w:szCs w:val="24"/>
              </w:rPr>
            </w:pPr>
            <w:r>
              <w:rPr>
                <w:sz w:val="24"/>
                <w:szCs w:val="24"/>
              </w:rPr>
              <w:t>/</w:t>
            </w:r>
          </w:p>
        </w:tc>
      </w:tr>
      <w:tr w:rsidR="007D7030" w:rsidTr="00CE5F0E">
        <w:tc>
          <w:tcPr>
            <w:tcW w:w="2695" w:type="dxa"/>
            <w:shd w:val="clear" w:color="auto" w:fill="D0CECE" w:themeFill="background2" w:themeFillShade="E6"/>
          </w:tcPr>
          <w:p w:rsidR="007D7030" w:rsidRDefault="007D7030" w:rsidP="00CE5F0E">
            <w:pPr>
              <w:pStyle w:val="NoSpacing"/>
              <w:spacing w:line="276" w:lineRule="auto"/>
              <w:jc w:val="both"/>
              <w:rPr>
                <w:b/>
                <w:sz w:val="24"/>
                <w:szCs w:val="24"/>
              </w:rPr>
            </w:pPr>
            <w:r w:rsidRPr="00233160">
              <w:rPr>
                <w:b/>
                <w:sz w:val="24"/>
                <w:szCs w:val="24"/>
              </w:rPr>
              <w:t>Načela</w:t>
            </w:r>
          </w:p>
        </w:tc>
        <w:tc>
          <w:tcPr>
            <w:tcW w:w="6655" w:type="dxa"/>
          </w:tcPr>
          <w:p w:rsidR="007D7030" w:rsidRPr="00E3073A" w:rsidRDefault="007D7030" w:rsidP="00CE5F0E">
            <w:pPr>
              <w:pStyle w:val="NoSpacing"/>
              <w:spacing w:line="276" w:lineRule="auto"/>
              <w:jc w:val="both"/>
              <w:rPr>
                <w:sz w:val="24"/>
                <w:szCs w:val="24"/>
              </w:rPr>
            </w:pPr>
            <w:r>
              <w:rPr>
                <w:sz w:val="24"/>
                <w:szCs w:val="24"/>
              </w:rPr>
              <w:t>/</w:t>
            </w:r>
          </w:p>
        </w:tc>
      </w:tr>
      <w:tr w:rsidR="007D7030" w:rsidTr="00CE5F0E">
        <w:tc>
          <w:tcPr>
            <w:tcW w:w="2695" w:type="dxa"/>
            <w:shd w:val="clear" w:color="auto" w:fill="D0CECE" w:themeFill="background2" w:themeFillShade="E6"/>
          </w:tcPr>
          <w:p w:rsidR="007D7030" w:rsidRPr="00233160" w:rsidRDefault="007D7030" w:rsidP="00CE5F0E">
            <w:pPr>
              <w:pStyle w:val="NoSpacing"/>
              <w:spacing w:line="276" w:lineRule="auto"/>
              <w:jc w:val="both"/>
              <w:rPr>
                <w:b/>
                <w:sz w:val="24"/>
                <w:szCs w:val="24"/>
              </w:rPr>
            </w:pPr>
            <w:r>
              <w:rPr>
                <w:b/>
                <w:sz w:val="24"/>
                <w:szCs w:val="24"/>
              </w:rPr>
              <w:t>Definicija mlade osobe</w:t>
            </w:r>
          </w:p>
        </w:tc>
        <w:tc>
          <w:tcPr>
            <w:tcW w:w="6655" w:type="dxa"/>
          </w:tcPr>
          <w:p w:rsidR="007D7030" w:rsidRPr="00E3073A" w:rsidRDefault="007D7030" w:rsidP="00CE5F0E">
            <w:pPr>
              <w:pStyle w:val="NoSpacing"/>
              <w:spacing w:line="276" w:lineRule="auto"/>
              <w:jc w:val="both"/>
              <w:rPr>
                <w:sz w:val="24"/>
                <w:szCs w:val="24"/>
              </w:rPr>
            </w:pPr>
            <w:r>
              <w:rPr>
                <w:sz w:val="24"/>
                <w:szCs w:val="24"/>
              </w:rPr>
              <w:t>Ovaj zakon ne uređuje ovo pitanje.</w:t>
            </w:r>
          </w:p>
        </w:tc>
      </w:tr>
      <w:tr w:rsidR="007D7030" w:rsidTr="00CE5F0E">
        <w:tc>
          <w:tcPr>
            <w:tcW w:w="2695" w:type="dxa"/>
            <w:shd w:val="clear" w:color="auto" w:fill="D0CECE" w:themeFill="background2" w:themeFillShade="E6"/>
          </w:tcPr>
          <w:p w:rsidR="007D7030" w:rsidRPr="00E3073A" w:rsidRDefault="007D7030" w:rsidP="00CE5F0E">
            <w:pPr>
              <w:pStyle w:val="NoSpacing"/>
              <w:spacing w:line="276" w:lineRule="auto"/>
              <w:jc w:val="both"/>
              <w:rPr>
                <w:b/>
                <w:sz w:val="24"/>
                <w:szCs w:val="24"/>
              </w:rPr>
            </w:pPr>
            <w:r>
              <w:rPr>
                <w:b/>
                <w:sz w:val="24"/>
                <w:szCs w:val="24"/>
              </w:rPr>
              <w:t>Omladinski rad i omladinska zanimanja</w:t>
            </w:r>
          </w:p>
        </w:tc>
        <w:tc>
          <w:tcPr>
            <w:tcW w:w="6655" w:type="dxa"/>
          </w:tcPr>
          <w:p w:rsidR="007D7030" w:rsidRPr="00E3073A" w:rsidRDefault="007D7030" w:rsidP="00CE5F0E">
            <w:pPr>
              <w:pStyle w:val="NoSpacing"/>
              <w:spacing w:line="276" w:lineRule="auto"/>
              <w:jc w:val="both"/>
              <w:rPr>
                <w:sz w:val="24"/>
                <w:szCs w:val="24"/>
              </w:rPr>
            </w:pPr>
            <w:r>
              <w:rPr>
                <w:sz w:val="24"/>
                <w:szCs w:val="24"/>
              </w:rPr>
              <w:t>Ovaj zakon ne uređuje ovo pitanje.</w:t>
            </w:r>
          </w:p>
        </w:tc>
      </w:tr>
      <w:tr w:rsidR="007D7030" w:rsidTr="00CE5F0E">
        <w:tc>
          <w:tcPr>
            <w:tcW w:w="2695" w:type="dxa"/>
            <w:shd w:val="clear" w:color="auto" w:fill="D0CECE" w:themeFill="background2" w:themeFillShade="E6"/>
          </w:tcPr>
          <w:p w:rsidR="007D7030" w:rsidRPr="004E5883" w:rsidRDefault="007D7030" w:rsidP="00CE5F0E">
            <w:pPr>
              <w:pStyle w:val="NoSpacing"/>
              <w:spacing w:line="276" w:lineRule="auto"/>
              <w:jc w:val="both"/>
              <w:rPr>
                <w:b/>
                <w:sz w:val="24"/>
                <w:szCs w:val="24"/>
              </w:rPr>
            </w:pPr>
            <w:r>
              <w:rPr>
                <w:b/>
                <w:sz w:val="24"/>
                <w:szCs w:val="24"/>
              </w:rPr>
              <w:t>Prava i odgovornosti mladih</w:t>
            </w:r>
          </w:p>
        </w:tc>
        <w:tc>
          <w:tcPr>
            <w:tcW w:w="6655" w:type="dxa"/>
          </w:tcPr>
          <w:p w:rsidR="007D7030" w:rsidRPr="00062E6F" w:rsidRDefault="007D7030" w:rsidP="00CE5F0E">
            <w:pPr>
              <w:pStyle w:val="NoSpacing"/>
              <w:spacing w:line="276" w:lineRule="auto"/>
              <w:jc w:val="both"/>
              <w:rPr>
                <w:sz w:val="24"/>
                <w:szCs w:val="24"/>
              </w:rPr>
            </w:pPr>
            <w:r>
              <w:rPr>
                <w:sz w:val="24"/>
                <w:szCs w:val="24"/>
              </w:rPr>
              <w:t>Zakon ne uređuje ovo pitanje.</w:t>
            </w:r>
          </w:p>
        </w:tc>
      </w:tr>
      <w:tr w:rsidR="007D7030" w:rsidTr="00CE5F0E">
        <w:tc>
          <w:tcPr>
            <w:tcW w:w="2695" w:type="dxa"/>
            <w:shd w:val="clear" w:color="auto" w:fill="D0CECE" w:themeFill="background2" w:themeFillShade="E6"/>
          </w:tcPr>
          <w:p w:rsidR="007D7030" w:rsidRDefault="007D7030" w:rsidP="00CE5F0E">
            <w:pPr>
              <w:pStyle w:val="NoSpacing"/>
              <w:spacing w:line="276" w:lineRule="auto"/>
              <w:jc w:val="both"/>
              <w:rPr>
                <w:b/>
                <w:sz w:val="24"/>
                <w:szCs w:val="24"/>
              </w:rPr>
            </w:pPr>
            <w:r w:rsidRPr="00E3073A">
              <w:rPr>
                <w:b/>
                <w:sz w:val="24"/>
                <w:szCs w:val="24"/>
              </w:rPr>
              <w:t>Mehanizmi participacije mladih u donošenju odluka</w:t>
            </w:r>
          </w:p>
        </w:tc>
        <w:tc>
          <w:tcPr>
            <w:tcW w:w="6655" w:type="dxa"/>
          </w:tcPr>
          <w:p w:rsidR="007D7030" w:rsidRPr="00D61D46" w:rsidRDefault="007D7030" w:rsidP="00CE5F0E">
            <w:pPr>
              <w:pStyle w:val="NoSpacing"/>
              <w:spacing w:line="276" w:lineRule="auto"/>
              <w:jc w:val="both"/>
              <w:rPr>
                <w:sz w:val="24"/>
                <w:szCs w:val="24"/>
              </w:rPr>
            </w:pPr>
            <w:r w:rsidRPr="00D61D46">
              <w:rPr>
                <w:sz w:val="24"/>
                <w:szCs w:val="24"/>
              </w:rPr>
              <w:t>Omladinski savet Slovenije je dobrovoljno udruženje nacionalnih omladinskih organizacija koje imaju status organizacija od javnog interesa u omladinskom sektoru u skladu sa zakonom kojim se uređuje javni interes za omladinski sektor. Omladinski savet lokalne zajednice uključuje omladinske organizacije definisane u zakonu kojim se uređuje javni interes za omladinski sektor, a koje imaju najmanje 90 procenata članova mlađih od 29 godina i 70 procenata članova rukovodstva starosti od 15 do 29 godina i imaju sedište u ovoj JLS</w:t>
            </w:r>
            <w:r>
              <w:rPr>
                <w:sz w:val="24"/>
                <w:szCs w:val="24"/>
              </w:rPr>
              <w:t xml:space="preserve"> (čl. 2)</w:t>
            </w:r>
            <w:r w:rsidRPr="00D61D46">
              <w:rPr>
                <w:sz w:val="24"/>
                <w:szCs w:val="24"/>
              </w:rPr>
              <w:t>.</w:t>
            </w:r>
            <w:r>
              <w:rPr>
                <w:sz w:val="24"/>
                <w:szCs w:val="24"/>
              </w:rPr>
              <w:t xml:space="preserve"> </w:t>
            </w:r>
            <w:r w:rsidRPr="00344385">
              <w:rPr>
                <w:sz w:val="24"/>
                <w:szCs w:val="24"/>
              </w:rPr>
              <w:t>Omladinski savet Slovenije i Omladinski savet lokalne zajednice su pravna lica privatnog prava sa pravima, obavezama i odgovornostima utvrđenim zakonom i osnovnim aktom</w:t>
            </w:r>
            <w:r>
              <w:rPr>
                <w:sz w:val="24"/>
                <w:szCs w:val="24"/>
              </w:rPr>
              <w:t xml:space="preserve"> (čl. 3)</w:t>
            </w:r>
            <w:r w:rsidRPr="00344385">
              <w:rPr>
                <w:sz w:val="24"/>
                <w:szCs w:val="24"/>
              </w:rPr>
              <w:t>.</w:t>
            </w:r>
            <w:r>
              <w:rPr>
                <w:sz w:val="24"/>
                <w:szCs w:val="24"/>
              </w:rPr>
              <w:t xml:space="preserve"> Zakon propisuje (čl. 6) da </w:t>
            </w:r>
            <w:r w:rsidRPr="004A0DF1">
              <w:rPr>
                <w:sz w:val="24"/>
                <w:szCs w:val="24"/>
              </w:rPr>
              <w:t xml:space="preserve">Vlada, ministarstva i druga državna tela i tela </w:t>
            </w:r>
            <w:r>
              <w:rPr>
                <w:sz w:val="24"/>
                <w:szCs w:val="24"/>
              </w:rPr>
              <w:t>JLS</w:t>
            </w:r>
            <w:r w:rsidRPr="004A0DF1">
              <w:rPr>
                <w:sz w:val="24"/>
                <w:szCs w:val="24"/>
              </w:rPr>
              <w:t xml:space="preserve"> moraju da </w:t>
            </w:r>
            <w:r>
              <w:rPr>
                <w:sz w:val="24"/>
                <w:szCs w:val="24"/>
              </w:rPr>
              <w:t>konsultuju</w:t>
            </w:r>
            <w:r w:rsidRPr="004A0DF1">
              <w:rPr>
                <w:sz w:val="24"/>
                <w:szCs w:val="24"/>
              </w:rPr>
              <w:t xml:space="preserve"> </w:t>
            </w:r>
            <w:r>
              <w:rPr>
                <w:sz w:val="24"/>
                <w:szCs w:val="24"/>
              </w:rPr>
              <w:t>Omladinski savet</w:t>
            </w:r>
            <w:r w:rsidRPr="004A0DF1">
              <w:rPr>
                <w:sz w:val="24"/>
                <w:szCs w:val="24"/>
              </w:rPr>
              <w:t xml:space="preserve"> Slovenije ili </w:t>
            </w:r>
            <w:r>
              <w:rPr>
                <w:sz w:val="24"/>
                <w:szCs w:val="24"/>
              </w:rPr>
              <w:t>omladinske</w:t>
            </w:r>
            <w:r w:rsidRPr="004A0DF1">
              <w:rPr>
                <w:sz w:val="24"/>
                <w:szCs w:val="24"/>
              </w:rPr>
              <w:t xml:space="preserve"> lokalnih zajednica pre utvrđivanja predloga zakona i drugih propisa koji direktno utiču na život i rad mladih.</w:t>
            </w:r>
          </w:p>
        </w:tc>
      </w:tr>
      <w:tr w:rsidR="007D7030" w:rsidTr="00CE5F0E">
        <w:tc>
          <w:tcPr>
            <w:tcW w:w="2695" w:type="dxa"/>
            <w:shd w:val="clear" w:color="auto" w:fill="D0CECE" w:themeFill="background2" w:themeFillShade="E6"/>
          </w:tcPr>
          <w:p w:rsidR="007D7030" w:rsidRPr="00E3073A" w:rsidRDefault="007D7030" w:rsidP="00CE5F0E">
            <w:pPr>
              <w:pStyle w:val="NoSpacing"/>
              <w:spacing w:line="276" w:lineRule="auto"/>
              <w:jc w:val="both"/>
              <w:rPr>
                <w:b/>
                <w:sz w:val="24"/>
                <w:szCs w:val="24"/>
              </w:rPr>
            </w:pPr>
            <w:r>
              <w:rPr>
                <w:b/>
                <w:sz w:val="24"/>
                <w:szCs w:val="24"/>
              </w:rPr>
              <w:t>Oblici organizovanja mladih</w:t>
            </w:r>
          </w:p>
        </w:tc>
        <w:tc>
          <w:tcPr>
            <w:tcW w:w="6655" w:type="dxa"/>
          </w:tcPr>
          <w:p w:rsidR="007D7030" w:rsidRPr="00FE2F53" w:rsidRDefault="007D7030" w:rsidP="00CE5F0E">
            <w:pPr>
              <w:pStyle w:val="NoSpacing"/>
              <w:spacing w:line="276" w:lineRule="auto"/>
              <w:jc w:val="both"/>
              <w:rPr>
                <w:sz w:val="24"/>
                <w:szCs w:val="24"/>
              </w:rPr>
            </w:pPr>
            <w:r>
              <w:rPr>
                <w:sz w:val="24"/>
                <w:szCs w:val="24"/>
              </w:rPr>
              <w:t>Ovaj zakon ne uređuje ovo pitanje.</w:t>
            </w:r>
          </w:p>
        </w:tc>
      </w:tr>
      <w:tr w:rsidR="007D7030" w:rsidTr="00CE5F0E">
        <w:tc>
          <w:tcPr>
            <w:tcW w:w="2695" w:type="dxa"/>
            <w:shd w:val="clear" w:color="auto" w:fill="D0CECE" w:themeFill="background2" w:themeFillShade="E6"/>
          </w:tcPr>
          <w:p w:rsidR="007D7030" w:rsidRDefault="007D7030" w:rsidP="00CE5F0E">
            <w:pPr>
              <w:pStyle w:val="NoSpacing"/>
              <w:spacing w:line="276" w:lineRule="auto"/>
              <w:jc w:val="both"/>
              <w:rPr>
                <w:b/>
                <w:sz w:val="24"/>
                <w:szCs w:val="24"/>
              </w:rPr>
            </w:pPr>
            <w:r>
              <w:rPr>
                <w:b/>
                <w:sz w:val="24"/>
                <w:szCs w:val="24"/>
              </w:rPr>
              <w:t>Obaveze i odgovornosti JLS za brigu o mladima</w:t>
            </w:r>
          </w:p>
        </w:tc>
        <w:tc>
          <w:tcPr>
            <w:tcW w:w="6655" w:type="dxa"/>
          </w:tcPr>
          <w:p w:rsidR="007D7030" w:rsidRDefault="007D7030" w:rsidP="00CE5F0E">
            <w:pPr>
              <w:pStyle w:val="NoSpacing"/>
              <w:spacing w:line="276" w:lineRule="auto"/>
              <w:jc w:val="both"/>
              <w:rPr>
                <w:sz w:val="24"/>
                <w:szCs w:val="24"/>
              </w:rPr>
            </w:pPr>
            <w:r>
              <w:rPr>
                <w:sz w:val="24"/>
                <w:szCs w:val="24"/>
              </w:rPr>
              <w:t>Zakon propisuje obavezu JLS da konsultuju svoj lokalni omladinski savet u vezi politika koje donose a koje su relevantne za položaj mladih.</w:t>
            </w:r>
          </w:p>
        </w:tc>
      </w:tr>
      <w:tr w:rsidR="007D7030" w:rsidTr="00CE5F0E">
        <w:tc>
          <w:tcPr>
            <w:tcW w:w="2695" w:type="dxa"/>
            <w:shd w:val="clear" w:color="auto" w:fill="D0CECE" w:themeFill="background2" w:themeFillShade="E6"/>
          </w:tcPr>
          <w:p w:rsidR="007D7030" w:rsidRDefault="007D7030" w:rsidP="00CE5F0E">
            <w:pPr>
              <w:pStyle w:val="NoSpacing"/>
              <w:spacing w:line="276" w:lineRule="auto"/>
              <w:jc w:val="both"/>
              <w:rPr>
                <w:b/>
                <w:sz w:val="24"/>
                <w:szCs w:val="24"/>
              </w:rPr>
            </w:pPr>
            <w:r>
              <w:rPr>
                <w:b/>
                <w:sz w:val="24"/>
                <w:szCs w:val="24"/>
              </w:rPr>
              <w:t>Institucije i servisi za mlade</w:t>
            </w:r>
          </w:p>
        </w:tc>
        <w:tc>
          <w:tcPr>
            <w:tcW w:w="6655" w:type="dxa"/>
          </w:tcPr>
          <w:p w:rsidR="007D7030" w:rsidRDefault="007D7030" w:rsidP="00CE5F0E">
            <w:pPr>
              <w:jc w:val="both"/>
            </w:pPr>
            <w:r w:rsidRPr="00D14899">
              <w:rPr>
                <w:sz w:val="24"/>
                <w:szCs w:val="24"/>
              </w:rPr>
              <w:t>Ovaj zakon ne uređuje ovo pitanje.</w:t>
            </w:r>
          </w:p>
        </w:tc>
      </w:tr>
      <w:tr w:rsidR="007D7030" w:rsidTr="00CE5F0E">
        <w:tc>
          <w:tcPr>
            <w:tcW w:w="2695" w:type="dxa"/>
            <w:shd w:val="clear" w:color="auto" w:fill="D0CECE" w:themeFill="background2" w:themeFillShade="E6"/>
          </w:tcPr>
          <w:p w:rsidR="007D7030" w:rsidRDefault="007D7030" w:rsidP="00CE5F0E">
            <w:pPr>
              <w:pStyle w:val="NoSpacing"/>
              <w:spacing w:line="276" w:lineRule="auto"/>
              <w:jc w:val="both"/>
              <w:rPr>
                <w:b/>
                <w:sz w:val="24"/>
                <w:szCs w:val="24"/>
              </w:rPr>
            </w:pPr>
            <w:r>
              <w:rPr>
                <w:b/>
                <w:sz w:val="24"/>
                <w:szCs w:val="24"/>
              </w:rPr>
              <w:t>Praktične politike za mlade</w:t>
            </w:r>
          </w:p>
        </w:tc>
        <w:tc>
          <w:tcPr>
            <w:tcW w:w="6655" w:type="dxa"/>
          </w:tcPr>
          <w:p w:rsidR="007D7030" w:rsidRDefault="007D7030" w:rsidP="00CE5F0E">
            <w:pPr>
              <w:jc w:val="both"/>
            </w:pPr>
            <w:r w:rsidRPr="00D14899">
              <w:rPr>
                <w:sz w:val="24"/>
                <w:szCs w:val="24"/>
              </w:rPr>
              <w:t>Ovaj zakon ne uređuje ovo pitanje.</w:t>
            </w:r>
          </w:p>
        </w:tc>
      </w:tr>
      <w:tr w:rsidR="007D7030" w:rsidTr="00CE5F0E">
        <w:tc>
          <w:tcPr>
            <w:tcW w:w="2695" w:type="dxa"/>
            <w:shd w:val="clear" w:color="auto" w:fill="D0CECE" w:themeFill="background2" w:themeFillShade="E6"/>
          </w:tcPr>
          <w:p w:rsidR="007D7030" w:rsidRPr="00E3073A" w:rsidRDefault="007D7030" w:rsidP="00CE5F0E">
            <w:pPr>
              <w:pStyle w:val="NoSpacing"/>
              <w:spacing w:line="276" w:lineRule="auto"/>
              <w:jc w:val="both"/>
              <w:rPr>
                <w:b/>
                <w:sz w:val="24"/>
                <w:szCs w:val="24"/>
              </w:rPr>
            </w:pPr>
            <w:r>
              <w:rPr>
                <w:b/>
                <w:sz w:val="24"/>
                <w:szCs w:val="24"/>
              </w:rPr>
              <w:t>Finansiranje omladinske politike</w:t>
            </w:r>
          </w:p>
        </w:tc>
        <w:tc>
          <w:tcPr>
            <w:tcW w:w="6655" w:type="dxa"/>
          </w:tcPr>
          <w:p w:rsidR="007D7030" w:rsidRDefault="007D7030" w:rsidP="00CE5F0E">
            <w:pPr>
              <w:pStyle w:val="NoSpacing"/>
              <w:spacing w:line="276" w:lineRule="auto"/>
              <w:jc w:val="both"/>
              <w:rPr>
                <w:sz w:val="24"/>
                <w:szCs w:val="24"/>
              </w:rPr>
            </w:pPr>
            <w:r>
              <w:rPr>
                <w:sz w:val="24"/>
                <w:szCs w:val="24"/>
              </w:rPr>
              <w:t xml:space="preserve">Omladinski savet Slovenije i omladinski </w:t>
            </w:r>
            <w:r w:rsidRPr="002F71BF">
              <w:rPr>
                <w:sz w:val="24"/>
                <w:szCs w:val="24"/>
              </w:rPr>
              <w:t>saveti lokalnih zajednica</w:t>
            </w:r>
            <w:r>
              <w:rPr>
                <w:sz w:val="24"/>
                <w:szCs w:val="24"/>
              </w:rPr>
              <w:t xml:space="preserve"> sredstva pribavljaju iz budžeta Vlade Slovenije i JLS i iz drugih izvora poput članarina, imovinskih prava, privredne delatnosti, donacija i sl. (čl. 7)  </w:t>
            </w:r>
          </w:p>
        </w:tc>
      </w:tr>
      <w:tr w:rsidR="007D7030" w:rsidTr="00CE5F0E">
        <w:tc>
          <w:tcPr>
            <w:tcW w:w="2695" w:type="dxa"/>
            <w:shd w:val="clear" w:color="auto" w:fill="D0CECE" w:themeFill="background2" w:themeFillShade="E6"/>
          </w:tcPr>
          <w:p w:rsidR="007D7030" w:rsidRDefault="007D7030" w:rsidP="00CE5F0E">
            <w:pPr>
              <w:pStyle w:val="NoSpacing"/>
              <w:spacing w:line="276" w:lineRule="auto"/>
              <w:jc w:val="both"/>
              <w:rPr>
                <w:b/>
                <w:sz w:val="24"/>
                <w:szCs w:val="24"/>
              </w:rPr>
            </w:pPr>
            <w:r>
              <w:rPr>
                <w:b/>
                <w:sz w:val="24"/>
                <w:szCs w:val="24"/>
              </w:rPr>
              <w:t>Evidencije</w:t>
            </w:r>
          </w:p>
        </w:tc>
        <w:tc>
          <w:tcPr>
            <w:tcW w:w="6655" w:type="dxa"/>
          </w:tcPr>
          <w:p w:rsidR="007D7030" w:rsidRPr="004A0477" w:rsidRDefault="007D7030" w:rsidP="00CE5F0E">
            <w:pPr>
              <w:pStyle w:val="NoSpacing"/>
              <w:spacing w:line="276" w:lineRule="auto"/>
              <w:jc w:val="both"/>
              <w:rPr>
                <w:sz w:val="24"/>
                <w:szCs w:val="24"/>
              </w:rPr>
            </w:pPr>
            <w:r w:rsidRPr="00204DCF">
              <w:rPr>
                <w:sz w:val="24"/>
                <w:szCs w:val="24"/>
              </w:rPr>
              <w:t>Registar Omladinskog saveta Slovenije i saveta mladih lokalnih zajednica vodi i njime upravlja ministarstvo nadležno za obrazovanje i sport</w:t>
            </w:r>
            <w:r>
              <w:rPr>
                <w:sz w:val="24"/>
                <w:szCs w:val="24"/>
              </w:rPr>
              <w:t xml:space="preserve"> (čl. 11)</w:t>
            </w:r>
            <w:r w:rsidRPr="00204DCF">
              <w:rPr>
                <w:sz w:val="24"/>
                <w:szCs w:val="24"/>
              </w:rPr>
              <w:t>.</w:t>
            </w:r>
          </w:p>
        </w:tc>
      </w:tr>
      <w:tr w:rsidR="007D7030" w:rsidTr="00CE5F0E">
        <w:tc>
          <w:tcPr>
            <w:tcW w:w="2695" w:type="dxa"/>
            <w:shd w:val="clear" w:color="auto" w:fill="D0CECE" w:themeFill="background2" w:themeFillShade="E6"/>
          </w:tcPr>
          <w:p w:rsidR="007D7030" w:rsidRDefault="007D7030" w:rsidP="00CE5F0E">
            <w:pPr>
              <w:pStyle w:val="NoSpacing"/>
              <w:spacing w:line="276" w:lineRule="auto"/>
              <w:jc w:val="both"/>
              <w:rPr>
                <w:b/>
                <w:sz w:val="24"/>
                <w:szCs w:val="24"/>
              </w:rPr>
            </w:pPr>
            <w:r>
              <w:rPr>
                <w:b/>
                <w:sz w:val="24"/>
                <w:szCs w:val="24"/>
              </w:rPr>
              <w:t>Izveštavanje</w:t>
            </w:r>
          </w:p>
        </w:tc>
        <w:tc>
          <w:tcPr>
            <w:tcW w:w="6655" w:type="dxa"/>
          </w:tcPr>
          <w:p w:rsidR="007D7030" w:rsidRDefault="007D7030" w:rsidP="00CE5F0E">
            <w:pPr>
              <w:pStyle w:val="NoSpacing"/>
              <w:spacing w:line="276" w:lineRule="auto"/>
              <w:jc w:val="both"/>
              <w:rPr>
                <w:sz w:val="24"/>
                <w:szCs w:val="24"/>
              </w:rPr>
            </w:pPr>
            <w:r>
              <w:rPr>
                <w:sz w:val="24"/>
                <w:szCs w:val="24"/>
              </w:rPr>
              <w:t>Zakon ne uređuje ovo pitanje.</w:t>
            </w:r>
          </w:p>
        </w:tc>
      </w:tr>
      <w:tr w:rsidR="007D7030" w:rsidTr="00CE5F0E">
        <w:tc>
          <w:tcPr>
            <w:tcW w:w="2695" w:type="dxa"/>
            <w:shd w:val="clear" w:color="auto" w:fill="D0CECE" w:themeFill="background2" w:themeFillShade="E6"/>
          </w:tcPr>
          <w:p w:rsidR="007D7030" w:rsidRDefault="007D7030" w:rsidP="00CE5F0E">
            <w:pPr>
              <w:pStyle w:val="NoSpacing"/>
              <w:spacing w:line="276" w:lineRule="auto"/>
              <w:jc w:val="both"/>
              <w:rPr>
                <w:b/>
                <w:sz w:val="24"/>
                <w:szCs w:val="24"/>
              </w:rPr>
            </w:pPr>
            <w:r>
              <w:rPr>
                <w:b/>
                <w:sz w:val="24"/>
                <w:szCs w:val="24"/>
              </w:rPr>
              <w:t xml:space="preserve">Nadzor nad primenom zakona i </w:t>
            </w:r>
            <w:r w:rsidRPr="00CB120E">
              <w:rPr>
                <w:b/>
                <w:sz w:val="24"/>
                <w:szCs w:val="24"/>
              </w:rPr>
              <w:t>kaznene</w:t>
            </w:r>
            <w:r>
              <w:rPr>
                <w:b/>
                <w:sz w:val="24"/>
                <w:szCs w:val="24"/>
              </w:rPr>
              <w:t xml:space="preserve"> odredbe</w:t>
            </w:r>
          </w:p>
        </w:tc>
        <w:tc>
          <w:tcPr>
            <w:tcW w:w="6655" w:type="dxa"/>
          </w:tcPr>
          <w:p w:rsidR="007D7030" w:rsidRPr="00E7221B" w:rsidRDefault="007D7030" w:rsidP="00CE5F0E">
            <w:pPr>
              <w:pStyle w:val="NoSpacing"/>
              <w:spacing w:line="276" w:lineRule="auto"/>
              <w:jc w:val="both"/>
              <w:rPr>
                <w:sz w:val="24"/>
                <w:szCs w:val="24"/>
              </w:rPr>
            </w:pPr>
            <w:r w:rsidRPr="00FE3575">
              <w:rPr>
                <w:sz w:val="24"/>
                <w:szCs w:val="24"/>
              </w:rPr>
              <w:t xml:space="preserve">Nadzor nad sprovođenjem zakona vrše organi nadležni za </w:t>
            </w:r>
            <w:r>
              <w:rPr>
                <w:sz w:val="24"/>
                <w:szCs w:val="24"/>
              </w:rPr>
              <w:t>sprovođenje</w:t>
            </w:r>
            <w:r w:rsidRPr="00FE3575">
              <w:rPr>
                <w:sz w:val="24"/>
                <w:szCs w:val="24"/>
              </w:rPr>
              <w:t xml:space="preserve"> zakona </w:t>
            </w:r>
            <w:r>
              <w:rPr>
                <w:sz w:val="24"/>
                <w:szCs w:val="24"/>
              </w:rPr>
              <w:t>o udruženjima (čl. 13a)</w:t>
            </w:r>
            <w:r w:rsidRPr="00FE3575">
              <w:rPr>
                <w:sz w:val="24"/>
                <w:szCs w:val="24"/>
              </w:rPr>
              <w:t>.</w:t>
            </w:r>
            <w:r>
              <w:rPr>
                <w:sz w:val="24"/>
                <w:szCs w:val="24"/>
              </w:rPr>
              <w:t xml:space="preserve"> </w:t>
            </w:r>
            <w:r w:rsidRPr="002F71BF">
              <w:rPr>
                <w:sz w:val="24"/>
                <w:szCs w:val="24"/>
              </w:rPr>
              <w:t xml:space="preserve">Revizijski sud nadgleda zakonitost, svrhu, ekonomsku i efikasnu upotrebu javnih sredstava koja su za sprovođenje aktivnosti </w:t>
            </w:r>
            <w:r>
              <w:rPr>
                <w:sz w:val="24"/>
                <w:szCs w:val="24"/>
              </w:rPr>
              <w:t>dodeljena</w:t>
            </w:r>
            <w:r w:rsidRPr="002F71BF">
              <w:rPr>
                <w:sz w:val="24"/>
                <w:szCs w:val="24"/>
              </w:rPr>
              <w:t xml:space="preserve"> Omladinsk</w:t>
            </w:r>
            <w:r>
              <w:rPr>
                <w:sz w:val="24"/>
                <w:szCs w:val="24"/>
              </w:rPr>
              <w:t>om</w:t>
            </w:r>
            <w:r w:rsidRPr="002F71BF">
              <w:rPr>
                <w:sz w:val="24"/>
                <w:szCs w:val="24"/>
              </w:rPr>
              <w:t xml:space="preserve"> savet</w:t>
            </w:r>
            <w:r>
              <w:rPr>
                <w:sz w:val="24"/>
                <w:szCs w:val="24"/>
              </w:rPr>
              <w:t>u</w:t>
            </w:r>
            <w:r w:rsidRPr="002F71BF">
              <w:rPr>
                <w:sz w:val="24"/>
                <w:szCs w:val="24"/>
              </w:rPr>
              <w:t xml:space="preserve"> Slovenije i </w:t>
            </w:r>
            <w:r>
              <w:rPr>
                <w:sz w:val="24"/>
                <w:szCs w:val="24"/>
              </w:rPr>
              <w:t xml:space="preserve">omladinskim </w:t>
            </w:r>
            <w:r w:rsidRPr="002F71BF">
              <w:rPr>
                <w:sz w:val="24"/>
                <w:szCs w:val="24"/>
              </w:rPr>
              <w:t>saveti</w:t>
            </w:r>
            <w:r>
              <w:rPr>
                <w:sz w:val="24"/>
                <w:szCs w:val="24"/>
              </w:rPr>
              <w:t>ma</w:t>
            </w:r>
            <w:r w:rsidRPr="002F71BF">
              <w:rPr>
                <w:sz w:val="24"/>
                <w:szCs w:val="24"/>
              </w:rPr>
              <w:t xml:space="preserve"> lokalnih zajednica</w:t>
            </w:r>
            <w:r>
              <w:rPr>
                <w:sz w:val="24"/>
                <w:szCs w:val="24"/>
              </w:rPr>
              <w:t xml:space="preserve"> (čl. 9)</w:t>
            </w:r>
            <w:r w:rsidRPr="002F71BF">
              <w:rPr>
                <w:sz w:val="24"/>
                <w:szCs w:val="24"/>
              </w:rPr>
              <w:t>.</w:t>
            </w:r>
            <w:r>
              <w:rPr>
                <w:sz w:val="24"/>
                <w:szCs w:val="24"/>
              </w:rPr>
              <w:t xml:space="preserve"> Zakon sadrži i kaznene odredbe i to u iznosu od 1,000-2,000 EUR za omladinski savet i 200-400 EUR za ovlašćeno lice za taksativno navedene prekršaje (čl. 14).</w:t>
            </w:r>
          </w:p>
        </w:tc>
      </w:tr>
    </w:tbl>
    <w:p w:rsidR="007D7030" w:rsidRDefault="007D7030" w:rsidP="007D7030">
      <w:pPr>
        <w:pStyle w:val="NoSpacing"/>
        <w:spacing w:line="276" w:lineRule="auto"/>
        <w:jc w:val="both"/>
        <w:rPr>
          <w:sz w:val="24"/>
          <w:szCs w:val="24"/>
        </w:rPr>
      </w:pPr>
    </w:p>
    <w:tbl>
      <w:tblPr>
        <w:tblW w:w="0" w:type="auto"/>
        <w:tblLook w:val="04A0" w:firstRow="1" w:lastRow="0" w:firstColumn="1" w:lastColumn="0" w:noHBand="0" w:noVBand="1"/>
      </w:tblPr>
      <w:tblGrid>
        <w:gridCol w:w="4675"/>
        <w:gridCol w:w="4675"/>
      </w:tblGrid>
      <w:tr w:rsidR="007D7030" w:rsidTr="00CE5F0E">
        <w:tc>
          <w:tcPr>
            <w:tcW w:w="4675" w:type="dxa"/>
            <w:shd w:val="clear" w:color="auto" w:fill="D0CECE" w:themeFill="background2" w:themeFillShade="E6"/>
          </w:tcPr>
          <w:p w:rsidR="007D7030" w:rsidRPr="00EE2C26" w:rsidRDefault="007D7030" w:rsidP="00CE5F0E">
            <w:pPr>
              <w:pStyle w:val="NoSpacing"/>
              <w:spacing w:line="276" w:lineRule="auto"/>
              <w:jc w:val="both"/>
              <w:rPr>
                <w:b/>
                <w:sz w:val="24"/>
                <w:szCs w:val="24"/>
              </w:rPr>
            </w:pPr>
            <w:r w:rsidRPr="00EE2C26">
              <w:rPr>
                <w:b/>
                <w:sz w:val="24"/>
                <w:szCs w:val="24"/>
              </w:rPr>
              <w:t>Prednosti</w:t>
            </w:r>
          </w:p>
        </w:tc>
        <w:tc>
          <w:tcPr>
            <w:tcW w:w="4675" w:type="dxa"/>
            <w:shd w:val="clear" w:color="auto" w:fill="D0CECE" w:themeFill="background2" w:themeFillShade="E6"/>
          </w:tcPr>
          <w:p w:rsidR="007D7030" w:rsidRPr="00EE2C26" w:rsidRDefault="007D7030" w:rsidP="00CE5F0E">
            <w:pPr>
              <w:pStyle w:val="NoSpacing"/>
              <w:spacing w:line="276" w:lineRule="auto"/>
              <w:jc w:val="both"/>
              <w:rPr>
                <w:b/>
                <w:sz w:val="24"/>
                <w:szCs w:val="24"/>
              </w:rPr>
            </w:pPr>
            <w:r w:rsidRPr="00EE2C26">
              <w:rPr>
                <w:b/>
                <w:sz w:val="24"/>
                <w:szCs w:val="24"/>
              </w:rPr>
              <w:t>Nedostaci</w:t>
            </w:r>
          </w:p>
        </w:tc>
      </w:tr>
      <w:tr w:rsidR="007D7030" w:rsidTr="00CE5F0E">
        <w:tc>
          <w:tcPr>
            <w:tcW w:w="4675" w:type="dxa"/>
          </w:tcPr>
          <w:p w:rsidR="007D7030" w:rsidRDefault="007D7030" w:rsidP="00CE5F0E">
            <w:pPr>
              <w:pStyle w:val="NoSpacing"/>
              <w:numPr>
                <w:ilvl w:val="0"/>
                <w:numId w:val="29"/>
              </w:numPr>
              <w:spacing w:line="276" w:lineRule="auto"/>
              <w:jc w:val="both"/>
              <w:rPr>
                <w:sz w:val="24"/>
                <w:szCs w:val="24"/>
              </w:rPr>
            </w:pPr>
            <w:r>
              <w:rPr>
                <w:sz w:val="24"/>
                <w:szCs w:val="24"/>
              </w:rPr>
              <w:t xml:space="preserve">U Zakonu o javnom interesu u oblasti omladinske politike su detaljno i precizno uređena pitanja i procedure za sufinansiranje omladinske politike na nacionalnom i lokalnom nivou. </w:t>
            </w:r>
          </w:p>
        </w:tc>
        <w:tc>
          <w:tcPr>
            <w:tcW w:w="4675" w:type="dxa"/>
          </w:tcPr>
          <w:p w:rsidR="007D7030" w:rsidRDefault="007D7030" w:rsidP="00CE5F0E">
            <w:pPr>
              <w:pStyle w:val="NoSpacing"/>
              <w:numPr>
                <w:ilvl w:val="0"/>
                <w:numId w:val="29"/>
              </w:numPr>
              <w:spacing w:line="276" w:lineRule="auto"/>
              <w:jc w:val="both"/>
              <w:rPr>
                <w:sz w:val="24"/>
                <w:szCs w:val="24"/>
              </w:rPr>
            </w:pPr>
            <w:r>
              <w:rPr>
                <w:sz w:val="24"/>
                <w:szCs w:val="24"/>
              </w:rPr>
              <w:t>Ne postoji mehanizam koji bi izvršio prinudu nad državnim organom ili JLS koja ignoriše zakonsku obavezu, da sprovede odredbu zakona.</w:t>
            </w:r>
          </w:p>
        </w:tc>
      </w:tr>
    </w:tbl>
    <w:p w:rsidR="00466D65" w:rsidRDefault="00466D65" w:rsidP="007629AE">
      <w:pPr>
        <w:pStyle w:val="NoSpacing"/>
        <w:spacing w:line="276" w:lineRule="auto"/>
        <w:jc w:val="both"/>
        <w:rPr>
          <w:sz w:val="24"/>
          <w:szCs w:val="24"/>
        </w:rPr>
      </w:pPr>
    </w:p>
    <w:p w:rsidR="001D111E" w:rsidRDefault="001D111E" w:rsidP="007629AE">
      <w:pPr>
        <w:pStyle w:val="NoSpacing"/>
        <w:spacing w:line="276" w:lineRule="auto"/>
        <w:jc w:val="both"/>
        <w:rPr>
          <w:sz w:val="24"/>
          <w:szCs w:val="24"/>
        </w:rPr>
        <w:sectPr w:rsidR="001D111E" w:rsidSect="00244E45">
          <w:pgSz w:w="12240" w:h="15840"/>
          <w:pgMar w:top="1440" w:right="1440" w:bottom="1440" w:left="1440" w:header="720" w:footer="720" w:gutter="0"/>
          <w:cols w:space="720"/>
          <w:docGrid w:linePitch="360"/>
        </w:sectPr>
      </w:pPr>
    </w:p>
    <w:p w:rsidR="00815C47" w:rsidRDefault="00815C47" w:rsidP="007629AE">
      <w:pPr>
        <w:pStyle w:val="NoSpacing"/>
        <w:spacing w:line="276" w:lineRule="auto"/>
        <w:jc w:val="both"/>
        <w:rPr>
          <w:sz w:val="24"/>
          <w:szCs w:val="24"/>
        </w:rPr>
      </w:pPr>
    </w:p>
    <w:p w:rsidR="00FB0CAD" w:rsidRDefault="0060651D" w:rsidP="007629AE">
      <w:pPr>
        <w:pStyle w:val="NoSpacing"/>
        <w:spacing w:line="276" w:lineRule="auto"/>
        <w:jc w:val="both"/>
        <w:rPr>
          <w:sz w:val="24"/>
          <w:szCs w:val="24"/>
        </w:rPr>
      </w:pPr>
      <w:r>
        <w:rPr>
          <w:rFonts w:cstheme="minorHAnsi"/>
          <w:b/>
          <w:sz w:val="28"/>
          <w:szCs w:val="28"/>
        </w:rPr>
        <w:t>KLJUČNA</w:t>
      </w:r>
      <w:r w:rsidR="00FB0CAD" w:rsidRPr="00FB0CAD">
        <w:rPr>
          <w:rFonts w:cstheme="minorHAnsi"/>
          <w:b/>
          <w:sz w:val="28"/>
          <w:szCs w:val="28"/>
        </w:rPr>
        <w:t xml:space="preserve"> PITANJA ZA OMLADINSKI SEKTOR I DONOSIOCE ODLUKA</w:t>
      </w:r>
      <w:r w:rsidR="00C962A2">
        <w:rPr>
          <w:rFonts w:cstheme="minorHAnsi"/>
          <w:b/>
          <w:sz w:val="28"/>
          <w:szCs w:val="28"/>
        </w:rPr>
        <w:t xml:space="preserve"> </w:t>
      </w:r>
    </w:p>
    <w:p w:rsidR="004016DB" w:rsidRDefault="004016DB" w:rsidP="007629AE">
      <w:pPr>
        <w:pStyle w:val="NoSpacing"/>
        <w:spacing w:line="276" w:lineRule="auto"/>
        <w:jc w:val="both"/>
        <w:rPr>
          <w:sz w:val="24"/>
          <w:szCs w:val="24"/>
        </w:rPr>
      </w:pPr>
    </w:p>
    <w:p w:rsidR="007309B7" w:rsidRDefault="00C962A2" w:rsidP="003B2A20">
      <w:pPr>
        <w:pStyle w:val="NoSpacing"/>
        <w:spacing w:line="276" w:lineRule="auto"/>
        <w:jc w:val="both"/>
        <w:rPr>
          <w:sz w:val="24"/>
          <w:szCs w:val="24"/>
        </w:rPr>
      </w:pPr>
      <w:r>
        <w:rPr>
          <w:sz w:val="24"/>
          <w:szCs w:val="24"/>
        </w:rPr>
        <w:t xml:space="preserve">U procesu ponovnog razmatranja Zakona o mladima i pojedinih rešenja, </w:t>
      </w:r>
      <w:r w:rsidR="007309B7">
        <w:rPr>
          <w:sz w:val="24"/>
          <w:szCs w:val="24"/>
        </w:rPr>
        <w:t xml:space="preserve">posebno je važno da se dobro razmotre sledeća </w:t>
      </w:r>
      <w:r w:rsidR="00FF5C50">
        <w:rPr>
          <w:sz w:val="24"/>
          <w:szCs w:val="24"/>
        </w:rPr>
        <w:t>ključna</w:t>
      </w:r>
      <w:r w:rsidR="007309B7">
        <w:rPr>
          <w:sz w:val="24"/>
          <w:szCs w:val="24"/>
        </w:rPr>
        <w:t xml:space="preserve"> pitanja, oko kojih će se verovatno </w:t>
      </w:r>
      <w:r w:rsidR="00133876">
        <w:rPr>
          <w:sz w:val="24"/>
          <w:szCs w:val="24"/>
        </w:rPr>
        <w:t>javljati</w:t>
      </w:r>
      <w:r w:rsidR="00FF5C50">
        <w:rPr>
          <w:sz w:val="24"/>
          <w:szCs w:val="24"/>
        </w:rPr>
        <w:t xml:space="preserve"> različita mišljenja i</w:t>
      </w:r>
      <w:r w:rsidR="00133876">
        <w:rPr>
          <w:sz w:val="24"/>
          <w:szCs w:val="24"/>
        </w:rPr>
        <w:t xml:space="preserve"> </w:t>
      </w:r>
      <w:r w:rsidR="00FF5C50">
        <w:rPr>
          <w:sz w:val="24"/>
          <w:szCs w:val="24"/>
        </w:rPr>
        <w:t>suprotstavljeni stavovi</w:t>
      </w:r>
      <w:r w:rsidR="00133876">
        <w:rPr>
          <w:sz w:val="24"/>
          <w:szCs w:val="24"/>
        </w:rPr>
        <w:t>.</w:t>
      </w:r>
    </w:p>
    <w:p w:rsidR="00133876" w:rsidRDefault="00133876" w:rsidP="003B2A20">
      <w:pPr>
        <w:pStyle w:val="NoSpacing"/>
        <w:spacing w:line="276" w:lineRule="auto"/>
        <w:jc w:val="both"/>
        <w:rPr>
          <w:sz w:val="24"/>
          <w:szCs w:val="24"/>
        </w:rPr>
      </w:pPr>
    </w:p>
    <w:p w:rsidR="007309B7" w:rsidRDefault="00633890" w:rsidP="003B2A20">
      <w:pPr>
        <w:pStyle w:val="NoSpacing"/>
        <w:spacing w:line="276" w:lineRule="auto"/>
        <w:jc w:val="both"/>
        <w:rPr>
          <w:sz w:val="24"/>
          <w:szCs w:val="24"/>
        </w:rPr>
      </w:pPr>
      <w:r>
        <w:rPr>
          <w:sz w:val="24"/>
          <w:szCs w:val="24"/>
        </w:rPr>
        <w:t xml:space="preserve">1. </w:t>
      </w:r>
      <w:r w:rsidR="00133876" w:rsidRPr="008B1C98">
        <w:rPr>
          <w:b/>
          <w:sz w:val="24"/>
          <w:szCs w:val="24"/>
        </w:rPr>
        <w:t>O</w:t>
      </w:r>
      <w:r w:rsidR="00A36CF7" w:rsidRPr="008B1C98">
        <w:rPr>
          <w:b/>
          <w:sz w:val="24"/>
          <w:szCs w:val="24"/>
        </w:rPr>
        <w:t xml:space="preserve">buhvat zakona, </w:t>
      </w:r>
      <w:r w:rsidR="00133876" w:rsidRPr="008B1C98">
        <w:rPr>
          <w:b/>
          <w:sz w:val="24"/>
          <w:szCs w:val="24"/>
        </w:rPr>
        <w:t>njegov intersektorski karakter</w:t>
      </w:r>
      <w:r w:rsidR="00A36CF7" w:rsidRPr="008B1C98">
        <w:rPr>
          <w:b/>
          <w:sz w:val="24"/>
          <w:szCs w:val="24"/>
        </w:rPr>
        <w:t xml:space="preserve"> i usaglašenost</w:t>
      </w:r>
      <w:r w:rsidR="00A36CF7">
        <w:rPr>
          <w:sz w:val="24"/>
          <w:szCs w:val="24"/>
        </w:rPr>
        <w:t xml:space="preserve"> (bar pojedinih odredbi)</w:t>
      </w:r>
      <w:r w:rsidR="00DC5925">
        <w:rPr>
          <w:sz w:val="24"/>
          <w:szCs w:val="24"/>
        </w:rPr>
        <w:t xml:space="preserve"> sa drugi</w:t>
      </w:r>
      <w:r w:rsidR="00A36CF7">
        <w:rPr>
          <w:sz w:val="24"/>
          <w:szCs w:val="24"/>
        </w:rPr>
        <w:t>m zakonima.</w:t>
      </w:r>
      <w:r>
        <w:rPr>
          <w:sz w:val="24"/>
          <w:szCs w:val="24"/>
        </w:rPr>
        <w:t xml:space="preserve"> Uporedna analiza ukazuje da je većina zemalja koja se opredelila da posebnim zakonom uredi brigu o mladima, uradila to kroz zakon o mladima, omladinskom organizovanju ili omladinskom radu.</w:t>
      </w:r>
      <w:r w:rsidR="00953153">
        <w:rPr>
          <w:sz w:val="24"/>
          <w:szCs w:val="24"/>
        </w:rPr>
        <w:t xml:space="preserve"> Bez obzira na naziv, analizirani zakoni su veoma uporedivi kada je reč o obuhvatu. Tako i naš zakon, </w:t>
      </w:r>
      <w:r w:rsidR="0020354B">
        <w:rPr>
          <w:sz w:val="24"/>
          <w:szCs w:val="24"/>
        </w:rPr>
        <w:t>pre</w:t>
      </w:r>
      <w:r w:rsidR="009777A6">
        <w:rPr>
          <w:sz w:val="24"/>
          <w:szCs w:val="24"/>
        </w:rPr>
        <w:t>ma obuhvatu je uporediv, ali ka</w:t>
      </w:r>
      <w:r w:rsidR="0020354B">
        <w:rPr>
          <w:sz w:val="24"/>
          <w:szCs w:val="24"/>
        </w:rPr>
        <w:t xml:space="preserve">da se posmatra kvalitet pojedinačnih rešenja, postoji prostor da se ona unaprede. </w:t>
      </w:r>
      <w:r w:rsidR="00862092">
        <w:rPr>
          <w:sz w:val="24"/>
          <w:szCs w:val="24"/>
        </w:rPr>
        <w:t>Z</w:t>
      </w:r>
      <w:r w:rsidR="00A00FB5">
        <w:rPr>
          <w:sz w:val="24"/>
          <w:szCs w:val="24"/>
        </w:rPr>
        <w:t>aključak je da je ovakav tip zakona fokusiran na kreiranje podrške mladima u o</w:t>
      </w:r>
      <w:r w:rsidR="00AB6FF9">
        <w:rPr>
          <w:sz w:val="24"/>
          <w:szCs w:val="24"/>
        </w:rPr>
        <w:t>nim oblastima u kojima nije uređ</w:t>
      </w:r>
      <w:r w:rsidR="00A00FB5">
        <w:rPr>
          <w:sz w:val="24"/>
          <w:szCs w:val="24"/>
        </w:rPr>
        <w:t>ena podrška</w:t>
      </w:r>
      <w:r w:rsidR="00862092">
        <w:rPr>
          <w:sz w:val="24"/>
          <w:szCs w:val="24"/>
        </w:rPr>
        <w:t xml:space="preserve"> ni jednim drugim zakonom</w:t>
      </w:r>
      <w:r w:rsidR="00A00FB5">
        <w:rPr>
          <w:sz w:val="24"/>
          <w:szCs w:val="24"/>
        </w:rPr>
        <w:t xml:space="preserve">, a to su upravo ova pitanja: participacija u donošenju odluka, </w:t>
      </w:r>
      <w:r w:rsidR="00833FD1">
        <w:rPr>
          <w:sz w:val="24"/>
          <w:szCs w:val="24"/>
        </w:rPr>
        <w:t xml:space="preserve">načela rada sa mladima koja menjaju paradigmu državnih službenika, </w:t>
      </w:r>
      <w:r w:rsidR="00A00FB5">
        <w:rPr>
          <w:sz w:val="24"/>
          <w:szCs w:val="24"/>
        </w:rPr>
        <w:t>podrška organizovanju</w:t>
      </w:r>
      <w:r w:rsidR="00833FD1">
        <w:rPr>
          <w:sz w:val="24"/>
          <w:szCs w:val="24"/>
        </w:rPr>
        <w:t xml:space="preserve"> mladih</w:t>
      </w:r>
      <w:r w:rsidR="00A00FB5">
        <w:rPr>
          <w:sz w:val="24"/>
          <w:szCs w:val="24"/>
        </w:rPr>
        <w:t>,</w:t>
      </w:r>
      <w:r w:rsidR="00AB6FF9">
        <w:rPr>
          <w:sz w:val="24"/>
          <w:szCs w:val="24"/>
        </w:rPr>
        <w:t xml:space="preserve"> i profesionalizacija </w:t>
      </w:r>
      <w:r w:rsidR="009777A6">
        <w:rPr>
          <w:sz w:val="24"/>
          <w:szCs w:val="24"/>
        </w:rPr>
        <w:t>o</w:t>
      </w:r>
      <w:r w:rsidR="00AB6FF9">
        <w:rPr>
          <w:sz w:val="24"/>
          <w:szCs w:val="24"/>
        </w:rPr>
        <w:t>mladinskog rada</w:t>
      </w:r>
      <w:r w:rsidR="00197041">
        <w:rPr>
          <w:sz w:val="24"/>
          <w:szCs w:val="24"/>
        </w:rPr>
        <w:t xml:space="preserve"> i slično</w:t>
      </w:r>
      <w:r w:rsidR="00AB6FF9">
        <w:rPr>
          <w:sz w:val="24"/>
          <w:szCs w:val="24"/>
        </w:rPr>
        <w:t>.</w:t>
      </w:r>
      <w:r w:rsidR="00197041">
        <w:rPr>
          <w:sz w:val="24"/>
          <w:szCs w:val="24"/>
        </w:rPr>
        <w:t xml:space="preserve"> Ovi zakoni ne uređuju podršku mladima u onim oblastima koje su već uređene, npr. obrazovanje, rad, zdravlje, bezbednost, što ne znači da </w:t>
      </w:r>
      <w:r w:rsidR="008F51F3">
        <w:rPr>
          <w:sz w:val="24"/>
          <w:szCs w:val="24"/>
        </w:rPr>
        <w:t>je u tim oblastima sve uređeno kako treba i da rešenja ne treba inovirati i unapređivati. Ali smisao zakona o mladima u posmatranim zemljama je da obezbedi koordinaciju i mehanizme da mladi participiraju i u tim procesima.</w:t>
      </w:r>
      <w:r w:rsidR="001205FC">
        <w:rPr>
          <w:sz w:val="24"/>
          <w:szCs w:val="24"/>
        </w:rPr>
        <w:t xml:space="preserve"> U vezi sa tim, Zakon o mladima treba da obezbedi čvrst teren na kojem </w:t>
      </w:r>
      <w:r w:rsidR="00C73B6E">
        <w:rPr>
          <w:sz w:val="24"/>
          <w:szCs w:val="24"/>
        </w:rPr>
        <w:t>se razvijaju mladi i njihove organizacije, i sa kojeg particip</w:t>
      </w:r>
      <w:r w:rsidR="009777A6">
        <w:rPr>
          <w:sz w:val="24"/>
          <w:szCs w:val="24"/>
        </w:rPr>
        <w:t>i</w:t>
      </w:r>
      <w:r w:rsidR="00C73B6E">
        <w:rPr>
          <w:sz w:val="24"/>
          <w:szCs w:val="24"/>
        </w:rPr>
        <w:t>raju u procesima donošenja odluka u svim oblastima koje su od interesa za mlade.</w:t>
      </w:r>
      <w:r w:rsidR="00330645">
        <w:rPr>
          <w:sz w:val="24"/>
          <w:szCs w:val="24"/>
        </w:rPr>
        <w:t xml:space="preserve"> Da bi ovakva ideja zaživela važno je da zakon sadrži mehanizme intersektorske saradnje. U većini zemalja taj mehanizam je sadržan u Savetu za mlade kao mešovitom savetodavnom telu koje se formira na nacionalnom nivou a može se formirati po istim principima i na lokalnom. </w:t>
      </w:r>
      <w:r w:rsidR="00632A53">
        <w:rPr>
          <w:sz w:val="24"/>
          <w:szCs w:val="24"/>
        </w:rPr>
        <w:t xml:space="preserve">Kroz Savet se sa drugim resorima deli odgovornost za sprovođenje javnog interesa u oblasti mladih. </w:t>
      </w:r>
      <w:r w:rsidR="008B1C98">
        <w:rPr>
          <w:sz w:val="24"/>
          <w:szCs w:val="24"/>
        </w:rPr>
        <w:t xml:space="preserve"> </w:t>
      </w:r>
    </w:p>
    <w:p w:rsidR="001241FB" w:rsidRDefault="001241FB" w:rsidP="003B2A20">
      <w:pPr>
        <w:pStyle w:val="NoSpacing"/>
        <w:spacing w:line="276" w:lineRule="auto"/>
        <w:jc w:val="both"/>
        <w:rPr>
          <w:sz w:val="24"/>
          <w:szCs w:val="24"/>
        </w:rPr>
      </w:pPr>
    </w:p>
    <w:p w:rsidR="00F008DF" w:rsidRDefault="001241FB" w:rsidP="003B2A20">
      <w:pPr>
        <w:pStyle w:val="NoSpacing"/>
        <w:spacing w:line="276" w:lineRule="auto"/>
        <w:jc w:val="both"/>
        <w:rPr>
          <w:sz w:val="24"/>
          <w:szCs w:val="24"/>
        </w:rPr>
      </w:pPr>
      <w:r>
        <w:rPr>
          <w:sz w:val="24"/>
          <w:szCs w:val="24"/>
        </w:rPr>
        <w:t xml:space="preserve">2. </w:t>
      </w:r>
      <w:r w:rsidRPr="001241FB">
        <w:rPr>
          <w:b/>
          <w:sz w:val="24"/>
          <w:szCs w:val="24"/>
        </w:rPr>
        <w:t>Načela u radu sa mladima</w:t>
      </w:r>
      <w:r>
        <w:rPr>
          <w:sz w:val="24"/>
          <w:szCs w:val="24"/>
        </w:rPr>
        <w:t xml:space="preserve"> </w:t>
      </w:r>
      <w:r w:rsidR="001A77B9">
        <w:rPr>
          <w:sz w:val="24"/>
          <w:szCs w:val="24"/>
        </w:rPr>
        <w:t>–</w:t>
      </w:r>
      <w:r>
        <w:rPr>
          <w:sz w:val="24"/>
          <w:szCs w:val="24"/>
        </w:rPr>
        <w:t xml:space="preserve"> </w:t>
      </w:r>
      <w:r w:rsidR="001A77B9">
        <w:rPr>
          <w:sz w:val="24"/>
          <w:szCs w:val="24"/>
        </w:rPr>
        <w:t>važno je u procesu razmatranja novih rešenja, kao i za ostvarivanje intersektorske saradnje, da se postigne saglasno</w:t>
      </w:r>
      <w:r w:rsidR="00B802B8">
        <w:rPr>
          <w:sz w:val="24"/>
          <w:szCs w:val="24"/>
        </w:rPr>
        <w:t>st šta želi da se postigne navođ</w:t>
      </w:r>
      <w:r w:rsidR="001A77B9">
        <w:rPr>
          <w:sz w:val="24"/>
          <w:szCs w:val="24"/>
        </w:rPr>
        <w:t>enjem načela u zakonu. Da li je to</w:t>
      </w:r>
      <w:r w:rsidR="00EE0553">
        <w:rPr>
          <w:sz w:val="24"/>
          <w:szCs w:val="24"/>
        </w:rPr>
        <w:t xml:space="preserve"> (deklarativna)</w:t>
      </w:r>
      <w:r w:rsidR="001A77B9">
        <w:rPr>
          <w:sz w:val="24"/>
          <w:szCs w:val="24"/>
        </w:rPr>
        <w:t xml:space="preserve"> promocija </w:t>
      </w:r>
      <w:r w:rsidR="00EE0553">
        <w:rPr>
          <w:sz w:val="24"/>
          <w:szCs w:val="24"/>
        </w:rPr>
        <w:t xml:space="preserve">nekih ideja i vrednosti, ili su načela opšta pravila sa kojima moraju biti usklađene sve norme, i koja su u tom smislu obavezujuća? </w:t>
      </w:r>
      <w:r w:rsidR="009F7E94">
        <w:rPr>
          <w:sz w:val="24"/>
          <w:szCs w:val="24"/>
        </w:rPr>
        <w:t xml:space="preserve">U uprednom pregledu evopskih zakonskih rešenja prisutna su oba pristupa. </w:t>
      </w:r>
      <w:r w:rsidR="00C921C9">
        <w:rPr>
          <w:sz w:val="24"/>
          <w:szCs w:val="24"/>
        </w:rPr>
        <w:t xml:space="preserve">Deklarativno načelo u formi izjave o ideji, nije preterano korisno i svrsishodno za akt sa snagom zakona. Načelo u formi opšteg pravila </w:t>
      </w:r>
      <w:r w:rsidR="007E1823">
        <w:rPr>
          <w:sz w:val="24"/>
          <w:szCs w:val="24"/>
        </w:rPr>
        <w:t xml:space="preserve">pojašnjava duh normiranja i postavlja određene granične vrednosti u normiranju. </w:t>
      </w:r>
      <w:r w:rsidR="00B83FA2">
        <w:rPr>
          <w:sz w:val="24"/>
          <w:szCs w:val="24"/>
        </w:rPr>
        <w:t xml:space="preserve">Za oblast kakva je briga o mladima, načela kao opšta pravila mogu biti dragocena, naročito sa aspekta težnje, da se osigura participacija i intersektorska saradnja. </w:t>
      </w:r>
      <w:r w:rsidR="008C3ACE">
        <w:rPr>
          <w:sz w:val="24"/>
          <w:szCs w:val="24"/>
        </w:rPr>
        <w:t>Zato je poželjno da načela budu konkretna</w:t>
      </w:r>
      <w:r w:rsidR="00B905E7">
        <w:rPr>
          <w:sz w:val="24"/>
          <w:szCs w:val="24"/>
        </w:rPr>
        <w:t xml:space="preserve"> (određena)</w:t>
      </w:r>
      <w:r w:rsidR="008C3ACE">
        <w:rPr>
          <w:sz w:val="24"/>
          <w:szCs w:val="24"/>
        </w:rPr>
        <w:t xml:space="preserve"> i jasna, kao i da njihova name</w:t>
      </w:r>
      <w:r w:rsidR="00B905E7">
        <w:rPr>
          <w:sz w:val="24"/>
          <w:szCs w:val="24"/>
        </w:rPr>
        <w:t>ra</w:t>
      </w:r>
      <w:r w:rsidR="008C3ACE">
        <w:rPr>
          <w:sz w:val="24"/>
          <w:szCs w:val="24"/>
        </w:rPr>
        <w:t xml:space="preserve"> bude jasna. </w:t>
      </w:r>
    </w:p>
    <w:p w:rsidR="00EE0553" w:rsidRDefault="008C3ACE" w:rsidP="003B2A20">
      <w:pPr>
        <w:pStyle w:val="NoSpacing"/>
        <w:tabs>
          <w:tab w:val="left" w:pos="7176"/>
        </w:tabs>
        <w:spacing w:line="276" w:lineRule="auto"/>
        <w:jc w:val="both"/>
        <w:rPr>
          <w:sz w:val="24"/>
          <w:szCs w:val="24"/>
        </w:rPr>
      </w:pPr>
      <w:r>
        <w:rPr>
          <w:sz w:val="24"/>
          <w:szCs w:val="24"/>
        </w:rPr>
        <w:tab/>
      </w:r>
    </w:p>
    <w:p w:rsidR="00F008DF" w:rsidRDefault="001241FB" w:rsidP="003B2A20">
      <w:pPr>
        <w:pStyle w:val="NoSpacing"/>
        <w:spacing w:line="276" w:lineRule="auto"/>
        <w:jc w:val="both"/>
        <w:rPr>
          <w:sz w:val="24"/>
          <w:szCs w:val="24"/>
        </w:rPr>
      </w:pPr>
      <w:r>
        <w:rPr>
          <w:sz w:val="24"/>
          <w:szCs w:val="24"/>
        </w:rPr>
        <w:t>3</w:t>
      </w:r>
      <w:r w:rsidR="008B1C98" w:rsidRPr="008B1C98">
        <w:rPr>
          <w:sz w:val="24"/>
          <w:szCs w:val="24"/>
        </w:rPr>
        <w:t>.</w:t>
      </w:r>
      <w:r w:rsidR="008B1C98">
        <w:rPr>
          <w:b/>
          <w:sz w:val="24"/>
          <w:szCs w:val="24"/>
        </w:rPr>
        <w:t xml:space="preserve"> </w:t>
      </w:r>
      <w:r w:rsidR="00F008DF" w:rsidRPr="008B1C98">
        <w:rPr>
          <w:b/>
          <w:sz w:val="24"/>
          <w:szCs w:val="24"/>
        </w:rPr>
        <w:t>Participcai</w:t>
      </w:r>
      <w:r w:rsidR="00B802B8">
        <w:rPr>
          <w:b/>
          <w:sz w:val="24"/>
          <w:szCs w:val="24"/>
        </w:rPr>
        <w:t>c</w:t>
      </w:r>
      <w:r w:rsidR="00F008DF" w:rsidRPr="008B1C98">
        <w:rPr>
          <w:b/>
          <w:sz w:val="24"/>
          <w:szCs w:val="24"/>
        </w:rPr>
        <w:t>ja</w:t>
      </w:r>
      <w:r w:rsidR="00F008DF">
        <w:rPr>
          <w:sz w:val="24"/>
          <w:szCs w:val="24"/>
        </w:rPr>
        <w:t xml:space="preserve"> je u svim zakonskim okvirima popularan pojam koji se koristi u afirmativnom značenju. Ipak, </w:t>
      </w:r>
      <w:r w:rsidR="00A16AE6">
        <w:rPr>
          <w:sz w:val="24"/>
          <w:szCs w:val="24"/>
        </w:rPr>
        <w:t xml:space="preserve">konkretna rešenja su skromnija i neophodno je </w:t>
      </w:r>
      <w:r w:rsidR="00F35C94">
        <w:rPr>
          <w:sz w:val="24"/>
          <w:szCs w:val="24"/>
        </w:rPr>
        <w:t xml:space="preserve">o tome </w:t>
      </w:r>
      <w:r w:rsidR="00B802B8">
        <w:rPr>
          <w:sz w:val="24"/>
          <w:szCs w:val="24"/>
        </w:rPr>
        <w:t>argumentovano i detaljno</w:t>
      </w:r>
      <w:r w:rsidR="00F35C94">
        <w:rPr>
          <w:sz w:val="24"/>
          <w:szCs w:val="24"/>
        </w:rPr>
        <w:t xml:space="preserve"> razgovarati. Ako to jeste opredeljenje društva, onda treba konkretne mehanizme participacije ponuditi i objasniti šta i mladi u društvo imaju od takve participacije. </w:t>
      </w:r>
      <w:r w:rsidR="007B0ED5">
        <w:rPr>
          <w:sz w:val="24"/>
          <w:szCs w:val="24"/>
        </w:rPr>
        <w:t xml:space="preserve">To se naročito ovih dana može ilustrovati primerima iz svakodnevnice </w:t>
      </w:r>
      <w:r w:rsidR="00152C4E">
        <w:rPr>
          <w:sz w:val="24"/>
          <w:szCs w:val="24"/>
        </w:rPr>
        <w:t>poput pitanja vakcinacije mladih ili pitanja uvođenja obaveznog vojnog roka, ili pitanja povratka mladih iz inostranstva, ili pitanja bezbednosti u saobraćaju sa brojnim žrtvama među mladima. Sva ov</w:t>
      </w:r>
      <w:r w:rsidR="003378F8">
        <w:rPr>
          <w:sz w:val="24"/>
          <w:szCs w:val="24"/>
        </w:rPr>
        <w:t>a pitanja baš ovih dana i meseci</w:t>
      </w:r>
      <w:r w:rsidR="00152C4E">
        <w:rPr>
          <w:sz w:val="24"/>
          <w:szCs w:val="24"/>
        </w:rPr>
        <w:t xml:space="preserve"> spadaju u neke od naj</w:t>
      </w:r>
      <w:r w:rsidR="001800BA">
        <w:rPr>
          <w:sz w:val="24"/>
          <w:szCs w:val="24"/>
        </w:rPr>
        <w:t>aktuelnijih društvenih problema, na koje društvo nema pravi odgovor, a rešavaju sa bez participacije mladih u kreiranju tih rešenja. Zato je ključno pitanje i za dono</w:t>
      </w:r>
      <w:r w:rsidR="003378F8">
        <w:rPr>
          <w:sz w:val="24"/>
          <w:szCs w:val="24"/>
        </w:rPr>
        <w:t>sioce odluka i za omladinski sek</w:t>
      </w:r>
      <w:r w:rsidR="001800BA">
        <w:rPr>
          <w:sz w:val="24"/>
          <w:szCs w:val="24"/>
        </w:rPr>
        <w:t xml:space="preserve">tor, da li se zaista želi prava participacija, ili </w:t>
      </w:r>
      <w:r w:rsidR="000F30E4">
        <w:rPr>
          <w:sz w:val="24"/>
          <w:szCs w:val="24"/>
        </w:rPr>
        <w:t>ne. Sretna okolnost je da u Srbiji postoje preduslovi za punu participaciju mladih. Postoji republički, intersektorski i mešoviti Savet za mlade</w:t>
      </w:r>
      <w:r w:rsidR="00DC564B">
        <w:rPr>
          <w:sz w:val="24"/>
          <w:szCs w:val="24"/>
        </w:rPr>
        <w:t xml:space="preserve"> i ministarstvo</w:t>
      </w:r>
      <w:r w:rsidR="003378F8">
        <w:rPr>
          <w:sz w:val="24"/>
          <w:szCs w:val="24"/>
        </w:rPr>
        <w:t xml:space="preserve"> koje administrira njegov rad, p</w:t>
      </w:r>
      <w:r w:rsidR="00DC564B">
        <w:rPr>
          <w:sz w:val="24"/>
          <w:szCs w:val="24"/>
        </w:rPr>
        <w:t>ostoji nacionalni reprezentativni savez. U mnogim opštinama i gradovima postoje iskustva rada kancelarija za mlade i saveta za mlade.</w:t>
      </w:r>
      <w:r w:rsidR="0004035F">
        <w:rPr>
          <w:sz w:val="24"/>
          <w:szCs w:val="24"/>
        </w:rPr>
        <w:t xml:space="preserve"> Ovi preduslovi se mogu iskoristiti a nova rešenja u Zakonu o mladima mogu ponuditi nadogradnju kroz zrela i precizna rešenja</w:t>
      </w:r>
      <w:r w:rsidR="002D768C">
        <w:rPr>
          <w:sz w:val="24"/>
          <w:szCs w:val="24"/>
        </w:rPr>
        <w:t xml:space="preserve"> kojima bi se bolje definisali mehanizmi participacije.</w:t>
      </w:r>
      <w:r w:rsidR="00236425">
        <w:rPr>
          <w:sz w:val="24"/>
          <w:szCs w:val="24"/>
        </w:rPr>
        <w:t xml:space="preserve"> S tim u vezi, </w:t>
      </w:r>
      <w:r w:rsidR="00780869">
        <w:rPr>
          <w:sz w:val="24"/>
          <w:szCs w:val="24"/>
        </w:rPr>
        <w:t>iskorak u pravcu ostvarivanja pune participacije bio</w:t>
      </w:r>
      <w:r w:rsidR="00EA2351">
        <w:rPr>
          <w:sz w:val="24"/>
          <w:szCs w:val="24"/>
        </w:rPr>
        <w:t xml:space="preserve"> bi i kada bi se ministarstva </w:t>
      </w:r>
      <w:r w:rsidR="00780869">
        <w:rPr>
          <w:sz w:val="24"/>
          <w:szCs w:val="24"/>
        </w:rPr>
        <w:t xml:space="preserve">obavezala </w:t>
      </w:r>
      <w:r w:rsidR="00EA2351">
        <w:rPr>
          <w:sz w:val="24"/>
          <w:szCs w:val="24"/>
        </w:rPr>
        <w:t xml:space="preserve">da u pripremi propisa moraju </w:t>
      </w:r>
      <w:r w:rsidR="00351D38">
        <w:rPr>
          <w:sz w:val="24"/>
          <w:szCs w:val="24"/>
        </w:rPr>
        <w:t>zatražiti mišljenje nacionalnog reprezentativnog saveza ako se propis odnosi na mlade. Savet sa druge strane treba da savetuje donosioce odluka o bitnim pitanjima na k</w:t>
      </w:r>
      <w:r w:rsidR="002608A6">
        <w:rPr>
          <w:sz w:val="24"/>
          <w:szCs w:val="24"/>
        </w:rPr>
        <w:t xml:space="preserve">oje društvo nema pravi odgovor. </w:t>
      </w:r>
    </w:p>
    <w:p w:rsidR="00DC5925" w:rsidRDefault="00DC5925" w:rsidP="003B2A20">
      <w:pPr>
        <w:pStyle w:val="NoSpacing"/>
        <w:spacing w:line="276" w:lineRule="auto"/>
        <w:jc w:val="both"/>
        <w:rPr>
          <w:sz w:val="24"/>
          <w:szCs w:val="24"/>
        </w:rPr>
      </w:pPr>
    </w:p>
    <w:p w:rsidR="00BA3693" w:rsidRDefault="001241FB" w:rsidP="003B2A20">
      <w:pPr>
        <w:pStyle w:val="NoSpacing"/>
        <w:spacing w:line="276" w:lineRule="auto"/>
        <w:jc w:val="both"/>
        <w:rPr>
          <w:sz w:val="24"/>
          <w:szCs w:val="24"/>
        </w:rPr>
      </w:pPr>
      <w:r>
        <w:rPr>
          <w:sz w:val="24"/>
          <w:szCs w:val="24"/>
        </w:rPr>
        <w:t>4</w:t>
      </w:r>
      <w:r w:rsidR="008B1C98">
        <w:rPr>
          <w:sz w:val="24"/>
          <w:szCs w:val="24"/>
        </w:rPr>
        <w:t xml:space="preserve">. </w:t>
      </w:r>
      <w:r w:rsidR="00DC5925" w:rsidRPr="008B1C98">
        <w:rPr>
          <w:b/>
          <w:sz w:val="24"/>
          <w:szCs w:val="24"/>
        </w:rPr>
        <w:t>Profesionalizacija omladinskog rada</w:t>
      </w:r>
      <w:r w:rsidR="00DC5925">
        <w:rPr>
          <w:sz w:val="24"/>
          <w:szCs w:val="24"/>
        </w:rPr>
        <w:t xml:space="preserve"> – da li je to pedagoški pristup</w:t>
      </w:r>
      <w:r w:rsidR="00326034">
        <w:rPr>
          <w:sz w:val="24"/>
          <w:szCs w:val="24"/>
        </w:rPr>
        <w:t xml:space="preserve"> koji sprovodi ko želi,</w:t>
      </w:r>
      <w:r w:rsidR="00DC5925">
        <w:rPr>
          <w:sz w:val="24"/>
          <w:szCs w:val="24"/>
        </w:rPr>
        <w:t xml:space="preserve"> ili je to zanimanje. Ako je zanimanje ono mora imati i svoju primenu u konkretnim radnim sredinama. Tada to postaje obaveza </w:t>
      </w:r>
      <w:r w:rsidR="00153186">
        <w:rPr>
          <w:sz w:val="24"/>
          <w:szCs w:val="24"/>
        </w:rPr>
        <w:t xml:space="preserve">i rad sa mladima dobija drugi kvalitet. </w:t>
      </w:r>
      <w:r w:rsidR="001C43FE">
        <w:rPr>
          <w:sz w:val="24"/>
          <w:szCs w:val="24"/>
        </w:rPr>
        <w:t xml:space="preserve">Poželjno je da donosioci odluka, i organizacije koje sprovode omladinski rad sa mladima razmotre i postignu konsenzus o sledećim pitanjima bitnim za uređenje sistema: </w:t>
      </w:r>
    </w:p>
    <w:p w:rsidR="001C43FE" w:rsidRPr="000F7DAA" w:rsidRDefault="001C43FE" w:rsidP="003B2A20">
      <w:pPr>
        <w:pStyle w:val="NoSpacing"/>
        <w:numPr>
          <w:ilvl w:val="0"/>
          <w:numId w:val="4"/>
        </w:numPr>
        <w:spacing w:line="276" w:lineRule="auto"/>
        <w:jc w:val="both"/>
        <w:rPr>
          <w:sz w:val="24"/>
          <w:szCs w:val="24"/>
          <w:lang w:val="sr-Latn-RS"/>
        </w:rPr>
      </w:pPr>
      <w:r w:rsidRPr="000F7DAA">
        <w:rPr>
          <w:sz w:val="24"/>
          <w:szCs w:val="24"/>
          <w:lang w:val="sr-Latn-RS"/>
        </w:rPr>
        <w:t>Na kojim pozicijama u javnom/privatnom sektoru je neophodno imati obrazovanje/obuku iz omladinskog rada?</w:t>
      </w:r>
    </w:p>
    <w:p w:rsidR="001C43FE" w:rsidRPr="000F7DAA" w:rsidRDefault="001C43FE" w:rsidP="003B2A20">
      <w:pPr>
        <w:pStyle w:val="NoSpacing"/>
        <w:numPr>
          <w:ilvl w:val="0"/>
          <w:numId w:val="4"/>
        </w:numPr>
        <w:spacing w:line="276" w:lineRule="auto"/>
        <w:jc w:val="both"/>
        <w:rPr>
          <w:sz w:val="24"/>
          <w:szCs w:val="24"/>
          <w:lang w:val="sr-Latn-RS"/>
        </w:rPr>
      </w:pPr>
      <w:r w:rsidRPr="000F7DAA">
        <w:rPr>
          <w:sz w:val="24"/>
          <w:szCs w:val="24"/>
          <w:lang w:val="sr-Latn-RS"/>
        </w:rPr>
        <w:t>Akreditacija organizacija za oblast omladinskog rada</w:t>
      </w:r>
    </w:p>
    <w:p w:rsidR="001C43FE" w:rsidRPr="000F7DAA" w:rsidRDefault="001C43FE" w:rsidP="003B2A20">
      <w:pPr>
        <w:pStyle w:val="NoSpacing"/>
        <w:numPr>
          <w:ilvl w:val="0"/>
          <w:numId w:val="4"/>
        </w:numPr>
        <w:spacing w:line="276" w:lineRule="auto"/>
        <w:jc w:val="both"/>
        <w:rPr>
          <w:sz w:val="24"/>
          <w:szCs w:val="24"/>
          <w:lang w:val="sr-Latn-RS"/>
        </w:rPr>
      </w:pPr>
      <w:r w:rsidRPr="000F7DAA">
        <w:rPr>
          <w:sz w:val="24"/>
          <w:szCs w:val="24"/>
          <w:lang w:val="sr-Latn-RS"/>
        </w:rPr>
        <w:t>Koja institucija ima nadležnost, i kroz kakav postupak da vrši akreditaciju?</w:t>
      </w:r>
    </w:p>
    <w:p w:rsidR="001C43FE" w:rsidRDefault="001C43FE" w:rsidP="003B2A20">
      <w:pPr>
        <w:pStyle w:val="NoSpacing"/>
        <w:numPr>
          <w:ilvl w:val="0"/>
          <w:numId w:val="4"/>
        </w:numPr>
        <w:spacing w:line="276" w:lineRule="auto"/>
        <w:jc w:val="both"/>
        <w:rPr>
          <w:sz w:val="24"/>
          <w:szCs w:val="24"/>
          <w:lang w:val="sr-Latn-RS"/>
        </w:rPr>
      </w:pPr>
      <w:r w:rsidRPr="000F7DAA">
        <w:rPr>
          <w:sz w:val="24"/>
          <w:szCs w:val="24"/>
          <w:lang w:val="sr-Latn-RS"/>
        </w:rPr>
        <w:t>U čemu se ogleda prednost akreditovanih organizacija u odnosu na neakreditovane (šta je interes organizacija da prođu postupak akreditacije)?</w:t>
      </w:r>
    </w:p>
    <w:p w:rsidR="00BA3693" w:rsidRDefault="00BA3693" w:rsidP="003B2A20">
      <w:pPr>
        <w:pStyle w:val="NoSpacing"/>
        <w:numPr>
          <w:ilvl w:val="0"/>
          <w:numId w:val="4"/>
        </w:numPr>
        <w:spacing w:line="276" w:lineRule="auto"/>
        <w:jc w:val="both"/>
        <w:rPr>
          <w:sz w:val="24"/>
          <w:szCs w:val="24"/>
          <w:lang w:val="sr-Latn-RS"/>
        </w:rPr>
      </w:pPr>
      <w:r>
        <w:rPr>
          <w:sz w:val="24"/>
          <w:szCs w:val="24"/>
          <w:lang w:val="sr-Latn-RS"/>
        </w:rPr>
        <w:t xml:space="preserve">Dostupnost </w:t>
      </w:r>
      <w:r w:rsidR="00770246">
        <w:rPr>
          <w:sz w:val="24"/>
          <w:szCs w:val="24"/>
          <w:lang w:val="sr-Latn-RS"/>
        </w:rPr>
        <w:t xml:space="preserve">i uslovi za pohađanje </w:t>
      </w:r>
      <w:r>
        <w:rPr>
          <w:sz w:val="24"/>
          <w:szCs w:val="24"/>
          <w:lang w:val="sr-Latn-RS"/>
        </w:rPr>
        <w:t xml:space="preserve">akreditovanih programa različitim grupama korisnika (maloletni mladi, punoletno mladi, </w:t>
      </w:r>
      <w:r w:rsidR="00770246">
        <w:rPr>
          <w:sz w:val="24"/>
          <w:szCs w:val="24"/>
          <w:lang w:val="sr-Latn-RS"/>
        </w:rPr>
        <w:t>službenici u institucijama za mlade čiji je osnivač republika, pokrajna, JLS, zatim komercijalni</w:t>
      </w:r>
      <w:r>
        <w:rPr>
          <w:sz w:val="24"/>
          <w:szCs w:val="24"/>
          <w:lang w:val="sr-Latn-RS"/>
        </w:rPr>
        <w:t xml:space="preserve"> </w:t>
      </w:r>
      <w:r w:rsidR="00770246">
        <w:rPr>
          <w:sz w:val="24"/>
          <w:szCs w:val="24"/>
          <w:lang w:val="sr-Latn-RS"/>
        </w:rPr>
        <w:t>pružalaci</w:t>
      </w:r>
      <w:r>
        <w:rPr>
          <w:sz w:val="24"/>
          <w:szCs w:val="24"/>
          <w:lang w:val="sr-Latn-RS"/>
        </w:rPr>
        <w:t xml:space="preserve"> usluga i sl.)</w:t>
      </w:r>
      <w:r w:rsidR="0035521F">
        <w:rPr>
          <w:sz w:val="24"/>
          <w:szCs w:val="24"/>
          <w:lang w:val="sr-Latn-RS"/>
        </w:rPr>
        <w:t>.</w:t>
      </w:r>
      <w:r>
        <w:rPr>
          <w:sz w:val="24"/>
          <w:szCs w:val="24"/>
          <w:lang w:val="sr-Latn-RS"/>
        </w:rPr>
        <w:t xml:space="preserve"> </w:t>
      </w:r>
    </w:p>
    <w:p w:rsidR="007E7BE7" w:rsidRPr="000F7DAA" w:rsidRDefault="007E7BE7" w:rsidP="007E7BE7">
      <w:pPr>
        <w:pStyle w:val="NoSpacing"/>
        <w:spacing w:line="276" w:lineRule="auto"/>
        <w:jc w:val="both"/>
        <w:rPr>
          <w:sz w:val="24"/>
          <w:szCs w:val="24"/>
          <w:lang w:val="sr-Latn-RS"/>
        </w:rPr>
      </w:pPr>
      <w:r>
        <w:rPr>
          <w:sz w:val="24"/>
          <w:szCs w:val="24"/>
          <w:lang w:val="sr-Latn-RS"/>
        </w:rPr>
        <w:t>Povoljna okolnost je činjenica da je zanimanje ’’omladinski radnik’’ od 2019. godine deo jedinstvene nomenklature zanimanja u Srbiji.</w:t>
      </w:r>
    </w:p>
    <w:p w:rsidR="00153186" w:rsidRDefault="00153186" w:rsidP="003B2A20">
      <w:pPr>
        <w:pStyle w:val="NoSpacing"/>
        <w:spacing w:line="276" w:lineRule="auto"/>
        <w:jc w:val="both"/>
        <w:rPr>
          <w:sz w:val="24"/>
          <w:szCs w:val="24"/>
        </w:rPr>
      </w:pPr>
    </w:p>
    <w:p w:rsidR="00153186" w:rsidRDefault="001241FB" w:rsidP="003B2A20">
      <w:pPr>
        <w:pStyle w:val="NoSpacing"/>
        <w:spacing w:line="276" w:lineRule="auto"/>
        <w:jc w:val="both"/>
        <w:rPr>
          <w:sz w:val="24"/>
          <w:szCs w:val="24"/>
        </w:rPr>
      </w:pPr>
      <w:r>
        <w:rPr>
          <w:sz w:val="24"/>
          <w:szCs w:val="24"/>
        </w:rPr>
        <w:t>5</w:t>
      </w:r>
      <w:r w:rsidR="00E1310F">
        <w:rPr>
          <w:sz w:val="24"/>
          <w:szCs w:val="24"/>
        </w:rPr>
        <w:t xml:space="preserve">. </w:t>
      </w:r>
      <w:r w:rsidR="00326034" w:rsidRPr="00E1310F">
        <w:rPr>
          <w:b/>
          <w:sz w:val="24"/>
          <w:szCs w:val="24"/>
        </w:rPr>
        <w:t>Kancelarije za mlade</w:t>
      </w:r>
      <w:r w:rsidR="0020130E">
        <w:rPr>
          <w:sz w:val="24"/>
          <w:szCs w:val="24"/>
        </w:rPr>
        <w:t xml:space="preserve"> </w:t>
      </w:r>
      <w:r w:rsidR="00B34600">
        <w:rPr>
          <w:sz w:val="24"/>
          <w:szCs w:val="24"/>
        </w:rPr>
        <w:t xml:space="preserve">i </w:t>
      </w:r>
      <w:r w:rsidR="00B34600" w:rsidRPr="00B34600">
        <w:rPr>
          <w:b/>
          <w:sz w:val="24"/>
          <w:szCs w:val="24"/>
        </w:rPr>
        <w:t>opštinski saveti za mlade</w:t>
      </w:r>
      <w:r w:rsidR="00B34600">
        <w:rPr>
          <w:sz w:val="24"/>
          <w:szCs w:val="24"/>
        </w:rPr>
        <w:t xml:space="preserve"> su do sada funkcionisali</w:t>
      </w:r>
      <w:r w:rsidR="0020130E">
        <w:rPr>
          <w:sz w:val="24"/>
          <w:szCs w:val="24"/>
        </w:rPr>
        <w:t xml:space="preserve"> na bazi dobrovoljnosti i </w:t>
      </w:r>
      <w:r w:rsidR="00692845">
        <w:rPr>
          <w:sz w:val="24"/>
          <w:szCs w:val="24"/>
        </w:rPr>
        <w:t xml:space="preserve">vreme je pokazalo da je to i najveća pretnja za </w:t>
      </w:r>
      <w:r w:rsidR="00E1310F">
        <w:rPr>
          <w:sz w:val="24"/>
          <w:szCs w:val="24"/>
        </w:rPr>
        <w:t>njihov opstanak</w:t>
      </w:r>
      <w:r w:rsidR="00692845">
        <w:rPr>
          <w:sz w:val="24"/>
          <w:szCs w:val="24"/>
        </w:rPr>
        <w:t xml:space="preserve">. </w:t>
      </w:r>
      <w:r w:rsidR="00E1310F">
        <w:rPr>
          <w:sz w:val="24"/>
          <w:szCs w:val="24"/>
        </w:rPr>
        <w:t>Taj</w:t>
      </w:r>
      <w:r w:rsidR="00692845">
        <w:rPr>
          <w:sz w:val="24"/>
          <w:szCs w:val="24"/>
        </w:rPr>
        <w:t xml:space="preserve"> </w:t>
      </w:r>
      <w:r w:rsidR="00E1310F">
        <w:rPr>
          <w:sz w:val="24"/>
          <w:szCs w:val="24"/>
        </w:rPr>
        <w:t xml:space="preserve">problem </w:t>
      </w:r>
      <w:r w:rsidR="00692845">
        <w:rPr>
          <w:sz w:val="24"/>
          <w:szCs w:val="24"/>
        </w:rPr>
        <w:t xml:space="preserve">je naročito </w:t>
      </w:r>
      <w:r w:rsidR="00E1310F">
        <w:rPr>
          <w:sz w:val="24"/>
          <w:szCs w:val="24"/>
        </w:rPr>
        <w:t xml:space="preserve">izražen </w:t>
      </w:r>
      <w:r w:rsidR="00692845">
        <w:rPr>
          <w:sz w:val="24"/>
          <w:szCs w:val="24"/>
        </w:rPr>
        <w:t xml:space="preserve">u velikim sredinama gde ima puno mladih. </w:t>
      </w:r>
      <w:r w:rsidR="00E85B3B">
        <w:rPr>
          <w:sz w:val="24"/>
          <w:szCs w:val="24"/>
        </w:rPr>
        <w:t>Razume se da Kancelarija za mlade</w:t>
      </w:r>
      <w:r w:rsidR="00B34600">
        <w:rPr>
          <w:sz w:val="24"/>
          <w:szCs w:val="24"/>
        </w:rPr>
        <w:t xml:space="preserve"> ili Savet za mlade</w:t>
      </w:r>
      <w:r w:rsidR="00E85B3B">
        <w:rPr>
          <w:sz w:val="24"/>
          <w:szCs w:val="24"/>
        </w:rPr>
        <w:t xml:space="preserve"> verovatno nije najoptimalniji okvir za brigu o mladima u mestima poput npr. Crne Trave gde je malo mladih. Ali gradovi poput Beograda, Niša, </w:t>
      </w:r>
      <w:r w:rsidR="001A44BB">
        <w:rPr>
          <w:sz w:val="24"/>
          <w:szCs w:val="24"/>
        </w:rPr>
        <w:t>Zrenjanina, Kruševca i slično, naročito mesta koja su i veliki univerzitetski centri, moraju imati odgovarajući mehanizam sprovođenja brige o mladima.</w:t>
      </w:r>
      <w:r w:rsidR="00F008DF">
        <w:rPr>
          <w:sz w:val="24"/>
          <w:szCs w:val="24"/>
        </w:rPr>
        <w:t xml:space="preserve"> </w:t>
      </w:r>
    </w:p>
    <w:p w:rsidR="00B82103" w:rsidRDefault="00B82103" w:rsidP="003B2A20">
      <w:pPr>
        <w:pStyle w:val="NoSpacing"/>
        <w:spacing w:line="276" w:lineRule="auto"/>
        <w:jc w:val="both"/>
        <w:rPr>
          <w:sz w:val="24"/>
          <w:szCs w:val="24"/>
        </w:rPr>
      </w:pPr>
    </w:p>
    <w:p w:rsidR="00B82103" w:rsidRDefault="001241FB" w:rsidP="003B2A20">
      <w:pPr>
        <w:pStyle w:val="NoSpacing"/>
        <w:spacing w:line="276" w:lineRule="auto"/>
        <w:jc w:val="both"/>
        <w:rPr>
          <w:sz w:val="24"/>
          <w:szCs w:val="24"/>
        </w:rPr>
      </w:pPr>
      <w:r>
        <w:rPr>
          <w:sz w:val="24"/>
          <w:szCs w:val="24"/>
        </w:rPr>
        <w:t>6</w:t>
      </w:r>
      <w:r w:rsidR="00000A8C">
        <w:rPr>
          <w:sz w:val="24"/>
          <w:szCs w:val="24"/>
        </w:rPr>
        <w:t xml:space="preserve">. </w:t>
      </w:r>
      <w:r w:rsidR="00B82103">
        <w:rPr>
          <w:sz w:val="24"/>
          <w:szCs w:val="24"/>
        </w:rPr>
        <w:t xml:space="preserve">Jedno od aktuelnih pitanja je i pitanje </w:t>
      </w:r>
      <w:r w:rsidR="00B82103" w:rsidRPr="00000A8C">
        <w:rPr>
          <w:b/>
          <w:sz w:val="24"/>
          <w:szCs w:val="24"/>
        </w:rPr>
        <w:t>evidencije</w:t>
      </w:r>
      <w:r w:rsidR="00000A8C">
        <w:rPr>
          <w:b/>
          <w:sz w:val="24"/>
          <w:szCs w:val="24"/>
        </w:rPr>
        <w:t xml:space="preserve"> i informacionog sistema</w:t>
      </w:r>
      <w:r w:rsidR="00B82103">
        <w:rPr>
          <w:sz w:val="24"/>
          <w:szCs w:val="24"/>
        </w:rPr>
        <w:t xml:space="preserve">. </w:t>
      </w:r>
      <w:r w:rsidR="004546F7">
        <w:rPr>
          <w:sz w:val="24"/>
          <w:szCs w:val="24"/>
        </w:rPr>
        <w:t>U razmatranju ovog pitanja važno da se postigne konsenzus oko svrhe i upotreb</w:t>
      </w:r>
      <w:r w:rsidR="00C57288">
        <w:rPr>
          <w:sz w:val="24"/>
          <w:szCs w:val="24"/>
        </w:rPr>
        <w:t xml:space="preserve">ne vrednosti takve evidencije sa svim podacima koji se prikupe. </w:t>
      </w:r>
      <w:r w:rsidR="00645979">
        <w:rPr>
          <w:sz w:val="24"/>
          <w:szCs w:val="24"/>
        </w:rPr>
        <w:t xml:space="preserve">Zatim treba se osvrnuti i kakvi podaci se prikupljaju </w:t>
      </w:r>
      <w:r w:rsidR="00B40BDB">
        <w:rPr>
          <w:sz w:val="24"/>
          <w:szCs w:val="24"/>
        </w:rPr>
        <w:t xml:space="preserve">za evidenciju, da li su opravdani i upotrebljivi, i da li postoji </w:t>
      </w:r>
      <w:r w:rsidR="00C97739">
        <w:rPr>
          <w:sz w:val="24"/>
          <w:szCs w:val="24"/>
        </w:rPr>
        <w:t>administrat</w:t>
      </w:r>
      <w:r w:rsidR="00B40BDB">
        <w:rPr>
          <w:sz w:val="24"/>
          <w:szCs w:val="24"/>
        </w:rPr>
        <w:t>ivno savremeniji način evidencije kroz e-upravu</w:t>
      </w:r>
      <w:r w:rsidR="00C97739">
        <w:rPr>
          <w:sz w:val="24"/>
          <w:szCs w:val="24"/>
        </w:rPr>
        <w:t xml:space="preserve">, koji </w:t>
      </w:r>
      <w:r w:rsidR="0035521F">
        <w:rPr>
          <w:sz w:val="24"/>
          <w:szCs w:val="24"/>
        </w:rPr>
        <w:t xml:space="preserve">bi </w:t>
      </w:r>
      <w:r w:rsidR="00C97739">
        <w:rPr>
          <w:sz w:val="24"/>
          <w:szCs w:val="24"/>
        </w:rPr>
        <w:t>pojednostavio a time i podstakao evidenciju. Takođe je veliki interes u sekt</w:t>
      </w:r>
      <w:r w:rsidR="0035521F">
        <w:rPr>
          <w:sz w:val="24"/>
          <w:szCs w:val="24"/>
        </w:rPr>
        <w:t>oru da postoji i informacioni si</w:t>
      </w:r>
      <w:r w:rsidR="00C97739">
        <w:rPr>
          <w:sz w:val="24"/>
          <w:szCs w:val="24"/>
        </w:rPr>
        <w:t>stem koji bi sve podatke objedinio i načinio dostu</w:t>
      </w:r>
      <w:r w:rsidR="00836796">
        <w:rPr>
          <w:sz w:val="24"/>
          <w:szCs w:val="24"/>
        </w:rPr>
        <w:t>pnim da istraivačke i razvojne potrebe i dalji razvoj prakse rada sa mladima.</w:t>
      </w:r>
    </w:p>
    <w:p w:rsidR="00836796" w:rsidRDefault="00836796" w:rsidP="003B2A20">
      <w:pPr>
        <w:pStyle w:val="NoSpacing"/>
        <w:spacing w:line="276" w:lineRule="auto"/>
        <w:jc w:val="both"/>
        <w:rPr>
          <w:sz w:val="24"/>
          <w:szCs w:val="24"/>
        </w:rPr>
      </w:pPr>
    </w:p>
    <w:p w:rsidR="00836796" w:rsidRDefault="001241FB" w:rsidP="003B2A20">
      <w:pPr>
        <w:pStyle w:val="NoSpacing"/>
        <w:spacing w:line="276" w:lineRule="auto"/>
        <w:jc w:val="both"/>
        <w:rPr>
          <w:sz w:val="24"/>
          <w:szCs w:val="24"/>
        </w:rPr>
      </w:pPr>
      <w:r>
        <w:rPr>
          <w:sz w:val="24"/>
          <w:szCs w:val="24"/>
        </w:rPr>
        <w:t>7</w:t>
      </w:r>
      <w:r w:rsidR="003A25BE">
        <w:rPr>
          <w:sz w:val="24"/>
          <w:szCs w:val="24"/>
        </w:rPr>
        <w:t xml:space="preserve">. </w:t>
      </w:r>
      <w:r w:rsidR="00F91665">
        <w:rPr>
          <w:sz w:val="24"/>
          <w:szCs w:val="24"/>
        </w:rPr>
        <w:t xml:space="preserve">Pitanje </w:t>
      </w:r>
      <w:r w:rsidR="00F91665" w:rsidRPr="003A25BE">
        <w:rPr>
          <w:b/>
          <w:sz w:val="24"/>
          <w:szCs w:val="24"/>
        </w:rPr>
        <w:t>finansiranja</w:t>
      </w:r>
      <w:r w:rsidR="00F91665">
        <w:rPr>
          <w:sz w:val="24"/>
          <w:szCs w:val="24"/>
        </w:rPr>
        <w:t xml:space="preserve"> je takođe tema za koju vlada veliki javni interes. Dosadašnja praksa putem konkursa je dobra </w:t>
      </w:r>
      <w:r w:rsidR="00F3516F">
        <w:rPr>
          <w:sz w:val="24"/>
          <w:szCs w:val="24"/>
        </w:rPr>
        <w:t xml:space="preserve">i </w:t>
      </w:r>
      <w:r w:rsidR="00F91665">
        <w:rPr>
          <w:sz w:val="24"/>
          <w:szCs w:val="24"/>
        </w:rPr>
        <w:t xml:space="preserve">podudarna </w:t>
      </w:r>
      <w:r w:rsidR="00F3516F">
        <w:rPr>
          <w:sz w:val="24"/>
          <w:szCs w:val="24"/>
        </w:rPr>
        <w:t xml:space="preserve">je </w:t>
      </w:r>
      <w:r w:rsidR="00F91665">
        <w:rPr>
          <w:sz w:val="24"/>
          <w:szCs w:val="24"/>
        </w:rPr>
        <w:t xml:space="preserve">sa rešenjima </w:t>
      </w:r>
      <w:r w:rsidR="00F3516F">
        <w:rPr>
          <w:sz w:val="24"/>
          <w:szCs w:val="24"/>
        </w:rPr>
        <w:t xml:space="preserve">koja se primenjuju </w:t>
      </w:r>
      <w:r w:rsidR="00F91665">
        <w:rPr>
          <w:sz w:val="24"/>
          <w:szCs w:val="24"/>
        </w:rPr>
        <w:t xml:space="preserve">u drugim zemljama. </w:t>
      </w:r>
      <w:r w:rsidR="00845331">
        <w:rPr>
          <w:sz w:val="24"/>
          <w:szCs w:val="24"/>
        </w:rPr>
        <w:t>Kod konkursa je neophodno preciznije urediti kriterijume i osvrnuti se na ključne komentare iz konsultativnog procesa sa korisnicima</w:t>
      </w:r>
      <w:r w:rsidR="00B663C1">
        <w:rPr>
          <w:sz w:val="24"/>
          <w:szCs w:val="24"/>
        </w:rPr>
        <w:t xml:space="preserve">, ali treba razmotriti i rešenja drugih zemalja koje su uredile da se kriterijumi razvijaju </w:t>
      </w:r>
      <w:r w:rsidR="00F3516F">
        <w:rPr>
          <w:sz w:val="24"/>
          <w:szCs w:val="24"/>
        </w:rPr>
        <w:t xml:space="preserve">u </w:t>
      </w:r>
      <w:r w:rsidR="00B663C1">
        <w:rPr>
          <w:sz w:val="24"/>
          <w:szCs w:val="24"/>
        </w:rPr>
        <w:t xml:space="preserve">saradnji sa mladima. Tj ovo je još jedno polje u kojem je participacija mladih važna da bi se osiguralo rešenje koje će i mladi prihvatiti. </w:t>
      </w:r>
    </w:p>
    <w:p w:rsidR="00133876" w:rsidRDefault="00133876" w:rsidP="003B2A20">
      <w:pPr>
        <w:pStyle w:val="NoSpacing"/>
        <w:spacing w:line="276" w:lineRule="auto"/>
        <w:jc w:val="both"/>
        <w:rPr>
          <w:sz w:val="24"/>
          <w:szCs w:val="24"/>
        </w:rPr>
      </w:pPr>
    </w:p>
    <w:p w:rsidR="008605E5" w:rsidRDefault="001241FB" w:rsidP="003B2A20">
      <w:pPr>
        <w:pStyle w:val="NoSpacing"/>
        <w:spacing w:line="276" w:lineRule="auto"/>
        <w:jc w:val="both"/>
        <w:rPr>
          <w:sz w:val="24"/>
          <w:szCs w:val="24"/>
        </w:rPr>
      </w:pPr>
      <w:r>
        <w:rPr>
          <w:sz w:val="24"/>
          <w:szCs w:val="24"/>
        </w:rPr>
        <w:t>8</w:t>
      </w:r>
      <w:r w:rsidR="003A25BE">
        <w:rPr>
          <w:sz w:val="24"/>
          <w:szCs w:val="24"/>
        </w:rPr>
        <w:t xml:space="preserve">. </w:t>
      </w:r>
      <w:r w:rsidR="008605E5">
        <w:rPr>
          <w:sz w:val="24"/>
          <w:szCs w:val="24"/>
        </w:rPr>
        <w:t>Mnoge zemlje su se na neposredan ili posredan način u svojim zakonskim rešenjima osvrnule i na prostore, institucije</w:t>
      </w:r>
      <w:r w:rsidR="00392147">
        <w:rPr>
          <w:sz w:val="24"/>
          <w:szCs w:val="24"/>
        </w:rPr>
        <w:t xml:space="preserve"> i servise za mlade, što govori o tome koliko su </w:t>
      </w:r>
      <w:r w:rsidR="00392147" w:rsidRPr="003A25BE">
        <w:rPr>
          <w:b/>
          <w:sz w:val="24"/>
          <w:szCs w:val="24"/>
        </w:rPr>
        <w:t>prostori/servisi</w:t>
      </w:r>
      <w:r w:rsidR="00392147">
        <w:rPr>
          <w:sz w:val="24"/>
          <w:szCs w:val="24"/>
        </w:rPr>
        <w:t xml:space="preserve"> u kojima mladi provode vreme, ali koji im nude i</w:t>
      </w:r>
      <w:r w:rsidR="003D43A3">
        <w:rPr>
          <w:sz w:val="24"/>
          <w:szCs w:val="24"/>
        </w:rPr>
        <w:t xml:space="preserve"> neki sadržaj, </w:t>
      </w:r>
      <w:r w:rsidR="00392147">
        <w:rPr>
          <w:sz w:val="24"/>
          <w:szCs w:val="24"/>
        </w:rPr>
        <w:t xml:space="preserve">zapravo </w:t>
      </w:r>
      <w:r w:rsidR="003D43A3">
        <w:rPr>
          <w:sz w:val="24"/>
          <w:szCs w:val="24"/>
        </w:rPr>
        <w:t>važna</w:t>
      </w:r>
      <w:r w:rsidR="00392147">
        <w:rPr>
          <w:sz w:val="24"/>
          <w:szCs w:val="24"/>
        </w:rPr>
        <w:t xml:space="preserve"> tema</w:t>
      </w:r>
      <w:r w:rsidR="003D43A3">
        <w:rPr>
          <w:sz w:val="24"/>
          <w:szCs w:val="24"/>
        </w:rPr>
        <w:t xml:space="preserve"> u vođenju brige o mladima</w:t>
      </w:r>
      <w:r w:rsidR="00392147">
        <w:rPr>
          <w:sz w:val="24"/>
          <w:szCs w:val="24"/>
        </w:rPr>
        <w:t>.</w:t>
      </w:r>
      <w:r w:rsidR="003D43A3">
        <w:rPr>
          <w:sz w:val="24"/>
          <w:szCs w:val="24"/>
        </w:rPr>
        <w:t xml:space="preserve"> Albanija je definisala i koncept</w:t>
      </w:r>
      <w:r w:rsidR="00EF7E72">
        <w:rPr>
          <w:sz w:val="24"/>
          <w:szCs w:val="24"/>
        </w:rPr>
        <w:t xml:space="preserve"> </w:t>
      </w:r>
      <w:r w:rsidR="003D43A3">
        <w:rPr>
          <w:sz w:val="24"/>
          <w:szCs w:val="24"/>
        </w:rPr>
        <w:t>sigurnog prostora za mlade i standarde takvog prostora</w:t>
      </w:r>
      <w:r w:rsidR="00EF7E72">
        <w:rPr>
          <w:sz w:val="24"/>
          <w:szCs w:val="24"/>
        </w:rPr>
        <w:t xml:space="preserve">. Crna Gora </w:t>
      </w:r>
      <w:r w:rsidR="00DA50BA">
        <w:rPr>
          <w:sz w:val="24"/>
          <w:szCs w:val="24"/>
        </w:rPr>
        <w:t xml:space="preserve">i Albanija su </w:t>
      </w:r>
      <w:r w:rsidR="005F45AA">
        <w:rPr>
          <w:sz w:val="24"/>
          <w:szCs w:val="24"/>
        </w:rPr>
        <w:t>kreirale</w:t>
      </w:r>
      <w:r w:rsidR="00EF7E72">
        <w:rPr>
          <w:sz w:val="24"/>
          <w:szCs w:val="24"/>
        </w:rPr>
        <w:t xml:space="preserve"> osnov </w:t>
      </w:r>
      <w:r w:rsidR="00065D18">
        <w:rPr>
          <w:sz w:val="24"/>
          <w:szCs w:val="24"/>
        </w:rPr>
        <w:t>za</w:t>
      </w:r>
      <w:r w:rsidR="00EF7E72">
        <w:rPr>
          <w:sz w:val="24"/>
          <w:szCs w:val="24"/>
        </w:rPr>
        <w:t xml:space="preserve"> finansira</w:t>
      </w:r>
      <w:r w:rsidR="00065D18">
        <w:rPr>
          <w:sz w:val="24"/>
          <w:szCs w:val="24"/>
        </w:rPr>
        <w:t>nje</w:t>
      </w:r>
      <w:r w:rsidR="00EF7E72">
        <w:rPr>
          <w:sz w:val="24"/>
          <w:szCs w:val="24"/>
        </w:rPr>
        <w:t xml:space="preserve"> </w:t>
      </w:r>
      <w:r w:rsidR="00065D18">
        <w:rPr>
          <w:sz w:val="24"/>
          <w:szCs w:val="24"/>
        </w:rPr>
        <w:t>izgradnje, adaptacije i opremanja</w:t>
      </w:r>
      <w:r w:rsidR="00EF7E72">
        <w:rPr>
          <w:sz w:val="24"/>
          <w:szCs w:val="24"/>
        </w:rPr>
        <w:t xml:space="preserve"> takvih prostora. </w:t>
      </w:r>
      <w:r w:rsidR="00065D18">
        <w:rPr>
          <w:sz w:val="24"/>
          <w:szCs w:val="24"/>
        </w:rPr>
        <w:t>Takvi prostori koje mladi identifikuju kao svoje sigurne prostore, mogu imati svrhu i u organizovanju mera za ranjive kategorije mladih i NEET mlade.</w:t>
      </w:r>
    </w:p>
    <w:p w:rsidR="008605E5" w:rsidRDefault="00DA50BA" w:rsidP="003B2A20">
      <w:pPr>
        <w:pStyle w:val="NoSpacing"/>
        <w:tabs>
          <w:tab w:val="left" w:pos="7728"/>
        </w:tabs>
        <w:spacing w:line="276" w:lineRule="auto"/>
        <w:jc w:val="both"/>
        <w:rPr>
          <w:sz w:val="24"/>
          <w:szCs w:val="24"/>
        </w:rPr>
      </w:pPr>
      <w:r>
        <w:rPr>
          <w:sz w:val="24"/>
          <w:szCs w:val="24"/>
        </w:rPr>
        <w:tab/>
      </w:r>
    </w:p>
    <w:p w:rsidR="00133876" w:rsidRDefault="001241FB" w:rsidP="003B2A20">
      <w:pPr>
        <w:pStyle w:val="NoSpacing"/>
        <w:spacing w:line="276" w:lineRule="auto"/>
        <w:jc w:val="both"/>
        <w:rPr>
          <w:sz w:val="24"/>
          <w:szCs w:val="24"/>
        </w:rPr>
      </w:pPr>
      <w:r>
        <w:rPr>
          <w:sz w:val="24"/>
          <w:szCs w:val="24"/>
        </w:rPr>
        <w:t>9</w:t>
      </w:r>
      <w:r w:rsidR="003A25BE">
        <w:rPr>
          <w:sz w:val="24"/>
          <w:szCs w:val="24"/>
        </w:rPr>
        <w:t>. S o</w:t>
      </w:r>
      <w:r w:rsidR="00EF7052">
        <w:rPr>
          <w:sz w:val="24"/>
          <w:szCs w:val="24"/>
        </w:rPr>
        <w:t>bzirom na činjenicu da se paralelno sa razmatranjem nekih rešenja u Zakonu o mladima razmatraju i neka nova rešenja u Zakonu o volontiranju, t</w:t>
      </w:r>
      <w:r w:rsidR="00235A2D">
        <w:rPr>
          <w:sz w:val="24"/>
          <w:szCs w:val="24"/>
        </w:rPr>
        <w:t xml:space="preserve">reba sagledati uporedna iskustva zemalja koje su svojim zakonima za made obuhvatila i </w:t>
      </w:r>
      <w:r w:rsidR="00EF7052">
        <w:rPr>
          <w:sz w:val="24"/>
          <w:szCs w:val="24"/>
        </w:rPr>
        <w:t>t</w:t>
      </w:r>
      <w:r w:rsidR="00235A2D">
        <w:rPr>
          <w:sz w:val="24"/>
          <w:szCs w:val="24"/>
        </w:rPr>
        <w:t xml:space="preserve">emu </w:t>
      </w:r>
      <w:r w:rsidR="001D111E" w:rsidRPr="005749FF">
        <w:rPr>
          <w:b/>
          <w:sz w:val="24"/>
          <w:szCs w:val="24"/>
        </w:rPr>
        <w:t>volontiranja mladih</w:t>
      </w:r>
      <w:r w:rsidR="001D111E">
        <w:rPr>
          <w:sz w:val="24"/>
          <w:szCs w:val="24"/>
        </w:rPr>
        <w:t xml:space="preserve"> i razmotriti koliko su ona relevantna za našu situaciju.</w:t>
      </w:r>
    </w:p>
    <w:p w:rsidR="005749FF" w:rsidRDefault="005749FF" w:rsidP="003B2A20">
      <w:pPr>
        <w:pStyle w:val="NoSpacing"/>
        <w:spacing w:line="276" w:lineRule="auto"/>
        <w:jc w:val="both"/>
        <w:rPr>
          <w:sz w:val="24"/>
          <w:szCs w:val="24"/>
        </w:rPr>
      </w:pPr>
    </w:p>
    <w:p w:rsidR="005749FF" w:rsidRDefault="001241FB" w:rsidP="003B2A20">
      <w:pPr>
        <w:pStyle w:val="NoSpacing"/>
        <w:spacing w:line="276" w:lineRule="auto"/>
        <w:jc w:val="both"/>
        <w:rPr>
          <w:sz w:val="24"/>
          <w:szCs w:val="24"/>
        </w:rPr>
      </w:pPr>
      <w:r>
        <w:rPr>
          <w:sz w:val="24"/>
          <w:szCs w:val="24"/>
        </w:rPr>
        <w:t>10</w:t>
      </w:r>
      <w:r w:rsidR="005749FF">
        <w:rPr>
          <w:sz w:val="24"/>
          <w:szCs w:val="24"/>
        </w:rPr>
        <w:t xml:space="preserve">. </w:t>
      </w:r>
      <w:r w:rsidR="005749FF" w:rsidRPr="005749FF">
        <w:rPr>
          <w:b/>
          <w:sz w:val="24"/>
          <w:szCs w:val="24"/>
        </w:rPr>
        <w:t>Prekršaji i kazne</w:t>
      </w:r>
      <w:r w:rsidR="005749FF">
        <w:rPr>
          <w:sz w:val="24"/>
          <w:szCs w:val="24"/>
        </w:rPr>
        <w:t xml:space="preserve"> su još jedna tema oko koje postoje suprotstavlj</w:t>
      </w:r>
      <w:r w:rsidR="005F45AA">
        <w:rPr>
          <w:sz w:val="24"/>
          <w:szCs w:val="24"/>
        </w:rPr>
        <w:t>e</w:t>
      </w:r>
      <w:r w:rsidR="005749FF">
        <w:rPr>
          <w:sz w:val="24"/>
          <w:szCs w:val="24"/>
        </w:rPr>
        <w:t xml:space="preserve">na stanovišta. </w:t>
      </w:r>
      <w:r w:rsidR="00790EB5">
        <w:rPr>
          <w:sz w:val="24"/>
          <w:szCs w:val="24"/>
        </w:rPr>
        <w:t xml:space="preserve">Ovakvu meru </w:t>
      </w:r>
      <w:r w:rsidR="004B408A">
        <w:rPr>
          <w:sz w:val="24"/>
          <w:szCs w:val="24"/>
        </w:rPr>
        <w:t>je uvel</w:t>
      </w:r>
      <w:r w:rsidR="00790EB5">
        <w:rPr>
          <w:sz w:val="24"/>
          <w:szCs w:val="24"/>
        </w:rPr>
        <w:t xml:space="preserve">o nekoliko zemalja u </w:t>
      </w:r>
      <w:r w:rsidR="005F45AA">
        <w:rPr>
          <w:sz w:val="24"/>
          <w:szCs w:val="24"/>
        </w:rPr>
        <w:t>okruženju</w:t>
      </w:r>
      <w:r w:rsidR="0040236C">
        <w:rPr>
          <w:sz w:val="24"/>
          <w:szCs w:val="24"/>
        </w:rPr>
        <w:t xml:space="preserve">. </w:t>
      </w:r>
      <w:r w:rsidR="008F22DC">
        <w:rPr>
          <w:sz w:val="24"/>
          <w:szCs w:val="24"/>
        </w:rPr>
        <w:t xml:space="preserve">Analiza pokazuje da su prekršaji (i kazne) propisane </w:t>
      </w:r>
      <w:r w:rsidR="00616CC1">
        <w:rPr>
          <w:sz w:val="24"/>
          <w:szCs w:val="24"/>
        </w:rPr>
        <w:t xml:space="preserve">uglavnom </w:t>
      </w:r>
      <w:r w:rsidR="008F22DC">
        <w:rPr>
          <w:sz w:val="24"/>
          <w:szCs w:val="24"/>
        </w:rPr>
        <w:t>za ona postupanja koja su taksativno navedena i za</w:t>
      </w:r>
      <w:r w:rsidR="004B408A">
        <w:rPr>
          <w:sz w:val="24"/>
          <w:szCs w:val="24"/>
        </w:rPr>
        <w:t xml:space="preserve"> koja</w:t>
      </w:r>
      <w:r w:rsidR="008F22DC">
        <w:rPr>
          <w:sz w:val="24"/>
          <w:szCs w:val="24"/>
        </w:rPr>
        <w:t xml:space="preserve"> su </w:t>
      </w:r>
      <w:r w:rsidR="004B408A">
        <w:rPr>
          <w:sz w:val="24"/>
          <w:szCs w:val="24"/>
        </w:rPr>
        <w:t>definisani</w:t>
      </w:r>
      <w:r w:rsidR="008F22DC">
        <w:rPr>
          <w:sz w:val="24"/>
          <w:szCs w:val="24"/>
        </w:rPr>
        <w:t xml:space="preserve"> rokovi. </w:t>
      </w:r>
    </w:p>
    <w:p w:rsidR="00C962A2" w:rsidRDefault="00FF1AAE" w:rsidP="003B2A20">
      <w:pPr>
        <w:pStyle w:val="NoSpacing"/>
        <w:spacing w:line="276" w:lineRule="auto"/>
        <w:jc w:val="both"/>
        <w:rPr>
          <w:sz w:val="24"/>
          <w:szCs w:val="24"/>
        </w:rPr>
      </w:pPr>
      <w:r>
        <w:rPr>
          <w:sz w:val="24"/>
          <w:szCs w:val="24"/>
        </w:rPr>
        <w:t xml:space="preserve"> </w:t>
      </w:r>
    </w:p>
    <w:p w:rsidR="001D111E" w:rsidRDefault="001D111E" w:rsidP="003B2A20">
      <w:pPr>
        <w:pStyle w:val="NoSpacing"/>
        <w:spacing w:line="276" w:lineRule="auto"/>
        <w:jc w:val="both"/>
        <w:rPr>
          <w:sz w:val="24"/>
          <w:szCs w:val="24"/>
        </w:rPr>
        <w:sectPr w:rsidR="001D111E" w:rsidSect="00244E45">
          <w:pgSz w:w="12240" w:h="15840"/>
          <w:pgMar w:top="1440" w:right="1440" w:bottom="1440" w:left="1440" w:header="720" w:footer="720" w:gutter="0"/>
          <w:cols w:space="720"/>
          <w:docGrid w:linePitch="360"/>
        </w:sectPr>
      </w:pPr>
    </w:p>
    <w:p w:rsidR="00206796" w:rsidRDefault="00206796" w:rsidP="003B2A20">
      <w:pPr>
        <w:pStyle w:val="NoSpacing"/>
        <w:spacing w:line="276" w:lineRule="auto"/>
        <w:jc w:val="both"/>
        <w:rPr>
          <w:sz w:val="24"/>
          <w:szCs w:val="24"/>
        </w:rPr>
      </w:pPr>
    </w:p>
    <w:p w:rsidR="00EE4B66" w:rsidRPr="00FB0CAD" w:rsidRDefault="00EE4B66" w:rsidP="003B2A20">
      <w:pPr>
        <w:pStyle w:val="NoSpacing"/>
        <w:spacing w:line="276" w:lineRule="auto"/>
        <w:jc w:val="both"/>
        <w:rPr>
          <w:b/>
          <w:sz w:val="28"/>
          <w:szCs w:val="28"/>
        </w:rPr>
      </w:pPr>
      <w:r w:rsidRPr="00927C24">
        <w:rPr>
          <w:rFonts w:cstheme="minorHAnsi"/>
          <w:b/>
          <w:sz w:val="28"/>
          <w:szCs w:val="28"/>
        </w:rPr>
        <w:t>PREPORUKE</w:t>
      </w:r>
    </w:p>
    <w:p w:rsidR="00EE4B66" w:rsidRDefault="00EE4B66" w:rsidP="003B2A20">
      <w:pPr>
        <w:pStyle w:val="NoSpacing"/>
        <w:spacing w:line="276" w:lineRule="auto"/>
        <w:jc w:val="both"/>
        <w:rPr>
          <w:sz w:val="24"/>
          <w:szCs w:val="24"/>
        </w:rPr>
      </w:pPr>
    </w:p>
    <w:p w:rsidR="00B46B91" w:rsidRPr="00B46B91" w:rsidRDefault="00B46B91" w:rsidP="003B2A20">
      <w:pPr>
        <w:pStyle w:val="NoSpacing"/>
        <w:spacing w:line="276" w:lineRule="auto"/>
        <w:jc w:val="both"/>
        <w:rPr>
          <w:b/>
          <w:sz w:val="24"/>
          <w:szCs w:val="24"/>
          <w:lang w:val="sr-Latn-RS"/>
        </w:rPr>
      </w:pPr>
      <w:r w:rsidRPr="00B46B91">
        <w:rPr>
          <w:b/>
          <w:sz w:val="24"/>
          <w:szCs w:val="24"/>
          <w:lang w:val="sr-Latn-RS"/>
        </w:rPr>
        <w:t>PREDMET I CILJ</w:t>
      </w:r>
    </w:p>
    <w:p w:rsidR="00B46B91" w:rsidRPr="000F7DAA" w:rsidRDefault="00B46B91" w:rsidP="003B2A20">
      <w:pPr>
        <w:pStyle w:val="NoSpacing"/>
        <w:spacing w:line="276" w:lineRule="auto"/>
        <w:jc w:val="both"/>
        <w:rPr>
          <w:sz w:val="24"/>
          <w:szCs w:val="24"/>
          <w:lang w:val="sr-Latn-RS"/>
        </w:rPr>
      </w:pPr>
    </w:p>
    <w:p w:rsidR="00927C24" w:rsidRDefault="00927C24" w:rsidP="003B2A20">
      <w:pPr>
        <w:pStyle w:val="NoSpacing"/>
        <w:spacing w:line="276" w:lineRule="auto"/>
        <w:jc w:val="both"/>
        <w:rPr>
          <w:sz w:val="24"/>
          <w:szCs w:val="24"/>
        </w:rPr>
      </w:pPr>
      <w:r w:rsidRPr="00FD03A9">
        <w:rPr>
          <w:sz w:val="24"/>
          <w:szCs w:val="24"/>
          <w:u w:val="single"/>
        </w:rPr>
        <w:t>Preporuka 1</w:t>
      </w:r>
      <w:r w:rsidR="00B46B91" w:rsidRPr="00FD03A9">
        <w:rPr>
          <w:sz w:val="24"/>
          <w:szCs w:val="24"/>
          <w:u w:val="single"/>
        </w:rPr>
        <w:t>.1</w:t>
      </w:r>
      <w:r>
        <w:rPr>
          <w:sz w:val="24"/>
          <w:szCs w:val="24"/>
        </w:rPr>
        <w:t xml:space="preserve">: </w:t>
      </w:r>
      <w:r w:rsidRPr="00B46B91">
        <w:rPr>
          <w:b/>
          <w:sz w:val="24"/>
          <w:szCs w:val="24"/>
        </w:rPr>
        <w:t>Definisati brigu o mladima kao javni interes i shodno preformulisati prvi član koji uređuje predmet i cilj</w:t>
      </w:r>
      <w:r>
        <w:rPr>
          <w:sz w:val="24"/>
          <w:szCs w:val="24"/>
        </w:rPr>
        <w:t xml:space="preserve"> </w:t>
      </w:r>
    </w:p>
    <w:p w:rsidR="00B46B91" w:rsidRPr="00487607" w:rsidRDefault="00B46B91" w:rsidP="003B2A20">
      <w:pPr>
        <w:pStyle w:val="NoSpacing"/>
        <w:spacing w:line="276" w:lineRule="auto"/>
        <w:jc w:val="both"/>
        <w:rPr>
          <w:b/>
          <w:sz w:val="24"/>
          <w:szCs w:val="24"/>
        </w:rPr>
      </w:pPr>
      <w:r w:rsidRPr="00FD03A9">
        <w:rPr>
          <w:sz w:val="24"/>
          <w:szCs w:val="24"/>
          <w:u w:val="single"/>
        </w:rPr>
        <w:t>Preporuka 1.2</w:t>
      </w:r>
      <w:r>
        <w:rPr>
          <w:sz w:val="24"/>
          <w:szCs w:val="24"/>
        </w:rPr>
        <w:t xml:space="preserve">: </w:t>
      </w:r>
      <w:r w:rsidR="00487607" w:rsidRPr="00487607">
        <w:rPr>
          <w:b/>
          <w:sz w:val="24"/>
          <w:szCs w:val="24"/>
        </w:rPr>
        <w:t>Definisati cilj brige o mladima, a cilj zakona izostaviti i navesti u obrazloženju izmena</w:t>
      </w:r>
    </w:p>
    <w:p w:rsidR="00927C24" w:rsidRDefault="00927C24" w:rsidP="003B2A20">
      <w:pPr>
        <w:pStyle w:val="NoSpacing"/>
        <w:spacing w:line="276" w:lineRule="auto"/>
        <w:jc w:val="both"/>
        <w:rPr>
          <w:sz w:val="24"/>
          <w:szCs w:val="24"/>
        </w:rPr>
      </w:pPr>
    </w:p>
    <w:tbl>
      <w:tblPr>
        <w:tblStyle w:val="TableGrid"/>
        <w:tblW w:w="0" w:type="auto"/>
        <w:tblLook w:val="04A0" w:firstRow="1" w:lastRow="0" w:firstColumn="1" w:lastColumn="0" w:noHBand="0" w:noVBand="1"/>
      </w:tblPr>
      <w:tblGrid>
        <w:gridCol w:w="4675"/>
        <w:gridCol w:w="4675"/>
      </w:tblGrid>
      <w:tr w:rsidR="009A3C24" w:rsidTr="009A3C24">
        <w:tc>
          <w:tcPr>
            <w:tcW w:w="4675" w:type="dxa"/>
            <w:shd w:val="clear" w:color="auto" w:fill="D9D9D9" w:themeFill="background1" w:themeFillShade="D9"/>
          </w:tcPr>
          <w:p w:rsidR="009A3C24" w:rsidRPr="009A3C24" w:rsidRDefault="009A3C24" w:rsidP="003B2A20">
            <w:pPr>
              <w:pStyle w:val="NoSpacing"/>
              <w:spacing w:line="276" w:lineRule="auto"/>
              <w:jc w:val="both"/>
              <w:rPr>
                <w:b/>
                <w:sz w:val="24"/>
                <w:szCs w:val="24"/>
              </w:rPr>
            </w:pPr>
            <w:r w:rsidRPr="009A3C24">
              <w:rPr>
                <w:b/>
                <w:sz w:val="24"/>
                <w:szCs w:val="24"/>
              </w:rPr>
              <w:t>Postojeće rešenje</w:t>
            </w:r>
          </w:p>
        </w:tc>
        <w:tc>
          <w:tcPr>
            <w:tcW w:w="4675" w:type="dxa"/>
            <w:shd w:val="clear" w:color="auto" w:fill="D9D9D9" w:themeFill="background1" w:themeFillShade="D9"/>
          </w:tcPr>
          <w:p w:rsidR="009A3C24" w:rsidRPr="009A3C24" w:rsidRDefault="009A3C24" w:rsidP="003B2A20">
            <w:pPr>
              <w:pStyle w:val="NoSpacing"/>
              <w:spacing w:line="276" w:lineRule="auto"/>
              <w:jc w:val="both"/>
              <w:rPr>
                <w:b/>
                <w:sz w:val="24"/>
                <w:szCs w:val="24"/>
              </w:rPr>
            </w:pPr>
            <w:r w:rsidRPr="009A3C24">
              <w:rPr>
                <w:b/>
                <w:sz w:val="24"/>
                <w:szCs w:val="24"/>
              </w:rPr>
              <w:t>Predlog novog rešenja</w:t>
            </w:r>
          </w:p>
        </w:tc>
      </w:tr>
      <w:tr w:rsidR="009A3C24" w:rsidTr="009A3C24">
        <w:tc>
          <w:tcPr>
            <w:tcW w:w="4675" w:type="dxa"/>
          </w:tcPr>
          <w:p w:rsidR="00F974CE" w:rsidRDefault="00487607" w:rsidP="003B2A20">
            <w:pPr>
              <w:pStyle w:val="NoSpacing"/>
              <w:spacing w:line="276" w:lineRule="auto"/>
              <w:jc w:val="both"/>
              <w:rPr>
                <w:sz w:val="24"/>
                <w:szCs w:val="24"/>
              </w:rPr>
            </w:pPr>
            <w:r w:rsidRPr="00487607">
              <w:rPr>
                <w:sz w:val="24"/>
                <w:szCs w:val="24"/>
              </w:rPr>
              <w:t>Ovim zakonom uređuju se mere i aktivnosti koje preduzimaju Republika Srbija, autonomna pokrajina i jedinica lokalne samouprave, a koje imaju za cilj unapređivanje društvenog položaja mladih i stvaranje uslova za ostvarivanje potreba i interesa mladih u svim oblastima koje su od interesa za mlade.</w:t>
            </w:r>
          </w:p>
          <w:p w:rsidR="009A3C24" w:rsidRDefault="00487607" w:rsidP="003B2A20">
            <w:pPr>
              <w:pStyle w:val="NoSpacing"/>
              <w:spacing w:line="276" w:lineRule="auto"/>
              <w:jc w:val="both"/>
              <w:rPr>
                <w:sz w:val="24"/>
                <w:szCs w:val="24"/>
              </w:rPr>
            </w:pPr>
            <w:r w:rsidRPr="00487607">
              <w:rPr>
                <w:sz w:val="24"/>
                <w:szCs w:val="24"/>
              </w:rPr>
              <w:t>Cilj zakona je stvaranje uslova za podršku mladima u organizovanju, društvenom delovanju, razvoju i ostvarivanju potencijala na ličnu i društvenu dobrobit.</w:t>
            </w:r>
          </w:p>
        </w:tc>
        <w:tc>
          <w:tcPr>
            <w:tcW w:w="4675" w:type="dxa"/>
          </w:tcPr>
          <w:p w:rsidR="00F974CE" w:rsidRPr="00F974CE" w:rsidRDefault="00F974CE" w:rsidP="003B2A20">
            <w:pPr>
              <w:pStyle w:val="NoSpacing"/>
              <w:spacing w:line="276" w:lineRule="auto"/>
              <w:jc w:val="both"/>
              <w:rPr>
                <w:sz w:val="24"/>
                <w:szCs w:val="24"/>
                <w:lang w:val="sr-Latn-RS"/>
              </w:rPr>
            </w:pPr>
            <w:r w:rsidRPr="00F974CE">
              <w:rPr>
                <w:sz w:val="24"/>
                <w:szCs w:val="24"/>
                <w:lang w:val="sr-Latn-RS"/>
              </w:rPr>
              <w:t>Ovim zakonom uređuju se mere i aktivnosti koje preduzimaju Republika Srbija, autonomna pokrajna i jedinica lokalne samouprave u ostvarivanju javnog interesa u oblasti brige o mladima.</w:t>
            </w:r>
          </w:p>
          <w:p w:rsidR="00F974CE" w:rsidRPr="00F974CE" w:rsidRDefault="00F974CE" w:rsidP="003B2A20">
            <w:pPr>
              <w:pStyle w:val="NoSpacing"/>
              <w:spacing w:line="276" w:lineRule="auto"/>
              <w:jc w:val="both"/>
              <w:rPr>
                <w:sz w:val="24"/>
                <w:szCs w:val="24"/>
                <w:lang w:val="sr-Latn-RS"/>
              </w:rPr>
            </w:pPr>
            <w:r w:rsidRPr="00F974CE">
              <w:rPr>
                <w:sz w:val="24"/>
                <w:szCs w:val="24"/>
                <w:lang w:val="sr-Latn-RS"/>
              </w:rPr>
              <w:t xml:space="preserve">Briga o mladima jeste oblast od javnog interesa za Republiku Srbiju. Cilj brige o mladima jeste unapređivanje društvenog položaja mladih i stvaranje uslova za ostvarivanje potreba i interesa mladih u svim oblastima koje su od interesa za mlade. </w:t>
            </w:r>
          </w:p>
          <w:p w:rsidR="00F974CE" w:rsidRPr="00F974CE" w:rsidRDefault="00F974CE" w:rsidP="003B2A20">
            <w:pPr>
              <w:pStyle w:val="NoSpacing"/>
              <w:spacing w:line="276" w:lineRule="auto"/>
              <w:jc w:val="both"/>
              <w:rPr>
                <w:sz w:val="24"/>
                <w:szCs w:val="24"/>
                <w:lang w:val="sr-Latn-RS"/>
              </w:rPr>
            </w:pPr>
            <w:r w:rsidRPr="00F974CE">
              <w:rPr>
                <w:sz w:val="24"/>
                <w:szCs w:val="24"/>
                <w:lang w:val="sr-Latn-RS"/>
              </w:rPr>
              <w:t>Za sprovođenje javnog interesa u oblasti brige o mladima zaduženi su Vlada, organi autonomnih pokrajna i jedinica lokalnih samouprava u skladu sa zakonom.</w:t>
            </w:r>
          </w:p>
          <w:p w:rsidR="009A3C24" w:rsidRPr="00F974CE" w:rsidRDefault="009A3C24" w:rsidP="003B2A20">
            <w:pPr>
              <w:pStyle w:val="NoSpacing"/>
              <w:spacing w:line="276" w:lineRule="auto"/>
              <w:jc w:val="both"/>
              <w:rPr>
                <w:sz w:val="24"/>
                <w:szCs w:val="24"/>
              </w:rPr>
            </w:pPr>
          </w:p>
        </w:tc>
      </w:tr>
    </w:tbl>
    <w:p w:rsidR="009A3C24" w:rsidRDefault="009A3C24" w:rsidP="003B2A20">
      <w:pPr>
        <w:pStyle w:val="NoSpacing"/>
        <w:spacing w:line="276" w:lineRule="auto"/>
        <w:jc w:val="both"/>
        <w:rPr>
          <w:sz w:val="24"/>
          <w:szCs w:val="24"/>
        </w:rPr>
      </w:pPr>
    </w:p>
    <w:p w:rsidR="000F7DAA" w:rsidRPr="000F7DAA" w:rsidRDefault="001241FB" w:rsidP="003B2A20">
      <w:pPr>
        <w:pStyle w:val="NoSpacing"/>
        <w:spacing w:line="276" w:lineRule="auto"/>
        <w:jc w:val="both"/>
        <w:rPr>
          <w:sz w:val="24"/>
          <w:szCs w:val="24"/>
          <w:lang w:val="sr-Latn-RS"/>
        </w:rPr>
      </w:pPr>
      <w:r w:rsidRPr="001241FB">
        <w:rPr>
          <w:sz w:val="24"/>
          <w:szCs w:val="24"/>
          <w:u w:val="single"/>
        </w:rPr>
        <w:t>Obrazloženje</w:t>
      </w:r>
      <w:r>
        <w:rPr>
          <w:sz w:val="24"/>
          <w:szCs w:val="24"/>
        </w:rPr>
        <w:t xml:space="preserve">: </w:t>
      </w:r>
      <w:r w:rsidR="000F7DAA" w:rsidRPr="000F7DAA">
        <w:rPr>
          <w:sz w:val="24"/>
          <w:szCs w:val="24"/>
          <w:lang w:val="sr-Latn-RS"/>
        </w:rPr>
        <w:t>Na ovaj način utvrđuje se da je briga o mladima javni interes koji sprovode svi nivoi i organi uprave. Težište se pomera na oblast (sistemske) brige o mladima, koja je širi pojam od omladinskog organizovanja.</w:t>
      </w:r>
    </w:p>
    <w:p w:rsidR="000F7DAA" w:rsidRDefault="000F7DAA" w:rsidP="003B2A20">
      <w:pPr>
        <w:pStyle w:val="NoSpacing"/>
        <w:spacing w:line="276" w:lineRule="auto"/>
        <w:jc w:val="both"/>
        <w:rPr>
          <w:sz w:val="24"/>
          <w:szCs w:val="24"/>
          <w:lang w:val="sr-Latn-RS"/>
        </w:rPr>
      </w:pPr>
    </w:p>
    <w:p w:rsidR="00F974CE" w:rsidRDefault="00F974CE" w:rsidP="003B2A20">
      <w:pPr>
        <w:pStyle w:val="NoSpacing"/>
        <w:spacing w:line="276" w:lineRule="auto"/>
        <w:jc w:val="both"/>
        <w:rPr>
          <w:sz w:val="24"/>
          <w:szCs w:val="24"/>
          <w:lang w:val="sr-Latn-RS"/>
        </w:rPr>
      </w:pPr>
      <w:r>
        <w:rPr>
          <w:sz w:val="24"/>
          <w:szCs w:val="24"/>
          <w:lang w:val="sr-Latn-RS"/>
        </w:rPr>
        <w:t>NAČELA</w:t>
      </w:r>
    </w:p>
    <w:p w:rsidR="00F974CE" w:rsidRDefault="00F974CE" w:rsidP="003B2A20">
      <w:pPr>
        <w:pStyle w:val="NoSpacing"/>
        <w:spacing w:line="276" w:lineRule="auto"/>
        <w:jc w:val="both"/>
        <w:rPr>
          <w:sz w:val="24"/>
          <w:szCs w:val="24"/>
          <w:lang w:val="sr-Latn-RS"/>
        </w:rPr>
      </w:pPr>
    </w:p>
    <w:p w:rsidR="006031A1" w:rsidRPr="00FD03A9" w:rsidRDefault="006031A1" w:rsidP="003B2A20">
      <w:pPr>
        <w:pStyle w:val="NoSpacing"/>
        <w:spacing w:line="276" w:lineRule="auto"/>
        <w:jc w:val="both"/>
        <w:rPr>
          <w:b/>
          <w:sz w:val="24"/>
          <w:szCs w:val="24"/>
          <w:lang w:val="sr-Latn-RS"/>
        </w:rPr>
      </w:pPr>
      <w:r w:rsidRPr="00FD03A9">
        <w:rPr>
          <w:sz w:val="24"/>
          <w:szCs w:val="24"/>
          <w:u w:val="single"/>
          <w:lang w:val="sr-Latn-RS"/>
        </w:rPr>
        <w:t>Preporuka 2.</w:t>
      </w:r>
      <w:r>
        <w:rPr>
          <w:sz w:val="24"/>
          <w:szCs w:val="24"/>
          <w:u w:val="single"/>
          <w:lang w:val="sr-Latn-RS"/>
        </w:rPr>
        <w:t>1</w:t>
      </w:r>
      <w:r>
        <w:rPr>
          <w:sz w:val="24"/>
          <w:szCs w:val="24"/>
          <w:lang w:val="sr-Latn-RS"/>
        </w:rPr>
        <w:t xml:space="preserve">: </w:t>
      </w:r>
      <w:r>
        <w:rPr>
          <w:b/>
          <w:sz w:val="24"/>
          <w:szCs w:val="24"/>
          <w:lang w:val="sr-Latn-RS"/>
        </w:rPr>
        <w:t>Nakon člana 3, a pre člana 4, DODATI novi rubrum II. NAČELA JAVNOG INTERESA BRIGE O MLADIMA</w:t>
      </w:r>
      <w:r w:rsidRPr="00FD03A9">
        <w:rPr>
          <w:b/>
          <w:sz w:val="24"/>
          <w:szCs w:val="24"/>
          <w:lang w:val="sr-Latn-RS"/>
        </w:rPr>
        <w:t xml:space="preserve"> </w:t>
      </w:r>
    </w:p>
    <w:p w:rsidR="006031A1" w:rsidRPr="00FD03A9" w:rsidRDefault="006031A1" w:rsidP="003B2A20">
      <w:pPr>
        <w:pStyle w:val="NoSpacing"/>
        <w:spacing w:line="276" w:lineRule="auto"/>
        <w:jc w:val="both"/>
        <w:rPr>
          <w:b/>
          <w:sz w:val="24"/>
          <w:szCs w:val="24"/>
          <w:lang w:val="sr-Latn-RS"/>
        </w:rPr>
      </w:pPr>
      <w:r w:rsidRPr="00FD03A9">
        <w:rPr>
          <w:sz w:val="24"/>
          <w:szCs w:val="24"/>
          <w:u w:val="single"/>
          <w:lang w:val="sr-Latn-RS"/>
        </w:rPr>
        <w:t>Preporuka 2.</w:t>
      </w:r>
      <w:r>
        <w:rPr>
          <w:sz w:val="24"/>
          <w:szCs w:val="24"/>
          <w:u w:val="single"/>
          <w:lang w:val="sr-Latn-RS"/>
        </w:rPr>
        <w:t>2</w:t>
      </w:r>
      <w:r>
        <w:rPr>
          <w:sz w:val="24"/>
          <w:szCs w:val="24"/>
          <w:lang w:val="sr-Latn-RS"/>
        </w:rPr>
        <w:t xml:space="preserve">: </w:t>
      </w:r>
      <w:r>
        <w:rPr>
          <w:b/>
          <w:sz w:val="24"/>
          <w:szCs w:val="24"/>
          <w:lang w:val="sr-Latn-RS"/>
        </w:rPr>
        <w:t>SPOJITI</w:t>
      </w:r>
      <w:r w:rsidRPr="00FD03A9">
        <w:rPr>
          <w:b/>
          <w:sz w:val="24"/>
          <w:szCs w:val="24"/>
          <w:lang w:val="sr-Latn-RS"/>
        </w:rPr>
        <w:t xml:space="preserve"> </w:t>
      </w:r>
      <w:r>
        <w:rPr>
          <w:b/>
          <w:sz w:val="24"/>
          <w:szCs w:val="24"/>
          <w:lang w:val="sr-Latn-RS"/>
        </w:rPr>
        <w:t xml:space="preserve">članove 4 i 5 </w:t>
      </w:r>
      <w:r w:rsidR="004B408A">
        <w:rPr>
          <w:b/>
          <w:sz w:val="24"/>
          <w:szCs w:val="24"/>
          <w:lang w:val="sr-Latn-RS"/>
        </w:rPr>
        <w:t>u</w:t>
      </w:r>
      <w:r>
        <w:rPr>
          <w:b/>
          <w:sz w:val="24"/>
          <w:szCs w:val="24"/>
          <w:lang w:val="sr-Latn-RS"/>
        </w:rPr>
        <w:t xml:space="preserve"> jedan član.</w:t>
      </w:r>
      <w:r w:rsidRPr="00FD03A9">
        <w:rPr>
          <w:b/>
          <w:sz w:val="24"/>
          <w:szCs w:val="24"/>
          <w:lang w:val="sr-Latn-RS"/>
        </w:rPr>
        <w:t xml:space="preserve"> </w:t>
      </w:r>
    </w:p>
    <w:p w:rsidR="00F974CE" w:rsidRPr="00FD03A9" w:rsidRDefault="00F974CE" w:rsidP="003B2A20">
      <w:pPr>
        <w:pStyle w:val="NoSpacing"/>
        <w:spacing w:line="276" w:lineRule="auto"/>
        <w:jc w:val="both"/>
        <w:rPr>
          <w:b/>
          <w:sz w:val="24"/>
          <w:szCs w:val="24"/>
          <w:lang w:val="sr-Latn-RS"/>
        </w:rPr>
      </w:pPr>
      <w:r w:rsidRPr="00FD03A9">
        <w:rPr>
          <w:sz w:val="24"/>
          <w:szCs w:val="24"/>
          <w:u w:val="single"/>
          <w:lang w:val="sr-Latn-RS"/>
        </w:rPr>
        <w:t>Preporuka 2.</w:t>
      </w:r>
      <w:r w:rsidR="006031A1">
        <w:rPr>
          <w:sz w:val="24"/>
          <w:szCs w:val="24"/>
          <w:u w:val="single"/>
          <w:lang w:val="sr-Latn-RS"/>
        </w:rPr>
        <w:t>3</w:t>
      </w:r>
      <w:r>
        <w:rPr>
          <w:sz w:val="24"/>
          <w:szCs w:val="24"/>
          <w:lang w:val="sr-Latn-RS"/>
        </w:rPr>
        <w:t xml:space="preserve">: </w:t>
      </w:r>
      <w:r w:rsidR="00995198">
        <w:rPr>
          <w:b/>
          <w:sz w:val="24"/>
          <w:szCs w:val="24"/>
          <w:lang w:val="sr-Latn-RS"/>
        </w:rPr>
        <w:t>DODATI</w:t>
      </w:r>
      <w:r w:rsidRPr="00FD03A9">
        <w:rPr>
          <w:b/>
          <w:sz w:val="24"/>
          <w:szCs w:val="24"/>
          <w:lang w:val="sr-Latn-RS"/>
        </w:rPr>
        <w:t xml:space="preserve"> 3 nova načela, i to načelo informisanosti, načelo intersektorske i međuinstitucionalne saradnje u oblasti brige o mladima, i načelo integriteta.</w:t>
      </w:r>
    </w:p>
    <w:p w:rsidR="00FD03A9" w:rsidRDefault="00FD03A9" w:rsidP="003B2A20">
      <w:pPr>
        <w:pStyle w:val="NoSpacing"/>
        <w:spacing w:line="276" w:lineRule="auto"/>
        <w:jc w:val="both"/>
        <w:rPr>
          <w:sz w:val="24"/>
          <w:szCs w:val="24"/>
          <w:lang w:val="sr-Latn-RS"/>
        </w:rPr>
      </w:pPr>
    </w:p>
    <w:tbl>
      <w:tblPr>
        <w:tblStyle w:val="TableGrid"/>
        <w:tblW w:w="0" w:type="auto"/>
        <w:tblLook w:val="04A0" w:firstRow="1" w:lastRow="0" w:firstColumn="1" w:lastColumn="0" w:noHBand="0" w:noVBand="1"/>
      </w:tblPr>
      <w:tblGrid>
        <w:gridCol w:w="4675"/>
        <w:gridCol w:w="4675"/>
      </w:tblGrid>
      <w:tr w:rsidR="00FD03A9" w:rsidTr="00307E7B">
        <w:tc>
          <w:tcPr>
            <w:tcW w:w="4675" w:type="dxa"/>
            <w:shd w:val="clear" w:color="auto" w:fill="D9D9D9" w:themeFill="background1" w:themeFillShade="D9"/>
          </w:tcPr>
          <w:p w:rsidR="00FD03A9" w:rsidRPr="009A3C24" w:rsidRDefault="00FD03A9" w:rsidP="003B2A20">
            <w:pPr>
              <w:pStyle w:val="NoSpacing"/>
              <w:spacing w:line="276" w:lineRule="auto"/>
              <w:jc w:val="both"/>
              <w:rPr>
                <w:b/>
                <w:sz w:val="24"/>
                <w:szCs w:val="24"/>
              </w:rPr>
            </w:pPr>
            <w:r w:rsidRPr="009A3C24">
              <w:rPr>
                <w:b/>
                <w:sz w:val="24"/>
                <w:szCs w:val="24"/>
              </w:rPr>
              <w:t>Postojeće rešenje</w:t>
            </w:r>
          </w:p>
        </w:tc>
        <w:tc>
          <w:tcPr>
            <w:tcW w:w="4675" w:type="dxa"/>
            <w:shd w:val="clear" w:color="auto" w:fill="D9D9D9" w:themeFill="background1" w:themeFillShade="D9"/>
          </w:tcPr>
          <w:p w:rsidR="00FD03A9" w:rsidRPr="009A3C24" w:rsidRDefault="00FD03A9" w:rsidP="003B2A20">
            <w:pPr>
              <w:pStyle w:val="NoSpacing"/>
              <w:spacing w:line="276" w:lineRule="auto"/>
              <w:jc w:val="both"/>
              <w:rPr>
                <w:b/>
                <w:sz w:val="24"/>
                <w:szCs w:val="24"/>
              </w:rPr>
            </w:pPr>
            <w:r w:rsidRPr="009A3C24">
              <w:rPr>
                <w:b/>
                <w:sz w:val="24"/>
                <w:szCs w:val="24"/>
              </w:rPr>
              <w:t>Predlog novog rešenja</w:t>
            </w:r>
          </w:p>
        </w:tc>
      </w:tr>
      <w:tr w:rsidR="00FD03A9" w:rsidTr="00307E7B">
        <w:tc>
          <w:tcPr>
            <w:tcW w:w="4675" w:type="dxa"/>
          </w:tcPr>
          <w:p w:rsidR="00CD01FF" w:rsidRPr="00CD01FF" w:rsidRDefault="00CD01FF" w:rsidP="003B2A20">
            <w:pPr>
              <w:pStyle w:val="NoSpacing"/>
              <w:spacing w:line="276" w:lineRule="auto"/>
              <w:jc w:val="both"/>
              <w:rPr>
                <w:sz w:val="24"/>
                <w:szCs w:val="24"/>
              </w:rPr>
            </w:pPr>
            <w:r w:rsidRPr="00CD01FF">
              <w:rPr>
                <w:sz w:val="24"/>
                <w:szCs w:val="24"/>
              </w:rPr>
              <w:t>Načelo jednakosti i zabrane diskriminacije</w:t>
            </w:r>
          </w:p>
          <w:p w:rsidR="00CD01FF" w:rsidRPr="00CD01FF" w:rsidRDefault="00CD01FF" w:rsidP="003B2A20">
            <w:pPr>
              <w:pStyle w:val="NoSpacing"/>
              <w:spacing w:line="276" w:lineRule="auto"/>
              <w:jc w:val="both"/>
              <w:rPr>
                <w:sz w:val="24"/>
                <w:szCs w:val="24"/>
              </w:rPr>
            </w:pPr>
            <w:r w:rsidRPr="00CD01FF">
              <w:rPr>
                <w:sz w:val="24"/>
                <w:szCs w:val="24"/>
              </w:rPr>
              <w:t>Član 5.</w:t>
            </w:r>
          </w:p>
          <w:p w:rsidR="00CD01FF" w:rsidRPr="00CD01FF" w:rsidRDefault="00CD01FF" w:rsidP="003B2A20">
            <w:pPr>
              <w:pStyle w:val="NoSpacing"/>
              <w:spacing w:line="276" w:lineRule="auto"/>
              <w:jc w:val="both"/>
              <w:rPr>
                <w:sz w:val="24"/>
                <w:szCs w:val="24"/>
              </w:rPr>
            </w:pPr>
            <w:r w:rsidRPr="00CD01FF">
              <w:rPr>
                <w:sz w:val="24"/>
                <w:szCs w:val="24"/>
              </w:rPr>
              <w:t>Svi mladi su jednaki.</w:t>
            </w:r>
          </w:p>
          <w:p w:rsidR="00CD01FF" w:rsidRDefault="00CD01FF" w:rsidP="003B2A20">
            <w:pPr>
              <w:pStyle w:val="NoSpacing"/>
              <w:spacing w:line="276" w:lineRule="auto"/>
              <w:jc w:val="both"/>
              <w:rPr>
                <w:sz w:val="24"/>
                <w:szCs w:val="24"/>
              </w:rPr>
            </w:pPr>
            <w:r w:rsidRPr="00CD01FF">
              <w:rPr>
                <w:sz w:val="24"/>
                <w:szCs w:val="24"/>
              </w:rPr>
              <w:t>Zabranjeno je svako pravljenje razlike ili nejednako postupanje prema mladima,</w:t>
            </w:r>
            <w:r>
              <w:rPr>
                <w:sz w:val="24"/>
                <w:szCs w:val="24"/>
              </w:rPr>
              <w:t xml:space="preserve"> </w:t>
            </w:r>
            <w:r w:rsidRPr="00CD01FF">
              <w:rPr>
                <w:sz w:val="24"/>
                <w:szCs w:val="24"/>
              </w:rPr>
              <w:t>posredno ili neposredno, po bilo kom osnovu, a naročito po osnovu rase, pola,</w:t>
            </w:r>
            <w:r>
              <w:rPr>
                <w:sz w:val="24"/>
                <w:szCs w:val="24"/>
              </w:rPr>
              <w:t xml:space="preserve"> </w:t>
            </w:r>
            <w:r w:rsidRPr="00CD01FF">
              <w:rPr>
                <w:sz w:val="24"/>
                <w:szCs w:val="24"/>
              </w:rPr>
              <w:t>nacionalne pripadnosti, verskog ubeđenja, jezika, društvenog porekla, imovnog stanja,</w:t>
            </w:r>
            <w:r>
              <w:rPr>
                <w:sz w:val="24"/>
                <w:szCs w:val="24"/>
              </w:rPr>
              <w:t xml:space="preserve"> </w:t>
            </w:r>
            <w:r w:rsidRPr="00CD01FF">
              <w:rPr>
                <w:sz w:val="24"/>
                <w:szCs w:val="24"/>
              </w:rPr>
              <w:t>članstva u političkim, sindikalnim i drugim organizacijama, psihičkog ili</w:t>
            </w:r>
            <w:r>
              <w:rPr>
                <w:sz w:val="24"/>
                <w:szCs w:val="24"/>
              </w:rPr>
              <w:t xml:space="preserve"> </w:t>
            </w:r>
            <w:r w:rsidRPr="00CD01FF">
              <w:rPr>
                <w:sz w:val="24"/>
                <w:szCs w:val="24"/>
              </w:rPr>
              <w:t>fizičkog invaliditeta, zdravstvenog stanja, fizičkog izgleda, seksualne orijentacije,</w:t>
            </w:r>
            <w:r>
              <w:rPr>
                <w:sz w:val="24"/>
                <w:szCs w:val="24"/>
              </w:rPr>
              <w:t xml:space="preserve"> </w:t>
            </w:r>
            <w:r w:rsidRPr="00CD01FF">
              <w:rPr>
                <w:sz w:val="24"/>
                <w:szCs w:val="24"/>
              </w:rPr>
              <w:t>rodnog identiteta i drugog stvarnog, odnosno pretpostavljenog ličnog svojstva.</w:t>
            </w:r>
            <w:r>
              <w:rPr>
                <w:sz w:val="24"/>
                <w:szCs w:val="24"/>
              </w:rPr>
              <w:t xml:space="preserve"> </w:t>
            </w:r>
          </w:p>
          <w:p w:rsidR="00CD01FF" w:rsidRDefault="00CD01FF" w:rsidP="003B2A20">
            <w:pPr>
              <w:pStyle w:val="NoSpacing"/>
              <w:spacing w:line="276" w:lineRule="auto"/>
              <w:jc w:val="both"/>
              <w:rPr>
                <w:sz w:val="24"/>
                <w:szCs w:val="24"/>
              </w:rPr>
            </w:pPr>
          </w:p>
          <w:p w:rsidR="00CD01FF" w:rsidRPr="00CD01FF" w:rsidRDefault="00CD01FF" w:rsidP="003B2A20">
            <w:pPr>
              <w:pStyle w:val="NoSpacing"/>
              <w:spacing w:line="276" w:lineRule="auto"/>
              <w:jc w:val="both"/>
              <w:rPr>
                <w:sz w:val="24"/>
                <w:szCs w:val="24"/>
              </w:rPr>
            </w:pPr>
            <w:r w:rsidRPr="00CD01FF">
              <w:rPr>
                <w:sz w:val="24"/>
                <w:szCs w:val="24"/>
              </w:rPr>
              <w:t>Načelo jednakih šansi</w:t>
            </w:r>
          </w:p>
          <w:p w:rsidR="00CD01FF" w:rsidRPr="00CD01FF" w:rsidRDefault="00CD01FF" w:rsidP="003B2A20">
            <w:pPr>
              <w:pStyle w:val="NoSpacing"/>
              <w:spacing w:line="276" w:lineRule="auto"/>
              <w:jc w:val="both"/>
              <w:rPr>
                <w:sz w:val="24"/>
                <w:szCs w:val="24"/>
              </w:rPr>
            </w:pPr>
            <w:r w:rsidRPr="00CD01FF">
              <w:rPr>
                <w:sz w:val="24"/>
                <w:szCs w:val="24"/>
              </w:rPr>
              <w:t>Član 6.</w:t>
            </w:r>
          </w:p>
          <w:p w:rsidR="00FD03A9" w:rsidRDefault="00CD01FF" w:rsidP="003B2A20">
            <w:pPr>
              <w:pStyle w:val="NoSpacing"/>
              <w:spacing w:line="276" w:lineRule="auto"/>
              <w:jc w:val="both"/>
              <w:rPr>
                <w:sz w:val="24"/>
                <w:szCs w:val="24"/>
              </w:rPr>
            </w:pPr>
            <w:r w:rsidRPr="00CD01FF">
              <w:rPr>
                <w:sz w:val="24"/>
                <w:szCs w:val="24"/>
              </w:rPr>
              <w:t>Mladi imaju pravo na jednake šanse i učešće u svim oblastima društvenog</w:t>
            </w:r>
            <w:r>
              <w:rPr>
                <w:sz w:val="24"/>
                <w:szCs w:val="24"/>
              </w:rPr>
              <w:t xml:space="preserve"> </w:t>
            </w:r>
            <w:r w:rsidRPr="00CD01FF">
              <w:rPr>
                <w:sz w:val="24"/>
                <w:szCs w:val="24"/>
              </w:rPr>
              <w:t>života u skladu sa sopstvenim izborom i sposobnostima.</w:t>
            </w:r>
          </w:p>
        </w:tc>
        <w:tc>
          <w:tcPr>
            <w:tcW w:w="4675" w:type="dxa"/>
          </w:tcPr>
          <w:p w:rsidR="00235BE1" w:rsidRPr="00C56228" w:rsidRDefault="00235BE1" w:rsidP="003B2A20">
            <w:pPr>
              <w:pStyle w:val="NoSpacing"/>
              <w:spacing w:line="276" w:lineRule="auto"/>
              <w:jc w:val="both"/>
              <w:rPr>
                <w:sz w:val="24"/>
                <w:szCs w:val="24"/>
                <w:lang w:val="sr-Latn-RS"/>
              </w:rPr>
            </w:pPr>
            <w:r w:rsidRPr="00C56228">
              <w:rPr>
                <w:sz w:val="24"/>
                <w:szCs w:val="24"/>
                <w:lang w:val="sr-Latn-RS"/>
              </w:rPr>
              <w:t>II. NAČELA JAVNOG INTERESA BRIGE O MLADIMA</w:t>
            </w:r>
          </w:p>
          <w:p w:rsidR="00235BE1" w:rsidRDefault="00235BE1" w:rsidP="003B2A20">
            <w:pPr>
              <w:pStyle w:val="NoSpacing"/>
              <w:spacing w:line="276" w:lineRule="auto"/>
              <w:jc w:val="both"/>
              <w:rPr>
                <w:sz w:val="24"/>
                <w:szCs w:val="24"/>
                <w:lang w:val="sr-Latn-RS"/>
              </w:rPr>
            </w:pPr>
            <w:r>
              <w:rPr>
                <w:sz w:val="24"/>
                <w:szCs w:val="24"/>
                <w:lang w:val="sr-Latn-RS"/>
              </w:rPr>
              <w:t>....</w:t>
            </w:r>
          </w:p>
          <w:p w:rsidR="00235BE1" w:rsidRPr="00CD01FF" w:rsidRDefault="00235BE1" w:rsidP="003B2A20">
            <w:pPr>
              <w:pStyle w:val="NoSpacing"/>
              <w:spacing w:line="276" w:lineRule="auto"/>
              <w:jc w:val="both"/>
              <w:rPr>
                <w:sz w:val="24"/>
                <w:szCs w:val="24"/>
              </w:rPr>
            </w:pPr>
            <w:r w:rsidRPr="00CD01FF">
              <w:rPr>
                <w:sz w:val="24"/>
                <w:szCs w:val="24"/>
              </w:rPr>
              <w:t>Načelo jednakosti</w:t>
            </w:r>
            <w:r>
              <w:rPr>
                <w:sz w:val="24"/>
                <w:szCs w:val="24"/>
              </w:rPr>
              <w:t>,</w:t>
            </w:r>
            <w:r w:rsidRPr="00CD01FF">
              <w:rPr>
                <w:sz w:val="24"/>
                <w:szCs w:val="24"/>
              </w:rPr>
              <w:t xml:space="preserve"> jednakih šansi i zabrane diskriminacije</w:t>
            </w:r>
          </w:p>
          <w:p w:rsidR="00235BE1" w:rsidRPr="00CD01FF" w:rsidRDefault="00235BE1" w:rsidP="003B2A20">
            <w:pPr>
              <w:pStyle w:val="NoSpacing"/>
              <w:spacing w:line="276" w:lineRule="auto"/>
              <w:jc w:val="both"/>
              <w:rPr>
                <w:sz w:val="24"/>
                <w:szCs w:val="24"/>
              </w:rPr>
            </w:pPr>
            <w:r w:rsidRPr="00CD01FF">
              <w:rPr>
                <w:sz w:val="24"/>
                <w:szCs w:val="24"/>
              </w:rPr>
              <w:t>Član 5.</w:t>
            </w:r>
          </w:p>
          <w:p w:rsidR="00235BE1" w:rsidRPr="00CD01FF" w:rsidRDefault="00235BE1" w:rsidP="003B2A20">
            <w:pPr>
              <w:pStyle w:val="NoSpacing"/>
              <w:spacing w:line="276" w:lineRule="auto"/>
              <w:jc w:val="both"/>
              <w:rPr>
                <w:sz w:val="24"/>
                <w:szCs w:val="24"/>
              </w:rPr>
            </w:pPr>
            <w:r w:rsidRPr="00CD01FF">
              <w:rPr>
                <w:sz w:val="24"/>
                <w:szCs w:val="24"/>
              </w:rPr>
              <w:t>Svi mladi su jednaki.</w:t>
            </w:r>
          </w:p>
          <w:p w:rsidR="00235BE1" w:rsidRDefault="00235BE1" w:rsidP="003B2A20">
            <w:pPr>
              <w:pStyle w:val="NoSpacing"/>
              <w:spacing w:line="276" w:lineRule="auto"/>
              <w:jc w:val="both"/>
              <w:rPr>
                <w:sz w:val="24"/>
                <w:szCs w:val="24"/>
                <w:lang w:val="sr-Latn-RS"/>
              </w:rPr>
            </w:pPr>
            <w:r w:rsidRPr="00CD01FF">
              <w:rPr>
                <w:sz w:val="24"/>
                <w:szCs w:val="24"/>
              </w:rPr>
              <w:t>Mladi imaju pravo na jednake šanse i učešće u svim oblastima društvenog</w:t>
            </w:r>
            <w:r>
              <w:rPr>
                <w:sz w:val="24"/>
                <w:szCs w:val="24"/>
              </w:rPr>
              <w:t xml:space="preserve"> </w:t>
            </w:r>
            <w:r w:rsidRPr="00CD01FF">
              <w:rPr>
                <w:sz w:val="24"/>
                <w:szCs w:val="24"/>
              </w:rPr>
              <w:t>života u skladu sa sopstvenim izborom i sposobnostima.</w:t>
            </w:r>
          </w:p>
          <w:p w:rsidR="00FD03A9" w:rsidRDefault="00235BE1" w:rsidP="003B2A20">
            <w:pPr>
              <w:pStyle w:val="NoSpacing"/>
              <w:spacing w:line="276" w:lineRule="auto"/>
              <w:jc w:val="both"/>
              <w:rPr>
                <w:sz w:val="24"/>
                <w:szCs w:val="24"/>
                <w:lang w:val="sr-Latn-RS"/>
              </w:rPr>
            </w:pPr>
            <w:r w:rsidRPr="00CD01FF">
              <w:rPr>
                <w:sz w:val="24"/>
                <w:szCs w:val="24"/>
              </w:rPr>
              <w:t>Zabranjeno je svako pravljenje razlike ili nejednako postupanje prema mladima,</w:t>
            </w:r>
            <w:r>
              <w:rPr>
                <w:sz w:val="24"/>
                <w:szCs w:val="24"/>
              </w:rPr>
              <w:t xml:space="preserve"> </w:t>
            </w:r>
            <w:r w:rsidRPr="00CD01FF">
              <w:rPr>
                <w:sz w:val="24"/>
                <w:szCs w:val="24"/>
              </w:rPr>
              <w:t>posredno ili neposredno, po bilo kom osnovu, a naročito po osnovu rase, pola,</w:t>
            </w:r>
            <w:r>
              <w:rPr>
                <w:sz w:val="24"/>
                <w:szCs w:val="24"/>
              </w:rPr>
              <w:t xml:space="preserve"> </w:t>
            </w:r>
            <w:r w:rsidRPr="00CD01FF">
              <w:rPr>
                <w:sz w:val="24"/>
                <w:szCs w:val="24"/>
              </w:rPr>
              <w:t>nacionalne pripadnosti, verskog ubeđenja, jezika, društvenog porekla, imovnog stanja,</w:t>
            </w:r>
            <w:r>
              <w:rPr>
                <w:sz w:val="24"/>
                <w:szCs w:val="24"/>
              </w:rPr>
              <w:t xml:space="preserve"> </w:t>
            </w:r>
            <w:r w:rsidRPr="00CD01FF">
              <w:rPr>
                <w:sz w:val="24"/>
                <w:szCs w:val="24"/>
              </w:rPr>
              <w:t>članstva u političkim, sindikalnim i drugim organizacijama, psihičkog ili</w:t>
            </w:r>
            <w:r>
              <w:rPr>
                <w:sz w:val="24"/>
                <w:szCs w:val="24"/>
              </w:rPr>
              <w:t xml:space="preserve"> </w:t>
            </w:r>
            <w:r w:rsidRPr="00CD01FF">
              <w:rPr>
                <w:sz w:val="24"/>
                <w:szCs w:val="24"/>
              </w:rPr>
              <w:t>fizičkog invaliditeta, zdravstvenog stanja, fizičkog izgleda, seksualne orijentacije,</w:t>
            </w:r>
            <w:r>
              <w:rPr>
                <w:sz w:val="24"/>
                <w:szCs w:val="24"/>
              </w:rPr>
              <w:t xml:space="preserve"> </w:t>
            </w:r>
            <w:r w:rsidRPr="00CD01FF">
              <w:rPr>
                <w:sz w:val="24"/>
                <w:szCs w:val="24"/>
              </w:rPr>
              <w:t>rodnog identiteta i drugog stvarnog, odnosno pretpostavljenog ličnog svojstva.</w:t>
            </w:r>
            <w:r>
              <w:rPr>
                <w:sz w:val="24"/>
                <w:szCs w:val="24"/>
              </w:rPr>
              <w:t xml:space="preserve"> </w:t>
            </w:r>
            <w:r w:rsidR="00FD03A9" w:rsidRPr="000F7DAA">
              <w:rPr>
                <w:sz w:val="24"/>
                <w:szCs w:val="24"/>
                <w:lang w:val="sr-Latn-RS"/>
              </w:rPr>
              <w:t xml:space="preserve"> </w:t>
            </w:r>
          </w:p>
          <w:p w:rsidR="00235BE1" w:rsidRDefault="00235BE1" w:rsidP="003B2A20">
            <w:pPr>
              <w:pStyle w:val="NoSpacing"/>
              <w:spacing w:line="276" w:lineRule="auto"/>
              <w:jc w:val="both"/>
              <w:rPr>
                <w:sz w:val="24"/>
                <w:szCs w:val="24"/>
                <w:lang w:val="sr-Latn-RS"/>
              </w:rPr>
            </w:pPr>
            <w:r>
              <w:rPr>
                <w:sz w:val="24"/>
                <w:szCs w:val="24"/>
                <w:lang w:val="sr-Latn-RS"/>
              </w:rPr>
              <w:t>.....</w:t>
            </w:r>
          </w:p>
          <w:p w:rsidR="003C6AC2" w:rsidRDefault="003C6AC2" w:rsidP="003B2A20">
            <w:pPr>
              <w:pStyle w:val="NoSpacing"/>
              <w:spacing w:line="276" w:lineRule="auto"/>
              <w:jc w:val="both"/>
              <w:rPr>
                <w:sz w:val="24"/>
                <w:szCs w:val="24"/>
                <w:lang w:val="sr-Latn-RS"/>
              </w:rPr>
            </w:pPr>
            <w:r>
              <w:rPr>
                <w:sz w:val="24"/>
                <w:szCs w:val="24"/>
                <w:lang w:val="sr-Latn-RS"/>
              </w:rPr>
              <w:t>.....</w:t>
            </w:r>
          </w:p>
          <w:p w:rsidR="003C6AC2" w:rsidRDefault="003C6AC2" w:rsidP="003B2A20">
            <w:pPr>
              <w:pStyle w:val="NoSpacing"/>
              <w:spacing w:line="276" w:lineRule="auto"/>
              <w:jc w:val="both"/>
              <w:rPr>
                <w:sz w:val="24"/>
                <w:szCs w:val="24"/>
                <w:lang w:val="sr-Latn-RS"/>
              </w:rPr>
            </w:pPr>
            <w:r w:rsidRPr="000F7DAA">
              <w:rPr>
                <w:sz w:val="24"/>
                <w:szCs w:val="24"/>
                <w:lang w:val="sr-Latn-RS"/>
              </w:rPr>
              <w:t>Načelo informisanosti</w:t>
            </w:r>
          </w:p>
          <w:p w:rsidR="00235BE1" w:rsidRDefault="00235BE1" w:rsidP="003B2A20">
            <w:pPr>
              <w:pStyle w:val="NoSpacing"/>
              <w:spacing w:line="276" w:lineRule="auto"/>
              <w:jc w:val="both"/>
              <w:rPr>
                <w:sz w:val="24"/>
                <w:szCs w:val="24"/>
                <w:lang w:val="sr-Latn-RS"/>
              </w:rPr>
            </w:pPr>
            <w:r>
              <w:rPr>
                <w:sz w:val="24"/>
                <w:szCs w:val="24"/>
                <w:lang w:val="sr-Latn-RS"/>
              </w:rPr>
              <w:t>Član</w:t>
            </w:r>
            <w:r w:rsidR="003C6AC2">
              <w:rPr>
                <w:sz w:val="24"/>
                <w:szCs w:val="24"/>
                <w:lang w:val="sr-Latn-RS"/>
              </w:rPr>
              <w:t xml:space="preserve"> 9. </w:t>
            </w:r>
          </w:p>
          <w:p w:rsidR="00307E7B" w:rsidRDefault="003C6AC2" w:rsidP="003B2A20">
            <w:pPr>
              <w:pStyle w:val="NoSpacing"/>
              <w:spacing w:line="276" w:lineRule="auto"/>
              <w:jc w:val="both"/>
              <w:rPr>
                <w:sz w:val="24"/>
                <w:szCs w:val="24"/>
                <w:lang w:val="sr-Latn-RS"/>
              </w:rPr>
            </w:pPr>
            <w:r>
              <w:rPr>
                <w:sz w:val="24"/>
                <w:szCs w:val="24"/>
                <w:lang w:val="sr-Latn-RS"/>
              </w:rPr>
              <w:t>S</w:t>
            </w:r>
            <w:r w:rsidRPr="000F7DAA">
              <w:rPr>
                <w:sz w:val="24"/>
                <w:szCs w:val="24"/>
                <w:lang w:val="sr-Latn-RS"/>
              </w:rPr>
              <w:t xml:space="preserve">ubjekti omladinske politike </w:t>
            </w:r>
            <w:r w:rsidR="00307E7B">
              <w:rPr>
                <w:sz w:val="24"/>
                <w:szCs w:val="24"/>
                <w:lang w:val="sr-Latn-RS"/>
              </w:rPr>
              <w:t>pružaju</w:t>
            </w:r>
            <w:r w:rsidRPr="000F7DAA">
              <w:rPr>
                <w:sz w:val="24"/>
                <w:szCs w:val="24"/>
                <w:lang w:val="sr-Latn-RS"/>
              </w:rPr>
              <w:t xml:space="preserve"> mladima tačne, pravovr</w:t>
            </w:r>
            <w:r w:rsidR="002F20AD">
              <w:rPr>
                <w:sz w:val="24"/>
                <w:szCs w:val="24"/>
                <w:lang w:val="sr-Latn-RS"/>
              </w:rPr>
              <w:t>e</w:t>
            </w:r>
            <w:r w:rsidRPr="000F7DAA">
              <w:rPr>
                <w:sz w:val="24"/>
                <w:szCs w:val="24"/>
                <w:lang w:val="sr-Latn-RS"/>
              </w:rPr>
              <w:t xml:space="preserve">mene i potpune informacije u procesu kreiranja, donošenja i sprovođenja odluka od interesa za mlade. </w:t>
            </w:r>
          </w:p>
          <w:p w:rsidR="00307E7B" w:rsidRDefault="003C6AC2" w:rsidP="003B2A20">
            <w:pPr>
              <w:pStyle w:val="NoSpacing"/>
              <w:spacing w:line="276" w:lineRule="auto"/>
              <w:jc w:val="both"/>
              <w:rPr>
                <w:sz w:val="24"/>
                <w:szCs w:val="24"/>
                <w:lang w:val="sr-Latn-RS"/>
              </w:rPr>
            </w:pPr>
            <w:r w:rsidRPr="000F7DAA">
              <w:rPr>
                <w:sz w:val="24"/>
                <w:szCs w:val="24"/>
                <w:lang w:val="sr-Latn-RS"/>
              </w:rPr>
              <w:t>Načelo intersektorske i međuinstitucionalne saradnje u oblasti brige o mladima</w:t>
            </w:r>
          </w:p>
          <w:p w:rsidR="00307E7B" w:rsidRDefault="00307E7B" w:rsidP="003B2A20">
            <w:pPr>
              <w:pStyle w:val="NoSpacing"/>
              <w:spacing w:line="276" w:lineRule="auto"/>
              <w:jc w:val="both"/>
              <w:rPr>
                <w:sz w:val="24"/>
                <w:szCs w:val="24"/>
                <w:lang w:val="sr-Latn-RS"/>
              </w:rPr>
            </w:pPr>
            <w:r>
              <w:rPr>
                <w:sz w:val="24"/>
                <w:szCs w:val="24"/>
                <w:lang w:val="sr-Latn-RS"/>
              </w:rPr>
              <w:t>Član 10.</w:t>
            </w:r>
          </w:p>
          <w:p w:rsidR="003C6AC2" w:rsidRPr="000F7DAA" w:rsidRDefault="00307E7B" w:rsidP="003B2A20">
            <w:pPr>
              <w:pStyle w:val="NoSpacing"/>
              <w:spacing w:line="276" w:lineRule="auto"/>
              <w:jc w:val="both"/>
              <w:rPr>
                <w:sz w:val="24"/>
                <w:szCs w:val="24"/>
                <w:lang w:val="sr-Latn-RS"/>
              </w:rPr>
            </w:pPr>
            <w:r>
              <w:rPr>
                <w:sz w:val="24"/>
                <w:szCs w:val="24"/>
                <w:lang w:val="sr-Latn-RS"/>
              </w:rPr>
              <w:t>O</w:t>
            </w:r>
            <w:r w:rsidR="003C6AC2">
              <w:rPr>
                <w:sz w:val="24"/>
                <w:szCs w:val="24"/>
                <w:lang w:val="sr-Latn-RS"/>
              </w:rPr>
              <w:t>rgani državne uprave i lokalne samouprave sarađuju i dele odgovornost za vođenje brige o mladima u domenima svoje nadležnosti i domenim</w:t>
            </w:r>
            <w:r w:rsidR="002F20AD">
              <w:rPr>
                <w:sz w:val="24"/>
                <w:szCs w:val="24"/>
                <w:lang w:val="sr-Latn-RS"/>
              </w:rPr>
              <w:t>a</w:t>
            </w:r>
            <w:r w:rsidR="003C6AC2">
              <w:rPr>
                <w:sz w:val="24"/>
                <w:szCs w:val="24"/>
                <w:lang w:val="sr-Latn-RS"/>
              </w:rPr>
              <w:t xml:space="preserve"> u kojima se nadležnosti ukrštaju. </w:t>
            </w:r>
          </w:p>
          <w:p w:rsidR="00307E7B" w:rsidRDefault="003C6AC2" w:rsidP="003B2A20">
            <w:pPr>
              <w:pStyle w:val="NoSpacing"/>
              <w:spacing w:line="276" w:lineRule="auto"/>
              <w:jc w:val="both"/>
              <w:rPr>
                <w:sz w:val="24"/>
                <w:szCs w:val="24"/>
                <w:lang w:val="sr-Latn-RS"/>
              </w:rPr>
            </w:pPr>
            <w:r w:rsidRPr="000F7DAA">
              <w:rPr>
                <w:sz w:val="24"/>
                <w:szCs w:val="24"/>
                <w:lang w:val="sr-Latn-RS"/>
              </w:rPr>
              <w:t xml:space="preserve">Načelo integriteta </w:t>
            </w:r>
          </w:p>
          <w:p w:rsidR="00307E7B" w:rsidRDefault="00307E7B" w:rsidP="003B2A20">
            <w:pPr>
              <w:pStyle w:val="NoSpacing"/>
              <w:spacing w:line="276" w:lineRule="auto"/>
              <w:jc w:val="both"/>
              <w:rPr>
                <w:sz w:val="24"/>
                <w:szCs w:val="24"/>
                <w:lang w:val="sr-Latn-RS"/>
              </w:rPr>
            </w:pPr>
            <w:r>
              <w:rPr>
                <w:sz w:val="24"/>
                <w:szCs w:val="24"/>
                <w:lang w:val="sr-Latn-RS"/>
              </w:rPr>
              <w:t>Član 10.</w:t>
            </w:r>
          </w:p>
          <w:p w:rsidR="003C6AC2" w:rsidRPr="0048775B" w:rsidRDefault="00307E7B" w:rsidP="003B2A20">
            <w:pPr>
              <w:pStyle w:val="NoSpacing"/>
              <w:spacing w:line="276" w:lineRule="auto"/>
              <w:jc w:val="both"/>
              <w:rPr>
                <w:sz w:val="24"/>
                <w:szCs w:val="24"/>
                <w:lang w:val="sr-Latn-RS"/>
              </w:rPr>
            </w:pPr>
            <w:r>
              <w:rPr>
                <w:sz w:val="24"/>
                <w:szCs w:val="24"/>
                <w:lang w:val="sr-Latn-RS"/>
              </w:rPr>
              <w:t>R</w:t>
            </w:r>
            <w:r w:rsidR="003C6AC2" w:rsidRPr="000F7DAA">
              <w:rPr>
                <w:sz w:val="24"/>
                <w:szCs w:val="24"/>
                <w:lang w:val="sr-Latn-RS"/>
              </w:rPr>
              <w:t xml:space="preserve">ad sa mladima </w:t>
            </w:r>
            <w:r w:rsidR="00C56228">
              <w:rPr>
                <w:sz w:val="24"/>
                <w:szCs w:val="24"/>
                <w:lang w:val="sr-Latn-RS"/>
              </w:rPr>
              <w:t>sprovode</w:t>
            </w:r>
            <w:r w:rsidR="003C6AC2" w:rsidRPr="000F7DAA">
              <w:rPr>
                <w:sz w:val="24"/>
                <w:szCs w:val="24"/>
                <w:lang w:val="sr-Latn-RS"/>
              </w:rPr>
              <w:t xml:space="preserve"> lica sa integritetom koja nisu osuđivana.</w:t>
            </w:r>
          </w:p>
        </w:tc>
      </w:tr>
    </w:tbl>
    <w:p w:rsidR="00FD03A9" w:rsidRDefault="00FD03A9" w:rsidP="003B2A20">
      <w:pPr>
        <w:pStyle w:val="NoSpacing"/>
        <w:spacing w:line="276" w:lineRule="auto"/>
        <w:jc w:val="both"/>
        <w:rPr>
          <w:sz w:val="24"/>
          <w:szCs w:val="24"/>
          <w:lang w:val="sr-Latn-RS"/>
        </w:rPr>
      </w:pPr>
    </w:p>
    <w:p w:rsidR="004A1479" w:rsidRDefault="001241FB" w:rsidP="003B2A20">
      <w:pPr>
        <w:pStyle w:val="NoSpacing"/>
        <w:spacing w:line="276" w:lineRule="auto"/>
        <w:jc w:val="both"/>
        <w:rPr>
          <w:sz w:val="24"/>
          <w:szCs w:val="24"/>
          <w:lang w:val="sr-Latn-RS"/>
        </w:rPr>
      </w:pPr>
      <w:r w:rsidRPr="001169D2">
        <w:rPr>
          <w:sz w:val="24"/>
          <w:szCs w:val="24"/>
          <w:u w:val="single"/>
          <w:lang w:val="sr-Latn-RS"/>
        </w:rPr>
        <w:t>Obrazloženje</w:t>
      </w:r>
      <w:r>
        <w:rPr>
          <w:sz w:val="24"/>
          <w:szCs w:val="24"/>
          <w:lang w:val="sr-Latn-RS"/>
        </w:rPr>
        <w:t xml:space="preserve">: </w:t>
      </w:r>
      <w:r w:rsidR="00EC6E6C">
        <w:rPr>
          <w:sz w:val="24"/>
          <w:szCs w:val="24"/>
          <w:lang w:val="sr-Latn-RS"/>
        </w:rPr>
        <w:t xml:space="preserve">Dodavanje rubruma II: NAČELA JAVNOG INTERESA BRIGE O MLADIMA u prvi plan se stavljaju pravila u radu sa mladima i implicitno se poručuje organima javne uprave </w:t>
      </w:r>
      <w:r w:rsidR="004A1479">
        <w:rPr>
          <w:sz w:val="24"/>
          <w:szCs w:val="24"/>
          <w:lang w:val="sr-Latn-RS"/>
        </w:rPr>
        <w:t xml:space="preserve">koji su zaduženi za brigu o mladima, na koji način se očekuje da se taj rad odvija. </w:t>
      </w:r>
    </w:p>
    <w:p w:rsidR="00F974CE" w:rsidRDefault="001241FB" w:rsidP="003B2A20">
      <w:pPr>
        <w:pStyle w:val="NoSpacing"/>
        <w:spacing w:line="276" w:lineRule="auto"/>
        <w:jc w:val="both"/>
        <w:rPr>
          <w:sz w:val="24"/>
          <w:szCs w:val="24"/>
          <w:lang w:val="sr-Latn-RS"/>
        </w:rPr>
      </w:pPr>
      <w:r w:rsidRPr="000F7DAA">
        <w:rPr>
          <w:sz w:val="24"/>
          <w:szCs w:val="24"/>
          <w:lang w:val="sr-Latn-RS"/>
        </w:rPr>
        <w:t xml:space="preserve">Načelo informisanosti </w:t>
      </w:r>
      <w:r w:rsidR="00B80A66">
        <w:rPr>
          <w:sz w:val="24"/>
          <w:szCs w:val="24"/>
          <w:lang w:val="sr-Latn-RS"/>
        </w:rPr>
        <w:t>treba da bude</w:t>
      </w:r>
      <w:r w:rsidRPr="000F7DAA">
        <w:rPr>
          <w:sz w:val="24"/>
          <w:szCs w:val="24"/>
          <w:lang w:val="sr-Latn-RS"/>
        </w:rPr>
        <w:t xml:space="preserve"> praktično načelo koje treba među organima javne uprave da promoviše kulturu</w:t>
      </w:r>
      <w:r w:rsidR="00B80A66">
        <w:rPr>
          <w:sz w:val="24"/>
          <w:szCs w:val="24"/>
          <w:lang w:val="sr-Latn-RS"/>
        </w:rPr>
        <w:t xml:space="preserve"> (utvrđivanjem obaveze)</w:t>
      </w:r>
      <w:r w:rsidRPr="000F7DAA">
        <w:rPr>
          <w:sz w:val="24"/>
          <w:szCs w:val="24"/>
          <w:lang w:val="sr-Latn-RS"/>
        </w:rPr>
        <w:t xml:space="preserve"> da pružaju informacije mladima i budu otvoreni za interesovanja koja dolaze od </w:t>
      </w:r>
      <w:r w:rsidR="004D645E">
        <w:rPr>
          <w:sz w:val="24"/>
          <w:szCs w:val="24"/>
          <w:lang w:val="sr-Latn-RS"/>
        </w:rPr>
        <w:t xml:space="preserve">mladih; </w:t>
      </w:r>
      <w:r w:rsidRPr="000F7DAA">
        <w:rPr>
          <w:sz w:val="24"/>
          <w:szCs w:val="24"/>
          <w:lang w:val="sr-Latn-RS"/>
        </w:rPr>
        <w:t xml:space="preserve">Načelo intersektorske i međuinstitucionalne saradnje u oblasti brige o mladima </w:t>
      </w:r>
      <w:r w:rsidR="00C36C67">
        <w:rPr>
          <w:sz w:val="24"/>
          <w:szCs w:val="24"/>
          <w:lang w:val="sr-Latn-RS"/>
        </w:rPr>
        <w:t>treba da bude</w:t>
      </w:r>
      <w:r w:rsidRPr="000F7DAA">
        <w:rPr>
          <w:sz w:val="24"/>
          <w:szCs w:val="24"/>
          <w:lang w:val="sr-Latn-RS"/>
        </w:rPr>
        <w:t xml:space="preserve"> praktično načelo koje treba među organima javne uprave da promoviše kulturu saradnje</w:t>
      </w:r>
      <w:r w:rsidR="00C36C67">
        <w:rPr>
          <w:sz w:val="24"/>
          <w:szCs w:val="24"/>
          <w:lang w:val="sr-Latn-RS"/>
        </w:rPr>
        <w:t xml:space="preserve"> (utvrđivanjem obaveze)</w:t>
      </w:r>
      <w:r w:rsidRPr="000F7DAA">
        <w:rPr>
          <w:sz w:val="24"/>
          <w:szCs w:val="24"/>
          <w:lang w:val="sr-Latn-RS"/>
        </w:rPr>
        <w:t xml:space="preserve"> sa drugim o</w:t>
      </w:r>
      <w:r w:rsidR="004D645E">
        <w:rPr>
          <w:sz w:val="24"/>
          <w:szCs w:val="24"/>
          <w:lang w:val="sr-Latn-RS"/>
        </w:rPr>
        <w:t xml:space="preserve">rganima kada jer reč o mladima; </w:t>
      </w:r>
      <w:r w:rsidRPr="000F7DAA">
        <w:rPr>
          <w:sz w:val="24"/>
          <w:szCs w:val="24"/>
          <w:lang w:val="sr-Latn-RS"/>
        </w:rPr>
        <w:t xml:space="preserve">Načelo integriteta </w:t>
      </w:r>
      <w:r w:rsidR="000D2107">
        <w:rPr>
          <w:sz w:val="24"/>
          <w:szCs w:val="24"/>
          <w:lang w:val="sr-Latn-RS"/>
        </w:rPr>
        <w:t>je vrednosna</w:t>
      </w:r>
      <w:r w:rsidRPr="000F7DAA">
        <w:rPr>
          <w:sz w:val="24"/>
          <w:szCs w:val="24"/>
          <w:lang w:val="sr-Latn-RS"/>
        </w:rPr>
        <w:t xml:space="preserve"> </w:t>
      </w:r>
      <w:r w:rsidR="000D2107">
        <w:rPr>
          <w:sz w:val="24"/>
          <w:szCs w:val="24"/>
          <w:lang w:val="sr-Latn-RS"/>
        </w:rPr>
        <w:t>norma koja afirmiše lični integritet kao poželjnu društvenu vrednost, koju</w:t>
      </w:r>
      <w:r w:rsidRPr="000F7DAA">
        <w:rPr>
          <w:sz w:val="24"/>
          <w:szCs w:val="24"/>
          <w:lang w:val="sr-Latn-RS"/>
        </w:rPr>
        <w:t xml:space="preserve"> zakon treba </w:t>
      </w:r>
      <w:r>
        <w:rPr>
          <w:sz w:val="24"/>
          <w:szCs w:val="24"/>
          <w:lang w:val="sr-Latn-RS"/>
        </w:rPr>
        <w:t xml:space="preserve">da </w:t>
      </w:r>
      <w:r w:rsidRPr="000F7DAA">
        <w:rPr>
          <w:sz w:val="24"/>
          <w:szCs w:val="24"/>
          <w:lang w:val="sr-Latn-RS"/>
        </w:rPr>
        <w:t>promoviše u radu sa mladima.</w:t>
      </w:r>
    </w:p>
    <w:p w:rsidR="00F974CE" w:rsidRDefault="00F974CE" w:rsidP="003B2A20">
      <w:pPr>
        <w:pStyle w:val="NoSpacing"/>
        <w:spacing w:line="276" w:lineRule="auto"/>
        <w:jc w:val="both"/>
        <w:rPr>
          <w:sz w:val="24"/>
          <w:szCs w:val="24"/>
          <w:lang w:val="sr-Latn-RS"/>
        </w:rPr>
      </w:pPr>
    </w:p>
    <w:p w:rsidR="001169D2" w:rsidRDefault="001169D2" w:rsidP="003B2A20">
      <w:pPr>
        <w:pStyle w:val="NoSpacing"/>
        <w:spacing w:line="276" w:lineRule="auto"/>
        <w:jc w:val="both"/>
        <w:rPr>
          <w:sz w:val="24"/>
          <w:szCs w:val="24"/>
          <w:lang w:val="sr-Latn-RS"/>
        </w:rPr>
      </w:pPr>
      <w:r>
        <w:rPr>
          <w:sz w:val="24"/>
          <w:szCs w:val="24"/>
          <w:lang w:val="sr-Latn-RS"/>
        </w:rPr>
        <w:t>STARTEGIJA ZA MLADE</w:t>
      </w:r>
    </w:p>
    <w:p w:rsidR="001169D2" w:rsidRDefault="001169D2" w:rsidP="003B2A20">
      <w:pPr>
        <w:pStyle w:val="NoSpacing"/>
        <w:spacing w:line="276" w:lineRule="auto"/>
        <w:jc w:val="both"/>
        <w:rPr>
          <w:sz w:val="24"/>
          <w:szCs w:val="24"/>
          <w:u w:val="single"/>
          <w:lang w:val="sr-Latn-RS"/>
        </w:rPr>
      </w:pPr>
    </w:p>
    <w:p w:rsidR="001169D2" w:rsidRDefault="001169D2" w:rsidP="003B2A20">
      <w:pPr>
        <w:pStyle w:val="NoSpacing"/>
        <w:spacing w:line="276" w:lineRule="auto"/>
        <w:jc w:val="both"/>
        <w:rPr>
          <w:b/>
          <w:sz w:val="24"/>
          <w:szCs w:val="24"/>
          <w:lang w:val="sr-Latn-RS"/>
        </w:rPr>
      </w:pPr>
      <w:r w:rsidRPr="006E54C9">
        <w:rPr>
          <w:sz w:val="24"/>
          <w:szCs w:val="24"/>
          <w:u w:val="single"/>
          <w:lang w:val="sr-Latn-RS"/>
        </w:rPr>
        <w:t>Preporuka 3.</w:t>
      </w:r>
      <w:r>
        <w:rPr>
          <w:sz w:val="24"/>
          <w:szCs w:val="24"/>
          <w:u w:val="single"/>
          <w:lang w:val="sr-Latn-RS"/>
        </w:rPr>
        <w:t>1</w:t>
      </w:r>
      <w:r>
        <w:rPr>
          <w:sz w:val="24"/>
          <w:szCs w:val="24"/>
          <w:lang w:val="sr-Latn-RS"/>
        </w:rPr>
        <w:t xml:space="preserve">: </w:t>
      </w:r>
      <w:r w:rsidR="00D34124">
        <w:rPr>
          <w:b/>
          <w:sz w:val="24"/>
          <w:szCs w:val="24"/>
          <w:lang w:val="sr-Latn-RS"/>
        </w:rPr>
        <w:t>IZMENITI stav 3 u članu 12 i dodati rok do kojeg niži nivoi uprave dostavljaju Ministarstvu godišnji izveštaj o sprovođenju Startegije</w:t>
      </w:r>
    </w:p>
    <w:p w:rsidR="000049AB" w:rsidRDefault="000049AB" w:rsidP="003B2A20">
      <w:pPr>
        <w:pStyle w:val="NoSpacing"/>
        <w:spacing w:line="276" w:lineRule="auto"/>
        <w:jc w:val="both"/>
        <w:rPr>
          <w:b/>
          <w:sz w:val="24"/>
          <w:szCs w:val="24"/>
          <w:lang w:val="sr-Latn-RS"/>
        </w:rPr>
      </w:pPr>
      <w:r w:rsidRPr="006E54C9">
        <w:rPr>
          <w:sz w:val="24"/>
          <w:szCs w:val="24"/>
          <w:u w:val="single"/>
          <w:lang w:val="sr-Latn-RS"/>
        </w:rPr>
        <w:t>Preporuka 3.</w:t>
      </w:r>
      <w:r>
        <w:rPr>
          <w:sz w:val="24"/>
          <w:szCs w:val="24"/>
          <w:u w:val="single"/>
          <w:lang w:val="sr-Latn-RS"/>
        </w:rPr>
        <w:t>2</w:t>
      </w:r>
      <w:r>
        <w:rPr>
          <w:sz w:val="24"/>
          <w:szCs w:val="24"/>
          <w:lang w:val="sr-Latn-RS"/>
        </w:rPr>
        <w:t xml:space="preserve">: </w:t>
      </w:r>
      <w:r>
        <w:rPr>
          <w:b/>
          <w:sz w:val="24"/>
          <w:szCs w:val="24"/>
          <w:lang w:val="sr-Latn-RS"/>
        </w:rPr>
        <w:t>Razmotriti mogućnosti da se izveštaj podnosi kroz informacioni sistem</w:t>
      </w:r>
      <w:r w:rsidR="00BA5DF7">
        <w:rPr>
          <w:b/>
          <w:sz w:val="24"/>
          <w:szCs w:val="24"/>
          <w:lang w:val="sr-Latn-RS"/>
        </w:rPr>
        <w:t>.</w:t>
      </w:r>
    </w:p>
    <w:p w:rsidR="00870D11" w:rsidRDefault="00870D11" w:rsidP="003B2A20">
      <w:pPr>
        <w:pStyle w:val="NoSpacing"/>
        <w:spacing w:line="276" w:lineRule="auto"/>
        <w:jc w:val="both"/>
        <w:rPr>
          <w:b/>
          <w:sz w:val="24"/>
          <w:szCs w:val="24"/>
          <w:lang w:val="sr-Latn-RS"/>
        </w:rPr>
      </w:pPr>
      <w:r w:rsidRPr="006E54C9">
        <w:rPr>
          <w:sz w:val="24"/>
          <w:szCs w:val="24"/>
          <w:u w:val="single"/>
          <w:lang w:val="sr-Latn-RS"/>
        </w:rPr>
        <w:t>Preporuka 3.</w:t>
      </w:r>
      <w:r>
        <w:rPr>
          <w:sz w:val="24"/>
          <w:szCs w:val="24"/>
          <w:u w:val="single"/>
          <w:lang w:val="sr-Latn-RS"/>
        </w:rPr>
        <w:t>3</w:t>
      </w:r>
      <w:r>
        <w:rPr>
          <w:sz w:val="24"/>
          <w:szCs w:val="24"/>
          <w:lang w:val="sr-Latn-RS"/>
        </w:rPr>
        <w:t xml:space="preserve">: </w:t>
      </w:r>
      <w:r>
        <w:rPr>
          <w:b/>
          <w:sz w:val="24"/>
          <w:szCs w:val="24"/>
          <w:lang w:val="sr-Latn-RS"/>
        </w:rPr>
        <w:t>Uskladiti numeraciju rubruma i članova sa prethodnim i narednim izmenama.</w:t>
      </w:r>
    </w:p>
    <w:p w:rsidR="001169D2" w:rsidRDefault="001169D2" w:rsidP="003B2A20">
      <w:pPr>
        <w:pStyle w:val="NoSpacing"/>
        <w:spacing w:line="276" w:lineRule="auto"/>
        <w:jc w:val="both"/>
        <w:rPr>
          <w:sz w:val="24"/>
          <w:szCs w:val="24"/>
          <w:lang w:val="sr-Latn-RS"/>
        </w:rPr>
      </w:pPr>
    </w:p>
    <w:tbl>
      <w:tblPr>
        <w:tblStyle w:val="TableGrid"/>
        <w:tblW w:w="0" w:type="auto"/>
        <w:tblLook w:val="04A0" w:firstRow="1" w:lastRow="0" w:firstColumn="1" w:lastColumn="0" w:noHBand="0" w:noVBand="1"/>
      </w:tblPr>
      <w:tblGrid>
        <w:gridCol w:w="4675"/>
        <w:gridCol w:w="4675"/>
      </w:tblGrid>
      <w:tr w:rsidR="001169D2" w:rsidTr="0031179A">
        <w:tc>
          <w:tcPr>
            <w:tcW w:w="4675" w:type="dxa"/>
            <w:shd w:val="clear" w:color="auto" w:fill="D9D9D9" w:themeFill="background1" w:themeFillShade="D9"/>
          </w:tcPr>
          <w:p w:rsidR="001169D2" w:rsidRPr="009A3C24" w:rsidRDefault="001169D2" w:rsidP="003B2A20">
            <w:pPr>
              <w:pStyle w:val="NoSpacing"/>
              <w:spacing w:line="276" w:lineRule="auto"/>
              <w:jc w:val="both"/>
              <w:rPr>
                <w:b/>
                <w:sz w:val="24"/>
                <w:szCs w:val="24"/>
              </w:rPr>
            </w:pPr>
            <w:r w:rsidRPr="009A3C24">
              <w:rPr>
                <w:b/>
                <w:sz w:val="24"/>
                <w:szCs w:val="24"/>
              </w:rPr>
              <w:t>Postojeće rešenje</w:t>
            </w:r>
          </w:p>
        </w:tc>
        <w:tc>
          <w:tcPr>
            <w:tcW w:w="4675" w:type="dxa"/>
            <w:shd w:val="clear" w:color="auto" w:fill="D9D9D9" w:themeFill="background1" w:themeFillShade="D9"/>
          </w:tcPr>
          <w:p w:rsidR="001169D2" w:rsidRPr="009A3C24" w:rsidRDefault="001169D2" w:rsidP="003B2A20">
            <w:pPr>
              <w:pStyle w:val="NoSpacing"/>
              <w:spacing w:line="276" w:lineRule="auto"/>
              <w:jc w:val="both"/>
              <w:rPr>
                <w:b/>
                <w:sz w:val="24"/>
                <w:szCs w:val="24"/>
              </w:rPr>
            </w:pPr>
            <w:r w:rsidRPr="009A3C24">
              <w:rPr>
                <w:b/>
                <w:sz w:val="24"/>
                <w:szCs w:val="24"/>
              </w:rPr>
              <w:t>Predlog novog rešenja</w:t>
            </w:r>
          </w:p>
        </w:tc>
      </w:tr>
      <w:tr w:rsidR="001169D2" w:rsidTr="0031179A">
        <w:tc>
          <w:tcPr>
            <w:tcW w:w="4675" w:type="dxa"/>
          </w:tcPr>
          <w:p w:rsidR="001169D2" w:rsidRPr="001169D2" w:rsidRDefault="001169D2" w:rsidP="003B2A20">
            <w:pPr>
              <w:pStyle w:val="NoSpacing"/>
              <w:spacing w:line="276" w:lineRule="auto"/>
              <w:jc w:val="both"/>
              <w:rPr>
                <w:sz w:val="24"/>
                <w:szCs w:val="24"/>
              </w:rPr>
            </w:pPr>
            <w:r w:rsidRPr="001169D2">
              <w:rPr>
                <w:sz w:val="24"/>
                <w:szCs w:val="24"/>
              </w:rPr>
              <w:t>Član 12.</w:t>
            </w:r>
          </w:p>
          <w:p w:rsidR="001169D2" w:rsidRPr="001169D2" w:rsidRDefault="001169D2" w:rsidP="003B2A20">
            <w:pPr>
              <w:pStyle w:val="NoSpacing"/>
              <w:spacing w:line="276" w:lineRule="auto"/>
              <w:jc w:val="both"/>
              <w:rPr>
                <w:sz w:val="24"/>
                <w:szCs w:val="24"/>
              </w:rPr>
            </w:pPr>
            <w:r w:rsidRPr="001169D2">
              <w:rPr>
                <w:sz w:val="24"/>
                <w:szCs w:val="24"/>
              </w:rPr>
              <w:t>Sredstva za realizaciju Strategije obezbeđuju se u budžetu Republike Srbije,</w:t>
            </w:r>
            <w:r w:rsidR="00D34124">
              <w:rPr>
                <w:sz w:val="24"/>
                <w:szCs w:val="24"/>
              </w:rPr>
              <w:t xml:space="preserve"> </w:t>
            </w:r>
            <w:r w:rsidRPr="001169D2">
              <w:rPr>
                <w:sz w:val="24"/>
                <w:szCs w:val="24"/>
              </w:rPr>
              <w:t>kao i u budžetu autonomne pokrajine i jedinice lokalne samouprave i iz drugih izvora,</w:t>
            </w:r>
            <w:r w:rsidR="00D34124">
              <w:rPr>
                <w:sz w:val="24"/>
                <w:szCs w:val="24"/>
              </w:rPr>
              <w:t xml:space="preserve"> </w:t>
            </w:r>
            <w:r w:rsidRPr="001169D2">
              <w:rPr>
                <w:sz w:val="24"/>
                <w:szCs w:val="24"/>
              </w:rPr>
              <w:t>u skladu sa zakonom.</w:t>
            </w:r>
          </w:p>
          <w:p w:rsidR="001169D2" w:rsidRPr="001169D2" w:rsidRDefault="001169D2" w:rsidP="003B2A20">
            <w:pPr>
              <w:pStyle w:val="NoSpacing"/>
              <w:spacing w:line="276" w:lineRule="auto"/>
              <w:jc w:val="both"/>
              <w:rPr>
                <w:sz w:val="24"/>
                <w:szCs w:val="24"/>
              </w:rPr>
            </w:pPr>
            <w:r w:rsidRPr="001169D2">
              <w:rPr>
                <w:sz w:val="24"/>
                <w:szCs w:val="24"/>
              </w:rPr>
              <w:t>U skladu sa Strategijom, autonomna pokrajina i jedinica lokalne samouprave</w:t>
            </w:r>
            <w:r w:rsidR="00D34124">
              <w:rPr>
                <w:sz w:val="24"/>
                <w:szCs w:val="24"/>
              </w:rPr>
              <w:t xml:space="preserve"> </w:t>
            </w:r>
            <w:r w:rsidRPr="001169D2">
              <w:rPr>
                <w:sz w:val="24"/>
                <w:szCs w:val="24"/>
              </w:rPr>
              <w:t>utvrđuju akcione planove za sprovođenje Strategije na svojoj teritoriji i u svom</w:t>
            </w:r>
            <w:r w:rsidR="00D34124">
              <w:rPr>
                <w:sz w:val="24"/>
                <w:szCs w:val="24"/>
              </w:rPr>
              <w:t xml:space="preserve"> </w:t>
            </w:r>
            <w:r w:rsidRPr="001169D2">
              <w:rPr>
                <w:sz w:val="24"/>
                <w:szCs w:val="24"/>
              </w:rPr>
              <w:t>budžetu obezbeđuju sredstva za realizaciju tih planova.</w:t>
            </w:r>
          </w:p>
          <w:p w:rsidR="001169D2" w:rsidRDefault="001169D2" w:rsidP="003B2A20">
            <w:pPr>
              <w:pStyle w:val="NoSpacing"/>
              <w:spacing w:line="276" w:lineRule="auto"/>
              <w:jc w:val="both"/>
              <w:rPr>
                <w:sz w:val="24"/>
                <w:szCs w:val="24"/>
              </w:rPr>
            </w:pPr>
            <w:r w:rsidRPr="001169D2">
              <w:rPr>
                <w:sz w:val="24"/>
                <w:szCs w:val="24"/>
              </w:rPr>
              <w:t>Autonomna pokrajina i jedinica lokalne samouprave dostavljaju na zahtev</w:t>
            </w:r>
            <w:r w:rsidR="00D34124">
              <w:rPr>
                <w:sz w:val="24"/>
                <w:szCs w:val="24"/>
              </w:rPr>
              <w:t xml:space="preserve"> </w:t>
            </w:r>
            <w:r w:rsidRPr="001169D2">
              <w:rPr>
                <w:sz w:val="24"/>
                <w:szCs w:val="24"/>
              </w:rPr>
              <w:t>Ministarstva, a najmanje jednom godišnje, izveštaj o sprovođenju akcionog plana za</w:t>
            </w:r>
            <w:r w:rsidR="00D34124">
              <w:rPr>
                <w:sz w:val="24"/>
                <w:szCs w:val="24"/>
              </w:rPr>
              <w:t xml:space="preserve"> </w:t>
            </w:r>
            <w:r w:rsidRPr="001169D2">
              <w:rPr>
                <w:sz w:val="24"/>
                <w:szCs w:val="24"/>
              </w:rPr>
              <w:t>sprovođenje Strategije na svojoj teritoriji.</w:t>
            </w:r>
          </w:p>
        </w:tc>
        <w:tc>
          <w:tcPr>
            <w:tcW w:w="4675" w:type="dxa"/>
          </w:tcPr>
          <w:p w:rsidR="00D34124" w:rsidRPr="001169D2" w:rsidRDefault="00D34124" w:rsidP="003B2A20">
            <w:pPr>
              <w:pStyle w:val="NoSpacing"/>
              <w:spacing w:line="276" w:lineRule="auto"/>
              <w:jc w:val="both"/>
              <w:rPr>
                <w:sz w:val="24"/>
                <w:szCs w:val="24"/>
              </w:rPr>
            </w:pPr>
            <w:r w:rsidRPr="001169D2">
              <w:rPr>
                <w:sz w:val="24"/>
                <w:szCs w:val="24"/>
              </w:rPr>
              <w:t xml:space="preserve">Član </w:t>
            </w:r>
            <w:r w:rsidR="0035232B">
              <w:rPr>
                <w:sz w:val="24"/>
                <w:szCs w:val="24"/>
              </w:rPr>
              <w:t>n (bivši 12)</w:t>
            </w:r>
            <w:r w:rsidRPr="001169D2">
              <w:rPr>
                <w:sz w:val="24"/>
                <w:szCs w:val="24"/>
              </w:rPr>
              <w:t>.</w:t>
            </w:r>
          </w:p>
          <w:p w:rsidR="00D34124" w:rsidRPr="001169D2" w:rsidRDefault="00D34124" w:rsidP="003B2A20">
            <w:pPr>
              <w:pStyle w:val="NoSpacing"/>
              <w:spacing w:line="276" w:lineRule="auto"/>
              <w:jc w:val="both"/>
              <w:rPr>
                <w:sz w:val="24"/>
                <w:szCs w:val="24"/>
              </w:rPr>
            </w:pPr>
            <w:r w:rsidRPr="001169D2">
              <w:rPr>
                <w:sz w:val="24"/>
                <w:szCs w:val="24"/>
              </w:rPr>
              <w:t>Sredstva za realizaciju Strategije obezbeđuju se u budžetu Republike Srbije,</w:t>
            </w:r>
            <w:r>
              <w:rPr>
                <w:sz w:val="24"/>
                <w:szCs w:val="24"/>
              </w:rPr>
              <w:t xml:space="preserve"> </w:t>
            </w:r>
            <w:r w:rsidRPr="001169D2">
              <w:rPr>
                <w:sz w:val="24"/>
                <w:szCs w:val="24"/>
              </w:rPr>
              <w:t>kao i u budžetu autonomne pokrajine i jedinice lokalne samouprave i iz drugih izvora,</w:t>
            </w:r>
            <w:r>
              <w:rPr>
                <w:sz w:val="24"/>
                <w:szCs w:val="24"/>
              </w:rPr>
              <w:t xml:space="preserve"> </w:t>
            </w:r>
            <w:r w:rsidRPr="001169D2">
              <w:rPr>
                <w:sz w:val="24"/>
                <w:szCs w:val="24"/>
              </w:rPr>
              <w:t>u skladu sa zakonom.</w:t>
            </w:r>
          </w:p>
          <w:p w:rsidR="00D34124" w:rsidRPr="001169D2" w:rsidRDefault="00D34124" w:rsidP="003B2A20">
            <w:pPr>
              <w:pStyle w:val="NoSpacing"/>
              <w:spacing w:line="276" w:lineRule="auto"/>
              <w:jc w:val="both"/>
              <w:rPr>
                <w:sz w:val="24"/>
                <w:szCs w:val="24"/>
              </w:rPr>
            </w:pPr>
            <w:r w:rsidRPr="001169D2">
              <w:rPr>
                <w:sz w:val="24"/>
                <w:szCs w:val="24"/>
              </w:rPr>
              <w:t>U skladu sa Strategijom, autonomna pokrajina i jedinica lokalne samouprave</w:t>
            </w:r>
            <w:r>
              <w:rPr>
                <w:sz w:val="24"/>
                <w:szCs w:val="24"/>
              </w:rPr>
              <w:t xml:space="preserve"> </w:t>
            </w:r>
            <w:r w:rsidRPr="001169D2">
              <w:rPr>
                <w:sz w:val="24"/>
                <w:szCs w:val="24"/>
              </w:rPr>
              <w:t>utvrđuju akcione planove za sprovođenje Strategije na svojoj teritoriji i u svom</w:t>
            </w:r>
            <w:r>
              <w:rPr>
                <w:sz w:val="24"/>
                <w:szCs w:val="24"/>
              </w:rPr>
              <w:t xml:space="preserve"> </w:t>
            </w:r>
            <w:r w:rsidRPr="001169D2">
              <w:rPr>
                <w:sz w:val="24"/>
                <w:szCs w:val="24"/>
              </w:rPr>
              <w:t>budžetu obezbeđuju sredstva za realizaciju tih planova.</w:t>
            </w:r>
          </w:p>
          <w:p w:rsidR="001169D2" w:rsidRPr="0048775B" w:rsidRDefault="00D34124" w:rsidP="003B2A20">
            <w:pPr>
              <w:pStyle w:val="NoSpacing"/>
              <w:spacing w:line="276" w:lineRule="auto"/>
              <w:jc w:val="both"/>
              <w:rPr>
                <w:sz w:val="24"/>
                <w:szCs w:val="24"/>
                <w:lang w:val="sr-Latn-RS"/>
              </w:rPr>
            </w:pPr>
            <w:r w:rsidRPr="001169D2">
              <w:rPr>
                <w:sz w:val="24"/>
                <w:szCs w:val="24"/>
              </w:rPr>
              <w:t xml:space="preserve">Autonomna pokrajina i jedinica lokalne samouprave dostavljaju </w:t>
            </w:r>
            <w:r w:rsidR="004252C2">
              <w:rPr>
                <w:sz w:val="24"/>
                <w:szCs w:val="24"/>
              </w:rPr>
              <w:t xml:space="preserve">ministarstvu </w:t>
            </w:r>
            <w:r w:rsidR="00C52463">
              <w:rPr>
                <w:sz w:val="24"/>
                <w:szCs w:val="24"/>
              </w:rPr>
              <w:t>do (</w:t>
            </w:r>
            <w:r w:rsidR="00C52463" w:rsidRPr="00C52463">
              <w:rPr>
                <w:b/>
                <w:sz w:val="24"/>
                <w:szCs w:val="24"/>
                <w:u w:val="single"/>
              </w:rPr>
              <w:t>UNETI DATUM</w:t>
            </w:r>
            <w:r w:rsidR="00C52463">
              <w:rPr>
                <w:sz w:val="24"/>
                <w:szCs w:val="24"/>
              </w:rPr>
              <w:t xml:space="preserve">) </w:t>
            </w:r>
            <w:r w:rsidRPr="001169D2">
              <w:rPr>
                <w:sz w:val="24"/>
                <w:szCs w:val="24"/>
              </w:rPr>
              <w:t>izveštaj o sprovođenju akcionog plana za</w:t>
            </w:r>
            <w:r>
              <w:rPr>
                <w:sz w:val="24"/>
                <w:szCs w:val="24"/>
              </w:rPr>
              <w:t xml:space="preserve"> </w:t>
            </w:r>
            <w:r w:rsidRPr="001169D2">
              <w:rPr>
                <w:sz w:val="24"/>
                <w:szCs w:val="24"/>
              </w:rPr>
              <w:t>sprovođenje Strategije na svojoj teritoriji.</w:t>
            </w:r>
          </w:p>
        </w:tc>
      </w:tr>
    </w:tbl>
    <w:p w:rsidR="001169D2" w:rsidRDefault="001169D2" w:rsidP="003B2A20">
      <w:pPr>
        <w:pStyle w:val="NoSpacing"/>
        <w:spacing w:line="276" w:lineRule="auto"/>
        <w:jc w:val="both"/>
        <w:rPr>
          <w:sz w:val="24"/>
          <w:szCs w:val="24"/>
          <w:lang w:val="sr-Latn-RS"/>
        </w:rPr>
      </w:pPr>
    </w:p>
    <w:p w:rsidR="004252C2" w:rsidRDefault="004252C2" w:rsidP="003B2A20">
      <w:pPr>
        <w:pStyle w:val="NoSpacing"/>
        <w:spacing w:line="276" w:lineRule="auto"/>
        <w:jc w:val="both"/>
        <w:rPr>
          <w:sz w:val="24"/>
          <w:szCs w:val="24"/>
          <w:lang w:val="sr-Latn-RS"/>
        </w:rPr>
      </w:pPr>
      <w:r w:rsidRPr="004252C2">
        <w:rPr>
          <w:sz w:val="24"/>
          <w:szCs w:val="24"/>
          <w:u w:val="single"/>
          <w:lang w:val="sr-Latn-RS"/>
        </w:rPr>
        <w:t>Obrazloženje</w:t>
      </w:r>
      <w:r>
        <w:rPr>
          <w:sz w:val="24"/>
          <w:szCs w:val="24"/>
          <w:lang w:val="sr-Latn-RS"/>
        </w:rPr>
        <w:t xml:space="preserve">: izveštavanje je </w:t>
      </w:r>
      <w:r w:rsidR="00505DAF">
        <w:rPr>
          <w:sz w:val="24"/>
          <w:szCs w:val="24"/>
          <w:lang w:val="sr-Latn-RS"/>
        </w:rPr>
        <w:t>integralni korak u ciklusu javne politike na kojem se zasniva faza evaluacije i procene učinka, te je neophodno taj korak načiniti obaveznim sa unapred poznatim rokovima, bez posebnog zahteva Ministarstva. Može se dodatno propisati</w:t>
      </w:r>
      <w:r w:rsidR="000049AB">
        <w:rPr>
          <w:sz w:val="24"/>
          <w:szCs w:val="24"/>
          <w:lang w:val="sr-Latn-RS"/>
        </w:rPr>
        <w:t xml:space="preserve"> stav da Ministarstvo može i vanredno zatražiti izveštaj.</w:t>
      </w:r>
      <w:r w:rsidR="00BA5DF7">
        <w:rPr>
          <w:sz w:val="24"/>
          <w:szCs w:val="24"/>
          <w:lang w:val="sr-Latn-RS"/>
        </w:rPr>
        <w:t xml:space="preserve"> Postupak podnošenja izveštaja i obrade i čuvanja podataka bi se značajno pojednostavio ako bi postupak izveštavanja mogao da se realizuje preko informacionog sistema. Tako prikupljeni i obrađeni podaci bi bili dostupniji i za javnu upotrebu.</w:t>
      </w:r>
    </w:p>
    <w:p w:rsidR="001169D2" w:rsidRPr="000F7DAA" w:rsidRDefault="001169D2" w:rsidP="003B2A20">
      <w:pPr>
        <w:pStyle w:val="NoSpacing"/>
        <w:spacing w:line="276" w:lineRule="auto"/>
        <w:jc w:val="both"/>
        <w:rPr>
          <w:sz w:val="24"/>
          <w:szCs w:val="24"/>
          <w:lang w:val="sr-Latn-RS"/>
        </w:rPr>
      </w:pPr>
    </w:p>
    <w:p w:rsidR="000F7DAA" w:rsidRDefault="000F7DAA" w:rsidP="003B2A20">
      <w:pPr>
        <w:pStyle w:val="NoSpacing"/>
        <w:spacing w:line="276" w:lineRule="auto"/>
        <w:jc w:val="both"/>
        <w:rPr>
          <w:sz w:val="24"/>
          <w:szCs w:val="24"/>
          <w:lang w:val="sr-Latn-RS"/>
        </w:rPr>
      </w:pPr>
      <w:r w:rsidRPr="000F7DAA">
        <w:rPr>
          <w:sz w:val="24"/>
          <w:szCs w:val="24"/>
          <w:lang w:val="sr-Latn-RS"/>
        </w:rPr>
        <w:t>OMLADINSKI RAD</w:t>
      </w:r>
    </w:p>
    <w:p w:rsidR="004D645E" w:rsidRPr="000F7DAA" w:rsidRDefault="004D645E" w:rsidP="003B2A20">
      <w:pPr>
        <w:pStyle w:val="NoSpacing"/>
        <w:spacing w:line="276" w:lineRule="auto"/>
        <w:jc w:val="both"/>
        <w:rPr>
          <w:sz w:val="24"/>
          <w:szCs w:val="24"/>
          <w:lang w:val="sr-Latn-RS"/>
        </w:rPr>
      </w:pPr>
    </w:p>
    <w:p w:rsidR="000F7DAA" w:rsidRPr="00BC769A" w:rsidRDefault="00C217CA" w:rsidP="003B2A20">
      <w:pPr>
        <w:pStyle w:val="NoSpacing"/>
        <w:spacing w:line="276" w:lineRule="auto"/>
        <w:jc w:val="both"/>
        <w:rPr>
          <w:b/>
          <w:sz w:val="24"/>
          <w:szCs w:val="24"/>
          <w:lang w:val="sr-Latn-RS"/>
        </w:rPr>
      </w:pPr>
      <w:r>
        <w:rPr>
          <w:sz w:val="24"/>
          <w:szCs w:val="24"/>
          <w:u w:val="single"/>
          <w:lang w:val="sr-Latn-RS"/>
        </w:rPr>
        <w:t xml:space="preserve">Preporuka </w:t>
      </w:r>
      <w:r w:rsidR="00870D11">
        <w:rPr>
          <w:sz w:val="24"/>
          <w:szCs w:val="24"/>
          <w:u w:val="single"/>
          <w:lang w:val="sr-Latn-RS"/>
        </w:rPr>
        <w:t>4</w:t>
      </w:r>
      <w:r>
        <w:rPr>
          <w:sz w:val="24"/>
          <w:szCs w:val="24"/>
          <w:u w:val="single"/>
          <w:lang w:val="sr-Latn-RS"/>
        </w:rPr>
        <w:t>.1</w:t>
      </w:r>
      <w:r w:rsidRPr="00C217CA">
        <w:rPr>
          <w:sz w:val="24"/>
          <w:szCs w:val="24"/>
          <w:lang w:val="sr-Latn-RS"/>
        </w:rPr>
        <w:t xml:space="preserve">: </w:t>
      </w:r>
      <w:r w:rsidR="00127E15" w:rsidRPr="00BC769A">
        <w:rPr>
          <w:b/>
          <w:sz w:val="24"/>
          <w:szCs w:val="24"/>
          <w:lang w:val="sr-Latn-RS"/>
        </w:rPr>
        <w:t>D</w:t>
      </w:r>
      <w:r w:rsidR="004D6922">
        <w:rPr>
          <w:b/>
          <w:sz w:val="24"/>
          <w:szCs w:val="24"/>
          <w:lang w:val="sr-Latn-RS"/>
        </w:rPr>
        <w:t>ODATI novi član i d</w:t>
      </w:r>
      <w:r w:rsidR="00127E15" w:rsidRPr="00BC769A">
        <w:rPr>
          <w:b/>
          <w:sz w:val="24"/>
          <w:szCs w:val="24"/>
          <w:lang w:val="sr-Latn-RS"/>
        </w:rPr>
        <w:t xml:space="preserve">efinisati </w:t>
      </w:r>
      <w:r w:rsidR="00BC02F5" w:rsidRPr="00BC769A">
        <w:rPr>
          <w:b/>
          <w:sz w:val="24"/>
          <w:szCs w:val="24"/>
          <w:lang w:val="sr-Latn-RS"/>
        </w:rPr>
        <w:t>da stručan rad sa mladima u institucijama omladinskog sektora koje realizuju programe i aktivnosti za mlade, čiji je osnivač Republika Srbija, autonomna pokrajna ili jedinica lokalne samouprave</w:t>
      </w:r>
      <w:r w:rsidR="009F1528">
        <w:rPr>
          <w:b/>
          <w:sz w:val="24"/>
          <w:szCs w:val="24"/>
          <w:lang w:val="sr-Latn-RS"/>
        </w:rPr>
        <w:t>, ili se finansiraju sredstvima iz javnih prihoda,</w:t>
      </w:r>
      <w:r w:rsidR="00BC02F5" w:rsidRPr="00BC769A">
        <w:rPr>
          <w:b/>
          <w:sz w:val="24"/>
          <w:szCs w:val="24"/>
          <w:lang w:val="sr-Latn-RS"/>
        </w:rPr>
        <w:t xml:space="preserve"> obavlja omladinski radnik. Za ovu odredbu ostaviti tranzicioni period za prilagođavanje u trajanju od 36 meseci.</w:t>
      </w:r>
    </w:p>
    <w:p w:rsidR="00127E15" w:rsidRDefault="00966EE6" w:rsidP="003B2A20">
      <w:pPr>
        <w:pStyle w:val="NoSpacing"/>
        <w:spacing w:line="276" w:lineRule="auto"/>
        <w:jc w:val="both"/>
        <w:rPr>
          <w:sz w:val="24"/>
          <w:szCs w:val="24"/>
          <w:lang w:val="sr-Latn-RS"/>
        </w:rPr>
      </w:pPr>
      <w:r w:rsidRPr="00127E15">
        <w:rPr>
          <w:sz w:val="24"/>
          <w:szCs w:val="24"/>
          <w:u w:val="single"/>
          <w:lang w:val="sr-Latn-RS"/>
        </w:rPr>
        <w:t xml:space="preserve">Preporuke </w:t>
      </w:r>
      <w:r w:rsidR="00870D11">
        <w:rPr>
          <w:sz w:val="24"/>
          <w:szCs w:val="24"/>
          <w:u w:val="single"/>
          <w:lang w:val="sr-Latn-RS"/>
        </w:rPr>
        <w:t>4</w:t>
      </w:r>
      <w:r w:rsidRPr="00127E15">
        <w:rPr>
          <w:sz w:val="24"/>
          <w:szCs w:val="24"/>
          <w:u w:val="single"/>
          <w:lang w:val="sr-Latn-RS"/>
        </w:rPr>
        <w:t>.2</w:t>
      </w:r>
      <w:r>
        <w:rPr>
          <w:sz w:val="24"/>
          <w:szCs w:val="24"/>
          <w:lang w:val="sr-Latn-RS"/>
        </w:rPr>
        <w:t xml:space="preserve">: </w:t>
      </w:r>
      <w:r w:rsidR="00BC02F5" w:rsidRPr="00BC769A">
        <w:rPr>
          <w:b/>
          <w:sz w:val="24"/>
          <w:szCs w:val="24"/>
          <w:lang w:val="sr-Latn-RS"/>
        </w:rPr>
        <w:t>D</w:t>
      </w:r>
      <w:r w:rsidR="00BC02F5">
        <w:rPr>
          <w:b/>
          <w:sz w:val="24"/>
          <w:szCs w:val="24"/>
          <w:lang w:val="sr-Latn-RS"/>
        </w:rPr>
        <w:t>ODATI novi član i d</w:t>
      </w:r>
      <w:r w:rsidR="00127E15" w:rsidRPr="00BC769A">
        <w:rPr>
          <w:b/>
          <w:sz w:val="24"/>
          <w:szCs w:val="24"/>
          <w:lang w:val="sr-Latn-RS"/>
        </w:rPr>
        <w:t xml:space="preserve">efinisati </w:t>
      </w:r>
      <w:r w:rsidR="00BC02F5" w:rsidRPr="00BC769A">
        <w:rPr>
          <w:b/>
          <w:sz w:val="24"/>
          <w:szCs w:val="24"/>
          <w:lang w:val="sr-Latn-RS"/>
        </w:rPr>
        <w:t>profil omladinskog radnika.</w:t>
      </w:r>
    </w:p>
    <w:p w:rsidR="00127E15" w:rsidRDefault="00127E15" w:rsidP="003B2A20">
      <w:pPr>
        <w:pStyle w:val="NoSpacing"/>
        <w:spacing w:line="276" w:lineRule="auto"/>
        <w:jc w:val="both"/>
        <w:rPr>
          <w:sz w:val="24"/>
          <w:szCs w:val="24"/>
          <w:lang w:val="sr-Latn-RS"/>
        </w:rPr>
      </w:pPr>
      <w:r w:rsidRPr="005B3348">
        <w:rPr>
          <w:sz w:val="24"/>
          <w:szCs w:val="24"/>
          <w:u w:val="single"/>
          <w:lang w:val="sr-Latn-RS"/>
        </w:rPr>
        <w:t xml:space="preserve">Preporuka </w:t>
      </w:r>
      <w:r w:rsidR="00870D11">
        <w:rPr>
          <w:sz w:val="24"/>
          <w:szCs w:val="24"/>
          <w:u w:val="single"/>
          <w:lang w:val="sr-Latn-RS"/>
        </w:rPr>
        <w:t>4</w:t>
      </w:r>
      <w:r w:rsidR="005B3348" w:rsidRPr="005B3348">
        <w:rPr>
          <w:sz w:val="24"/>
          <w:szCs w:val="24"/>
          <w:u w:val="single"/>
          <w:lang w:val="sr-Latn-RS"/>
        </w:rPr>
        <w:t>.3</w:t>
      </w:r>
      <w:r w:rsidR="005B3348">
        <w:rPr>
          <w:sz w:val="24"/>
          <w:szCs w:val="24"/>
          <w:lang w:val="sr-Latn-RS"/>
        </w:rPr>
        <w:t xml:space="preserve">: </w:t>
      </w:r>
      <w:r w:rsidR="005B3348" w:rsidRPr="00BC769A">
        <w:rPr>
          <w:b/>
          <w:sz w:val="24"/>
          <w:szCs w:val="24"/>
          <w:lang w:val="sr-Latn-RS"/>
        </w:rPr>
        <w:t xml:space="preserve">Definisati </w:t>
      </w:r>
      <w:r w:rsidR="002D386D" w:rsidRPr="00BC769A">
        <w:rPr>
          <w:b/>
          <w:sz w:val="24"/>
          <w:szCs w:val="24"/>
          <w:lang w:val="sr-Latn-RS"/>
        </w:rPr>
        <w:t xml:space="preserve">obuku za omladinskog radnika organizuju akreditovani pružaoci sa akreditovanim programima. </w:t>
      </w:r>
      <w:r w:rsidR="00624821" w:rsidRPr="00BC769A">
        <w:rPr>
          <w:b/>
          <w:sz w:val="24"/>
          <w:szCs w:val="24"/>
          <w:lang w:val="sr-Latn-RS"/>
        </w:rPr>
        <w:t xml:space="preserve">Podzakonskim aktom u saradnji sa strukovnim organizacijama za omladinski rad definisati </w:t>
      </w:r>
      <w:r w:rsidR="00A05657" w:rsidRPr="00BC769A">
        <w:rPr>
          <w:b/>
          <w:sz w:val="24"/>
          <w:szCs w:val="24"/>
          <w:lang w:val="sr-Latn-RS"/>
        </w:rPr>
        <w:t>uslove i postupak akreditacije u</w:t>
      </w:r>
      <w:r w:rsidR="00624821" w:rsidRPr="00BC769A">
        <w:rPr>
          <w:b/>
          <w:sz w:val="24"/>
          <w:szCs w:val="24"/>
          <w:lang w:val="sr-Latn-RS"/>
        </w:rPr>
        <w:t xml:space="preserve"> roku od 12 meseci</w:t>
      </w:r>
      <w:r w:rsidR="00A05657" w:rsidRPr="00BC769A">
        <w:rPr>
          <w:b/>
          <w:sz w:val="24"/>
          <w:szCs w:val="24"/>
          <w:lang w:val="sr-Latn-RS"/>
        </w:rPr>
        <w:t>.</w:t>
      </w:r>
      <w:r w:rsidR="00A05657">
        <w:rPr>
          <w:sz w:val="24"/>
          <w:szCs w:val="24"/>
          <w:lang w:val="sr-Latn-RS"/>
        </w:rPr>
        <w:t xml:space="preserve"> </w:t>
      </w:r>
    </w:p>
    <w:p w:rsidR="00A05657" w:rsidRDefault="00A05657" w:rsidP="003B2A20">
      <w:pPr>
        <w:pStyle w:val="NoSpacing"/>
        <w:spacing w:line="276" w:lineRule="auto"/>
        <w:jc w:val="both"/>
        <w:rPr>
          <w:sz w:val="24"/>
          <w:szCs w:val="24"/>
          <w:lang w:val="sr-Latn-RS"/>
        </w:rPr>
      </w:pPr>
      <w:r w:rsidRPr="006E54C9">
        <w:rPr>
          <w:sz w:val="24"/>
          <w:szCs w:val="24"/>
          <w:u w:val="single"/>
          <w:lang w:val="sr-Latn-RS"/>
        </w:rPr>
        <w:t xml:space="preserve">Preporuka </w:t>
      </w:r>
      <w:r w:rsidR="00870D11">
        <w:rPr>
          <w:sz w:val="24"/>
          <w:szCs w:val="24"/>
          <w:u w:val="single"/>
          <w:lang w:val="sr-Latn-RS"/>
        </w:rPr>
        <w:t>4</w:t>
      </w:r>
      <w:r w:rsidRPr="006E54C9">
        <w:rPr>
          <w:sz w:val="24"/>
          <w:szCs w:val="24"/>
          <w:u w:val="single"/>
          <w:lang w:val="sr-Latn-RS"/>
        </w:rPr>
        <w:t>.4</w:t>
      </w:r>
      <w:r>
        <w:rPr>
          <w:sz w:val="24"/>
          <w:szCs w:val="24"/>
          <w:lang w:val="sr-Latn-RS"/>
        </w:rPr>
        <w:t>:</w:t>
      </w:r>
      <w:r w:rsidR="00541AB3">
        <w:rPr>
          <w:sz w:val="24"/>
          <w:szCs w:val="24"/>
          <w:lang w:val="sr-Latn-RS"/>
        </w:rPr>
        <w:t xml:space="preserve"> </w:t>
      </w:r>
      <w:r w:rsidR="00541AB3" w:rsidRPr="006E54C9">
        <w:rPr>
          <w:b/>
          <w:sz w:val="24"/>
          <w:szCs w:val="24"/>
          <w:lang w:val="sr-Latn-RS"/>
        </w:rPr>
        <w:t xml:space="preserve">Dodati novi rubrum III. </w:t>
      </w:r>
      <w:r w:rsidR="006E54C9" w:rsidRPr="006E54C9">
        <w:rPr>
          <w:b/>
          <w:sz w:val="24"/>
          <w:szCs w:val="24"/>
          <w:lang w:val="sr-Latn-RS"/>
        </w:rPr>
        <w:t>OMLADINSKI RAD</w:t>
      </w:r>
      <w:r w:rsidR="006E54C9">
        <w:rPr>
          <w:sz w:val="24"/>
          <w:szCs w:val="24"/>
          <w:lang w:val="sr-Latn-RS"/>
        </w:rPr>
        <w:t>.</w:t>
      </w:r>
    </w:p>
    <w:p w:rsidR="003047FC" w:rsidRDefault="003047FC" w:rsidP="003B2A20">
      <w:pPr>
        <w:pStyle w:val="NoSpacing"/>
        <w:spacing w:line="276" w:lineRule="auto"/>
        <w:jc w:val="both"/>
        <w:rPr>
          <w:b/>
          <w:sz w:val="24"/>
          <w:szCs w:val="24"/>
          <w:lang w:val="sr-Latn-RS"/>
        </w:rPr>
      </w:pPr>
      <w:r w:rsidRPr="006E54C9">
        <w:rPr>
          <w:sz w:val="24"/>
          <w:szCs w:val="24"/>
          <w:u w:val="single"/>
          <w:lang w:val="sr-Latn-RS"/>
        </w:rPr>
        <w:t xml:space="preserve">Preporuka </w:t>
      </w:r>
      <w:r>
        <w:rPr>
          <w:sz w:val="24"/>
          <w:szCs w:val="24"/>
          <w:u w:val="single"/>
          <w:lang w:val="sr-Latn-RS"/>
        </w:rPr>
        <w:t>4.5</w:t>
      </w:r>
      <w:r>
        <w:rPr>
          <w:sz w:val="24"/>
          <w:szCs w:val="24"/>
          <w:lang w:val="sr-Latn-RS"/>
        </w:rPr>
        <w:t xml:space="preserve">: </w:t>
      </w:r>
      <w:r>
        <w:rPr>
          <w:b/>
          <w:sz w:val="24"/>
          <w:szCs w:val="24"/>
          <w:lang w:val="sr-Latn-RS"/>
        </w:rPr>
        <w:t>Uskladiti numeraciju rubruma i članova sa prethodnim i narednim izmenama.</w:t>
      </w:r>
    </w:p>
    <w:p w:rsidR="00624821" w:rsidRDefault="00624821" w:rsidP="003B2A20">
      <w:pPr>
        <w:pStyle w:val="NoSpacing"/>
        <w:spacing w:line="276" w:lineRule="auto"/>
        <w:jc w:val="both"/>
        <w:rPr>
          <w:sz w:val="24"/>
          <w:szCs w:val="24"/>
          <w:lang w:val="sr-Latn-RS"/>
        </w:rPr>
      </w:pPr>
    </w:p>
    <w:tbl>
      <w:tblPr>
        <w:tblStyle w:val="TableGrid"/>
        <w:tblW w:w="0" w:type="auto"/>
        <w:tblLook w:val="04A0" w:firstRow="1" w:lastRow="0" w:firstColumn="1" w:lastColumn="0" w:noHBand="0" w:noVBand="1"/>
      </w:tblPr>
      <w:tblGrid>
        <w:gridCol w:w="4675"/>
        <w:gridCol w:w="4675"/>
      </w:tblGrid>
      <w:tr w:rsidR="00A05657" w:rsidTr="007C76E5">
        <w:tc>
          <w:tcPr>
            <w:tcW w:w="4675" w:type="dxa"/>
            <w:shd w:val="clear" w:color="auto" w:fill="D9D9D9" w:themeFill="background1" w:themeFillShade="D9"/>
          </w:tcPr>
          <w:p w:rsidR="00A05657" w:rsidRPr="009A3C24" w:rsidRDefault="00A05657" w:rsidP="003B2A20">
            <w:pPr>
              <w:pStyle w:val="NoSpacing"/>
              <w:spacing w:line="276" w:lineRule="auto"/>
              <w:jc w:val="both"/>
              <w:rPr>
                <w:b/>
                <w:sz w:val="24"/>
                <w:szCs w:val="24"/>
              </w:rPr>
            </w:pPr>
            <w:r w:rsidRPr="009A3C24">
              <w:rPr>
                <w:b/>
                <w:sz w:val="24"/>
                <w:szCs w:val="24"/>
              </w:rPr>
              <w:t>Postojeće rešenje</w:t>
            </w:r>
          </w:p>
        </w:tc>
        <w:tc>
          <w:tcPr>
            <w:tcW w:w="4675" w:type="dxa"/>
            <w:shd w:val="clear" w:color="auto" w:fill="D9D9D9" w:themeFill="background1" w:themeFillShade="D9"/>
          </w:tcPr>
          <w:p w:rsidR="00A05657" w:rsidRPr="009A3C24" w:rsidRDefault="00A05657" w:rsidP="003B2A20">
            <w:pPr>
              <w:pStyle w:val="NoSpacing"/>
              <w:spacing w:line="276" w:lineRule="auto"/>
              <w:jc w:val="both"/>
              <w:rPr>
                <w:b/>
                <w:sz w:val="24"/>
                <w:szCs w:val="24"/>
              </w:rPr>
            </w:pPr>
            <w:r w:rsidRPr="009A3C24">
              <w:rPr>
                <w:b/>
                <w:sz w:val="24"/>
                <w:szCs w:val="24"/>
              </w:rPr>
              <w:t>Predlog novog rešenja</w:t>
            </w:r>
          </w:p>
        </w:tc>
      </w:tr>
      <w:tr w:rsidR="00A05657" w:rsidTr="007C76E5">
        <w:tc>
          <w:tcPr>
            <w:tcW w:w="4675" w:type="dxa"/>
          </w:tcPr>
          <w:p w:rsidR="00A05657" w:rsidRDefault="00A05657" w:rsidP="003B2A20">
            <w:pPr>
              <w:pStyle w:val="NoSpacing"/>
              <w:spacing w:line="276" w:lineRule="auto"/>
              <w:jc w:val="both"/>
              <w:rPr>
                <w:sz w:val="24"/>
                <w:szCs w:val="24"/>
              </w:rPr>
            </w:pPr>
            <w:r>
              <w:rPr>
                <w:sz w:val="24"/>
                <w:szCs w:val="24"/>
              </w:rPr>
              <w:t>/</w:t>
            </w:r>
          </w:p>
        </w:tc>
        <w:tc>
          <w:tcPr>
            <w:tcW w:w="4675" w:type="dxa"/>
          </w:tcPr>
          <w:p w:rsidR="00A05657" w:rsidRDefault="006E54C9" w:rsidP="003B2A20">
            <w:pPr>
              <w:pStyle w:val="NoSpacing"/>
              <w:spacing w:line="276" w:lineRule="auto"/>
              <w:jc w:val="both"/>
              <w:rPr>
                <w:sz w:val="24"/>
                <w:szCs w:val="24"/>
                <w:lang w:val="sr-Latn-RS"/>
              </w:rPr>
            </w:pPr>
            <w:r>
              <w:rPr>
                <w:sz w:val="24"/>
                <w:szCs w:val="24"/>
                <w:lang w:val="sr-Latn-RS"/>
              </w:rPr>
              <w:t>III. OMLADINSKI RAD</w:t>
            </w:r>
          </w:p>
          <w:p w:rsidR="001E334D" w:rsidRDefault="001E334D" w:rsidP="003B2A20">
            <w:pPr>
              <w:pStyle w:val="NoSpacing"/>
              <w:spacing w:line="276" w:lineRule="auto"/>
              <w:jc w:val="both"/>
              <w:rPr>
                <w:sz w:val="24"/>
                <w:szCs w:val="24"/>
                <w:lang w:val="sr-Latn-RS"/>
              </w:rPr>
            </w:pPr>
          </w:p>
          <w:p w:rsidR="006E54C9" w:rsidRDefault="006E54C9" w:rsidP="003B2A20">
            <w:pPr>
              <w:pStyle w:val="NoSpacing"/>
              <w:spacing w:line="276" w:lineRule="auto"/>
              <w:jc w:val="both"/>
              <w:rPr>
                <w:sz w:val="24"/>
                <w:szCs w:val="24"/>
                <w:lang w:val="sr-Latn-RS"/>
              </w:rPr>
            </w:pPr>
            <w:r>
              <w:rPr>
                <w:sz w:val="24"/>
                <w:szCs w:val="24"/>
                <w:lang w:val="sr-Latn-RS"/>
              </w:rPr>
              <w:t>Član n+1</w:t>
            </w:r>
          </w:p>
          <w:p w:rsidR="00C3157C" w:rsidRDefault="00C548B8" w:rsidP="003B2A20">
            <w:pPr>
              <w:pStyle w:val="NoSpacing"/>
              <w:spacing w:line="276" w:lineRule="auto"/>
              <w:jc w:val="both"/>
              <w:rPr>
                <w:sz w:val="24"/>
                <w:szCs w:val="24"/>
                <w:lang w:val="sr-Latn-RS"/>
              </w:rPr>
            </w:pPr>
            <w:r>
              <w:rPr>
                <w:sz w:val="24"/>
                <w:szCs w:val="24"/>
                <w:lang w:val="sr-Latn-RS"/>
              </w:rPr>
              <w:t>S</w:t>
            </w:r>
            <w:r w:rsidR="00C3157C">
              <w:rPr>
                <w:sz w:val="24"/>
                <w:szCs w:val="24"/>
                <w:lang w:val="sr-Latn-RS"/>
              </w:rPr>
              <w:t xml:space="preserve">tručan rad sa mladima u institucijama omladinskog sektora koje realizuju programe i aktivnosti za mlade, čiji je osnivač Republika Srbija, autonomna pokrajna ili jedinica lokalne samouprave </w:t>
            </w:r>
            <w:r>
              <w:rPr>
                <w:sz w:val="24"/>
                <w:szCs w:val="24"/>
                <w:lang w:val="sr-Latn-RS"/>
              </w:rPr>
              <w:t xml:space="preserve">ili se finansiraju </w:t>
            </w:r>
            <w:r w:rsidR="009F1528">
              <w:rPr>
                <w:sz w:val="24"/>
                <w:szCs w:val="24"/>
                <w:lang w:val="sr-Latn-RS"/>
              </w:rPr>
              <w:t xml:space="preserve">sredstvima iz </w:t>
            </w:r>
            <w:r>
              <w:rPr>
                <w:sz w:val="24"/>
                <w:szCs w:val="24"/>
                <w:lang w:val="sr-Latn-RS"/>
              </w:rPr>
              <w:t>javni</w:t>
            </w:r>
            <w:r w:rsidR="009F1528">
              <w:rPr>
                <w:sz w:val="24"/>
                <w:szCs w:val="24"/>
                <w:lang w:val="sr-Latn-RS"/>
              </w:rPr>
              <w:t>h</w:t>
            </w:r>
            <w:r>
              <w:rPr>
                <w:sz w:val="24"/>
                <w:szCs w:val="24"/>
                <w:lang w:val="sr-Latn-RS"/>
              </w:rPr>
              <w:t xml:space="preserve">, </w:t>
            </w:r>
            <w:r w:rsidR="00C3157C">
              <w:rPr>
                <w:sz w:val="24"/>
                <w:szCs w:val="24"/>
                <w:lang w:val="sr-Latn-RS"/>
              </w:rPr>
              <w:t xml:space="preserve">obavlja omladinski radnik. </w:t>
            </w:r>
          </w:p>
          <w:p w:rsidR="00C3157C" w:rsidRDefault="00C3157C" w:rsidP="003B2A20">
            <w:pPr>
              <w:pStyle w:val="NoSpacing"/>
              <w:spacing w:line="276" w:lineRule="auto"/>
              <w:jc w:val="both"/>
              <w:rPr>
                <w:sz w:val="24"/>
                <w:szCs w:val="24"/>
                <w:lang w:val="sr-Latn-RS"/>
              </w:rPr>
            </w:pPr>
          </w:p>
          <w:p w:rsidR="00C3157C" w:rsidRDefault="00C3157C" w:rsidP="003B2A20">
            <w:pPr>
              <w:pStyle w:val="NoSpacing"/>
              <w:spacing w:line="276" w:lineRule="auto"/>
              <w:jc w:val="both"/>
              <w:rPr>
                <w:sz w:val="24"/>
                <w:szCs w:val="24"/>
                <w:lang w:val="sr-Latn-RS"/>
              </w:rPr>
            </w:pPr>
            <w:r>
              <w:rPr>
                <w:sz w:val="24"/>
                <w:szCs w:val="24"/>
                <w:lang w:val="sr-Latn-RS"/>
              </w:rPr>
              <w:t>Član n+2</w:t>
            </w:r>
          </w:p>
          <w:p w:rsidR="006E54C9" w:rsidRDefault="00BC769A" w:rsidP="003B2A20">
            <w:pPr>
              <w:pStyle w:val="NoSpacing"/>
              <w:spacing w:line="276" w:lineRule="auto"/>
              <w:jc w:val="both"/>
              <w:rPr>
                <w:sz w:val="24"/>
                <w:szCs w:val="24"/>
                <w:lang w:val="sr-Latn-RS"/>
              </w:rPr>
            </w:pPr>
            <w:r>
              <w:rPr>
                <w:sz w:val="24"/>
                <w:szCs w:val="24"/>
                <w:lang w:val="sr-Latn-RS"/>
              </w:rPr>
              <w:t>O</w:t>
            </w:r>
            <w:r w:rsidR="00C3157C">
              <w:rPr>
                <w:sz w:val="24"/>
                <w:szCs w:val="24"/>
                <w:lang w:val="sr-Latn-RS"/>
              </w:rPr>
              <w:t xml:space="preserve">mladinski radnik je lice osposobljeno za stručan rad sa mladima koje poseduje </w:t>
            </w:r>
            <w:r w:rsidR="007C76E5">
              <w:rPr>
                <w:sz w:val="24"/>
                <w:szCs w:val="24"/>
                <w:lang w:val="sr-Latn-RS"/>
              </w:rPr>
              <w:t>odgovarajuću kvalifikaciju. Postupak i način sticanja kvalifikacije propisuje ministar zadužen za omladinu u roku od 12 meseci.</w:t>
            </w:r>
          </w:p>
          <w:p w:rsidR="006E54C9" w:rsidRPr="0048775B" w:rsidRDefault="006E54C9" w:rsidP="003B2A20">
            <w:pPr>
              <w:pStyle w:val="NoSpacing"/>
              <w:spacing w:line="276" w:lineRule="auto"/>
              <w:jc w:val="both"/>
              <w:rPr>
                <w:sz w:val="24"/>
                <w:szCs w:val="24"/>
                <w:lang w:val="sr-Latn-RS"/>
              </w:rPr>
            </w:pPr>
          </w:p>
        </w:tc>
      </w:tr>
    </w:tbl>
    <w:p w:rsidR="00127E15" w:rsidRDefault="00127E15" w:rsidP="003B2A20">
      <w:pPr>
        <w:pStyle w:val="NoSpacing"/>
        <w:spacing w:line="276" w:lineRule="auto"/>
        <w:jc w:val="both"/>
        <w:rPr>
          <w:sz w:val="24"/>
          <w:szCs w:val="24"/>
          <w:lang w:val="sr-Latn-RS"/>
        </w:rPr>
      </w:pPr>
    </w:p>
    <w:p w:rsidR="001E334D" w:rsidRDefault="00541AB3" w:rsidP="003B2A20">
      <w:pPr>
        <w:pStyle w:val="NoSpacing"/>
        <w:spacing w:line="276" w:lineRule="auto"/>
        <w:jc w:val="both"/>
        <w:rPr>
          <w:sz w:val="24"/>
          <w:szCs w:val="24"/>
          <w:lang w:val="sr-Latn-RS"/>
        </w:rPr>
      </w:pPr>
      <w:r w:rsidRPr="00541AB3">
        <w:rPr>
          <w:sz w:val="24"/>
          <w:szCs w:val="24"/>
          <w:u w:val="single"/>
          <w:lang w:val="sr-Latn-RS"/>
        </w:rPr>
        <w:t>Obrazloženje</w:t>
      </w:r>
      <w:r>
        <w:rPr>
          <w:sz w:val="24"/>
          <w:szCs w:val="24"/>
          <w:lang w:val="sr-Latn-RS"/>
        </w:rPr>
        <w:t xml:space="preserve">: </w:t>
      </w:r>
      <w:r w:rsidR="00B357F9">
        <w:rPr>
          <w:sz w:val="24"/>
          <w:szCs w:val="24"/>
          <w:lang w:val="sr-Latn-RS"/>
        </w:rPr>
        <w:t xml:space="preserve">Kvalitetan </w:t>
      </w:r>
      <w:r w:rsidR="000F7DAA" w:rsidRPr="000F7DAA">
        <w:rPr>
          <w:sz w:val="24"/>
          <w:szCs w:val="24"/>
          <w:lang w:val="sr-Latn-RS"/>
        </w:rPr>
        <w:t>rad sa mladima</w:t>
      </w:r>
      <w:r w:rsidR="00B357F9">
        <w:rPr>
          <w:sz w:val="24"/>
          <w:szCs w:val="24"/>
          <w:lang w:val="sr-Latn-RS"/>
        </w:rPr>
        <w:t xml:space="preserve"> </w:t>
      </w:r>
      <w:r w:rsidR="001E334D">
        <w:rPr>
          <w:sz w:val="24"/>
          <w:szCs w:val="24"/>
          <w:lang w:val="sr-Latn-RS"/>
        </w:rPr>
        <w:t xml:space="preserve">može se postići profesionalizacijom stručnog rada. </w:t>
      </w:r>
      <w:r w:rsidR="00693AA3">
        <w:rPr>
          <w:sz w:val="24"/>
          <w:szCs w:val="24"/>
          <w:lang w:val="sr-Latn-RS"/>
        </w:rPr>
        <w:t xml:space="preserve">Neophodno povećanje nivoa odgovornosti u radu sa mladima takođe se može </w:t>
      </w:r>
      <w:r w:rsidR="004D6922">
        <w:rPr>
          <w:sz w:val="24"/>
          <w:szCs w:val="24"/>
          <w:lang w:val="sr-Latn-RS"/>
        </w:rPr>
        <w:t>postići</w:t>
      </w:r>
      <w:r w:rsidR="00693AA3">
        <w:rPr>
          <w:sz w:val="24"/>
          <w:szCs w:val="24"/>
          <w:lang w:val="sr-Latn-RS"/>
        </w:rPr>
        <w:t xml:space="preserve"> uvođenjem elemenata profesionalne obaveze i profesionalnog standarda u radu.</w:t>
      </w:r>
      <w:r w:rsidR="000F7DAA" w:rsidRPr="000F7DAA">
        <w:rPr>
          <w:sz w:val="24"/>
          <w:szCs w:val="24"/>
          <w:lang w:val="sr-Latn-RS"/>
        </w:rPr>
        <w:t xml:space="preserve"> </w:t>
      </w:r>
    </w:p>
    <w:p w:rsidR="004D6922" w:rsidRDefault="004D6922" w:rsidP="003B2A20">
      <w:pPr>
        <w:pStyle w:val="NoSpacing"/>
        <w:spacing w:line="276" w:lineRule="auto"/>
        <w:jc w:val="both"/>
        <w:rPr>
          <w:sz w:val="24"/>
          <w:szCs w:val="24"/>
          <w:lang w:val="sr-Latn-RS"/>
        </w:rPr>
      </w:pPr>
    </w:p>
    <w:p w:rsidR="00695E9F" w:rsidRDefault="00F52669" w:rsidP="003B2A20">
      <w:pPr>
        <w:pStyle w:val="NoSpacing"/>
        <w:spacing w:line="276" w:lineRule="auto"/>
        <w:jc w:val="both"/>
        <w:rPr>
          <w:sz w:val="24"/>
          <w:szCs w:val="24"/>
          <w:lang w:val="sr-Latn-RS"/>
        </w:rPr>
      </w:pPr>
      <w:r>
        <w:rPr>
          <w:sz w:val="24"/>
          <w:szCs w:val="24"/>
          <w:lang w:val="sr-Latn-RS"/>
        </w:rPr>
        <w:t xml:space="preserve">IV. SAVET, KANCELARIJA I AGENCIJA ZA MLADE </w:t>
      </w:r>
    </w:p>
    <w:p w:rsidR="00F52669" w:rsidRDefault="00F52669" w:rsidP="003B2A20">
      <w:pPr>
        <w:pStyle w:val="NoSpacing"/>
        <w:spacing w:line="276" w:lineRule="auto"/>
        <w:jc w:val="both"/>
        <w:rPr>
          <w:sz w:val="24"/>
          <w:szCs w:val="24"/>
          <w:u w:val="single"/>
          <w:lang w:val="sr-Latn-RS"/>
        </w:rPr>
      </w:pPr>
    </w:p>
    <w:p w:rsidR="00695E9F" w:rsidRPr="00940C1D" w:rsidRDefault="00695E9F" w:rsidP="003B2A20">
      <w:pPr>
        <w:pStyle w:val="NoSpacing"/>
        <w:spacing w:line="276" w:lineRule="auto"/>
        <w:jc w:val="both"/>
        <w:rPr>
          <w:b/>
          <w:sz w:val="24"/>
          <w:szCs w:val="24"/>
          <w:lang w:val="sr-Latn-RS"/>
        </w:rPr>
      </w:pPr>
      <w:r w:rsidRPr="005B3348">
        <w:rPr>
          <w:sz w:val="24"/>
          <w:szCs w:val="24"/>
          <w:u w:val="single"/>
          <w:lang w:val="sr-Latn-RS"/>
        </w:rPr>
        <w:t xml:space="preserve">Preporuka </w:t>
      </w:r>
      <w:r>
        <w:rPr>
          <w:sz w:val="24"/>
          <w:szCs w:val="24"/>
          <w:u w:val="single"/>
          <w:lang w:val="sr-Latn-RS"/>
        </w:rPr>
        <w:t>5.1</w:t>
      </w:r>
      <w:r>
        <w:rPr>
          <w:sz w:val="24"/>
          <w:szCs w:val="24"/>
          <w:lang w:val="sr-Latn-RS"/>
        </w:rPr>
        <w:t xml:space="preserve">: </w:t>
      </w:r>
      <w:r w:rsidR="003C4C63" w:rsidRPr="00940C1D">
        <w:rPr>
          <w:b/>
          <w:sz w:val="24"/>
          <w:szCs w:val="24"/>
          <w:lang w:val="sr-Latn-RS"/>
        </w:rPr>
        <w:t xml:space="preserve">U </w:t>
      </w:r>
      <w:r w:rsidR="00940C1D">
        <w:rPr>
          <w:b/>
          <w:sz w:val="24"/>
          <w:szCs w:val="24"/>
          <w:lang w:val="sr-Latn-RS"/>
        </w:rPr>
        <w:t xml:space="preserve">mali </w:t>
      </w:r>
      <w:r w:rsidR="003C4C63" w:rsidRPr="00940C1D">
        <w:rPr>
          <w:b/>
          <w:sz w:val="24"/>
          <w:szCs w:val="24"/>
          <w:lang w:val="sr-Latn-RS"/>
        </w:rPr>
        <w:t xml:space="preserve">rubrum Savet za mlade dodati reč </w:t>
      </w:r>
      <w:r w:rsidR="00940C1D" w:rsidRPr="00940C1D">
        <w:rPr>
          <w:b/>
          <w:sz w:val="24"/>
          <w:szCs w:val="24"/>
          <w:lang w:val="sr-Latn-RS"/>
        </w:rPr>
        <w:t>Nacionalni.</w:t>
      </w:r>
    </w:p>
    <w:p w:rsidR="00695E9F" w:rsidRDefault="00695E9F" w:rsidP="003B2A20">
      <w:pPr>
        <w:pStyle w:val="NoSpacing"/>
        <w:spacing w:line="276" w:lineRule="auto"/>
        <w:jc w:val="both"/>
        <w:rPr>
          <w:sz w:val="24"/>
          <w:szCs w:val="24"/>
          <w:lang w:val="sr-Latn-RS"/>
        </w:rPr>
      </w:pPr>
      <w:r w:rsidRPr="006E54C9">
        <w:rPr>
          <w:sz w:val="24"/>
          <w:szCs w:val="24"/>
          <w:u w:val="single"/>
          <w:lang w:val="sr-Latn-RS"/>
        </w:rPr>
        <w:t>Prepor</w:t>
      </w:r>
      <w:r>
        <w:rPr>
          <w:sz w:val="24"/>
          <w:szCs w:val="24"/>
          <w:u w:val="single"/>
          <w:lang w:val="sr-Latn-RS"/>
        </w:rPr>
        <w:t>uka 5.2</w:t>
      </w:r>
      <w:r>
        <w:rPr>
          <w:sz w:val="24"/>
          <w:szCs w:val="24"/>
          <w:lang w:val="sr-Latn-RS"/>
        </w:rPr>
        <w:t xml:space="preserve">: </w:t>
      </w:r>
      <w:r w:rsidR="00CA1768" w:rsidRPr="00CA1768">
        <w:rPr>
          <w:b/>
          <w:sz w:val="24"/>
          <w:szCs w:val="24"/>
          <w:lang w:val="sr-Latn-RS"/>
        </w:rPr>
        <w:t>Nakon člana 16 DODATI novi član</w:t>
      </w:r>
      <w:r w:rsidR="00CA1768">
        <w:rPr>
          <w:sz w:val="24"/>
          <w:szCs w:val="24"/>
          <w:lang w:val="sr-Latn-RS"/>
        </w:rPr>
        <w:t xml:space="preserve"> </w:t>
      </w:r>
      <w:r w:rsidR="00CA1768" w:rsidRPr="008C1AB6">
        <w:rPr>
          <w:b/>
          <w:sz w:val="24"/>
          <w:szCs w:val="24"/>
          <w:lang w:val="sr-Latn-RS"/>
        </w:rPr>
        <w:t>koji će urediti da Savet naročito daje mišljenje na nacrte zakona i strategija koji su od interesa za mlade</w:t>
      </w:r>
      <w:r w:rsidR="008C1AB6" w:rsidRPr="008C1AB6">
        <w:rPr>
          <w:b/>
          <w:sz w:val="24"/>
          <w:szCs w:val="24"/>
          <w:lang w:val="sr-Latn-RS"/>
        </w:rPr>
        <w:t xml:space="preserve"> kao i da reprezentativni savez mladih može izdvojiti svoje mišljenje ako je ono drukčije od mišljenja Saveta.</w:t>
      </w:r>
    </w:p>
    <w:p w:rsidR="00C80DE1" w:rsidRDefault="00C80DE1" w:rsidP="003B2A20">
      <w:pPr>
        <w:pStyle w:val="NoSpacing"/>
        <w:spacing w:line="276" w:lineRule="auto"/>
        <w:jc w:val="both"/>
        <w:rPr>
          <w:b/>
          <w:sz w:val="24"/>
          <w:szCs w:val="24"/>
          <w:lang w:val="sr-Latn-RS"/>
        </w:rPr>
      </w:pPr>
      <w:r w:rsidRPr="006E54C9">
        <w:rPr>
          <w:sz w:val="24"/>
          <w:szCs w:val="24"/>
          <w:u w:val="single"/>
          <w:lang w:val="sr-Latn-RS"/>
        </w:rPr>
        <w:t xml:space="preserve">Preporuka </w:t>
      </w:r>
      <w:r>
        <w:rPr>
          <w:sz w:val="24"/>
          <w:szCs w:val="24"/>
          <w:u w:val="single"/>
          <w:lang w:val="sr-Latn-RS"/>
        </w:rPr>
        <w:t>5</w:t>
      </w:r>
      <w:r w:rsidRPr="006E54C9">
        <w:rPr>
          <w:sz w:val="24"/>
          <w:szCs w:val="24"/>
          <w:u w:val="single"/>
          <w:lang w:val="sr-Latn-RS"/>
        </w:rPr>
        <w:t>.</w:t>
      </w:r>
      <w:r>
        <w:rPr>
          <w:sz w:val="24"/>
          <w:szCs w:val="24"/>
          <w:u w:val="single"/>
          <w:lang w:val="sr-Latn-RS"/>
        </w:rPr>
        <w:t>3</w:t>
      </w:r>
      <w:r>
        <w:rPr>
          <w:sz w:val="24"/>
          <w:szCs w:val="24"/>
          <w:lang w:val="sr-Latn-RS"/>
        </w:rPr>
        <w:t xml:space="preserve">: </w:t>
      </w:r>
      <w:r>
        <w:rPr>
          <w:b/>
          <w:sz w:val="24"/>
          <w:szCs w:val="24"/>
          <w:lang w:val="sr-Latn-RS"/>
        </w:rPr>
        <w:t>Razdvojiti član 17</w:t>
      </w:r>
      <w:r w:rsidR="007B455C">
        <w:rPr>
          <w:b/>
          <w:sz w:val="24"/>
          <w:szCs w:val="24"/>
          <w:lang w:val="sr-Latn-RS"/>
        </w:rPr>
        <w:t xml:space="preserve"> na n+a i n+</w:t>
      </w:r>
      <w:r w:rsidR="004025D2">
        <w:rPr>
          <w:b/>
          <w:sz w:val="24"/>
          <w:szCs w:val="24"/>
          <w:lang w:val="sr-Latn-RS"/>
        </w:rPr>
        <w:t>b</w:t>
      </w:r>
      <w:r>
        <w:rPr>
          <w:b/>
          <w:sz w:val="24"/>
          <w:szCs w:val="24"/>
          <w:lang w:val="sr-Latn-RS"/>
        </w:rPr>
        <w:t>, tako da odredbe o pokrajinskom</w:t>
      </w:r>
      <w:r w:rsidR="00674DAA">
        <w:rPr>
          <w:b/>
          <w:sz w:val="24"/>
          <w:szCs w:val="24"/>
          <w:lang w:val="sr-Latn-RS"/>
        </w:rPr>
        <w:t xml:space="preserve"> i lokalnom savetu</w:t>
      </w:r>
      <w:r>
        <w:rPr>
          <w:b/>
          <w:sz w:val="24"/>
          <w:szCs w:val="24"/>
          <w:lang w:val="sr-Latn-RS"/>
        </w:rPr>
        <w:t xml:space="preserve"> budu odvojeni članovi.</w:t>
      </w:r>
    </w:p>
    <w:p w:rsidR="004025D2" w:rsidRDefault="00674DAA" w:rsidP="003B2A20">
      <w:pPr>
        <w:pStyle w:val="NoSpacing"/>
        <w:spacing w:line="276" w:lineRule="auto"/>
        <w:jc w:val="both"/>
        <w:rPr>
          <w:b/>
          <w:sz w:val="24"/>
          <w:szCs w:val="24"/>
          <w:lang w:val="sr-Latn-RS"/>
        </w:rPr>
      </w:pPr>
      <w:r w:rsidRPr="006E54C9">
        <w:rPr>
          <w:sz w:val="24"/>
          <w:szCs w:val="24"/>
          <w:u w:val="single"/>
          <w:lang w:val="sr-Latn-RS"/>
        </w:rPr>
        <w:t xml:space="preserve">Preporuka </w:t>
      </w:r>
      <w:r>
        <w:rPr>
          <w:sz w:val="24"/>
          <w:szCs w:val="24"/>
          <w:u w:val="single"/>
          <w:lang w:val="sr-Latn-RS"/>
        </w:rPr>
        <w:t>5</w:t>
      </w:r>
      <w:r w:rsidRPr="006E54C9">
        <w:rPr>
          <w:sz w:val="24"/>
          <w:szCs w:val="24"/>
          <w:u w:val="single"/>
          <w:lang w:val="sr-Latn-RS"/>
        </w:rPr>
        <w:t>.</w:t>
      </w:r>
      <w:r w:rsidR="004025D2">
        <w:rPr>
          <w:sz w:val="24"/>
          <w:szCs w:val="24"/>
          <w:u w:val="single"/>
          <w:lang w:val="sr-Latn-RS"/>
        </w:rPr>
        <w:t>4</w:t>
      </w:r>
      <w:r>
        <w:rPr>
          <w:sz w:val="24"/>
          <w:szCs w:val="24"/>
          <w:lang w:val="sr-Latn-RS"/>
        </w:rPr>
        <w:t xml:space="preserve">: </w:t>
      </w:r>
      <w:r w:rsidR="004025D2">
        <w:rPr>
          <w:b/>
          <w:sz w:val="24"/>
          <w:szCs w:val="24"/>
          <w:lang w:val="sr-Latn-RS"/>
        </w:rPr>
        <w:t>Ispred člana</w:t>
      </w:r>
      <w:r w:rsidR="007B455C">
        <w:rPr>
          <w:b/>
          <w:sz w:val="24"/>
          <w:szCs w:val="24"/>
          <w:lang w:val="sr-Latn-RS"/>
        </w:rPr>
        <w:t xml:space="preserve"> n+</w:t>
      </w:r>
      <w:r w:rsidR="004025D2">
        <w:rPr>
          <w:b/>
          <w:sz w:val="24"/>
          <w:szCs w:val="24"/>
          <w:lang w:val="sr-Latn-RS"/>
        </w:rPr>
        <w:t>a</w:t>
      </w:r>
      <w:r>
        <w:rPr>
          <w:b/>
          <w:sz w:val="24"/>
          <w:szCs w:val="24"/>
          <w:lang w:val="sr-Latn-RS"/>
        </w:rPr>
        <w:t xml:space="preserve">, DODATI </w:t>
      </w:r>
      <w:r w:rsidR="004025D2">
        <w:rPr>
          <w:b/>
          <w:sz w:val="24"/>
          <w:szCs w:val="24"/>
          <w:lang w:val="sr-Latn-RS"/>
        </w:rPr>
        <w:t>mali rubrum Pokrajinski savet za mlade</w:t>
      </w:r>
    </w:p>
    <w:p w:rsidR="007F4430" w:rsidRDefault="007F4430" w:rsidP="003B2A20">
      <w:pPr>
        <w:pStyle w:val="NoSpacing"/>
        <w:spacing w:line="276" w:lineRule="auto"/>
        <w:jc w:val="both"/>
        <w:rPr>
          <w:b/>
          <w:sz w:val="24"/>
          <w:szCs w:val="24"/>
          <w:lang w:val="sr-Latn-RS"/>
        </w:rPr>
      </w:pPr>
      <w:r w:rsidRPr="006E54C9">
        <w:rPr>
          <w:sz w:val="24"/>
          <w:szCs w:val="24"/>
          <w:u w:val="single"/>
          <w:lang w:val="sr-Latn-RS"/>
        </w:rPr>
        <w:t xml:space="preserve">Preporuka </w:t>
      </w:r>
      <w:r>
        <w:rPr>
          <w:sz w:val="24"/>
          <w:szCs w:val="24"/>
          <w:u w:val="single"/>
          <w:lang w:val="sr-Latn-RS"/>
        </w:rPr>
        <w:t>5</w:t>
      </w:r>
      <w:r w:rsidRPr="006E54C9">
        <w:rPr>
          <w:sz w:val="24"/>
          <w:szCs w:val="24"/>
          <w:u w:val="single"/>
          <w:lang w:val="sr-Latn-RS"/>
        </w:rPr>
        <w:t>.</w:t>
      </w:r>
      <w:r>
        <w:rPr>
          <w:sz w:val="24"/>
          <w:szCs w:val="24"/>
          <w:u w:val="single"/>
          <w:lang w:val="sr-Latn-RS"/>
        </w:rPr>
        <w:t>5</w:t>
      </w:r>
      <w:r w:rsidRPr="0029343E">
        <w:rPr>
          <w:b/>
          <w:sz w:val="24"/>
          <w:szCs w:val="24"/>
          <w:lang w:val="sr-Latn-RS"/>
        </w:rPr>
        <w:t xml:space="preserve">: U </w:t>
      </w:r>
      <w:r>
        <w:rPr>
          <w:b/>
          <w:sz w:val="24"/>
          <w:szCs w:val="24"/>
          <w:lang w:val="sr-Latn-RS"/>
        </w:rPr>
        <w:t>član</w:t>
      </w:r>
      <w:r w:rsidR="0045052C">
        <w:rPr>
          <w:b/>
          <w:sz w:val="24"/>
          <w:szCs w:val="24"/>
          <w:lang w:val="sr-Latn-RS"/>
        </w:rPr>
        <w:t>u</w:t>
      </w:r>
      <w:r>
        <w:rPr>
          <w:b/>
          <w:sz w:val="24"/>
          <w:szCs w:val="24"/>
          <w:lang w:val="sr-Latn-RS"/>
        </w:rPr>
        <w:t xml:space="preserve"> n+</w:t>
      </w:r>
      <w:r w:rsidRPr="0029343E">
        <w:rPr>
          <w:b/>
          <w:sz w:val="24"/>
          <w:szCs w:val="24"/>
          <w:lang w:val="sr-Latn-RS"/>
        </w:rPr>
        <w:t xml:space="preserve">a </w:t>
      </w:r>
      <w:r w:rsidR="0045052C">
        <w:rPr>
          <w:b/>
          <w:sz w:val="24"/>
          <w:szCs w:val="24"/>
          <w:lang w:val="sr-Latn-RS"/>
        </w:rPr>
        <w:t>izmenit</w:t>
      </w:r>
      <w:r w:rsidR="00526FC1">
        <w:rPr>
          <w:b/>
          <w:sz w:val="24"/>
          <w:szCs w:val="24"/>
          <w:lang w:val="sr-Latn-RS"/>
        </w:rPr>
        <w:t>i prvi stav tako da se autonomnoj pokrajni</w:t>
      </w:r>
      <w:r w:rsidR="0045052C">
        <w:rPr>
          <w:b/>
          <w:sz w:val="24"/>
          <w:szCs w:val="24"/>
          <w:lang w:val="sr-Latn-RS"/>
        </w:rPr>
        <w:t xml:space="preserve"> </w:t>
      </w:r>
      <w:r w:rsidR="00526FC1">
        <w:rPr>
          <w:b/>
          <w:sz w:val="24"/>
          <w:szCs w:val="24"/>
          <w:lang w:val="sr-Latn-RS"/>
        </w:rPr>
        <w:t>preporuči</w:t>
      </w:r>
      <w:r w:rsidR="0045052C">
        <w:rPr>
          <w:b/>
          <w:sz w:val="24"/>
          <w:szCs w:val="24"/>
          <w:lang w:val="sr-Latn-RS"/>
        </w:rPr>
        <w:t xml:space="preserve"> </w:t>
      </w:r>
      <w:r w:rsidR="00526FC1">
        <w:rPr>
          <w:b/>
          <w:sz w:val="24"/>
          <w:szCs w:val="24"/>
          <w:lang w:val="sr-Latn-RS"/>
        </w:rPr>
        <w:t>osnivanje pokrajinskog</w:t>
      </w:r>
      <w:r w:rsidR="0045052C">
        <w:rPr>
          <w:b/>
          <w:sz w:val="24"/>
          <w:szCs w:val="24"/>
          <w:lang w:val="sr-Latn-RS"/>
        </w:rPr>
        <w:t xml:space="preserve"> savet</w:t>
      </w:r>
      <w:r w:rsidR="00526FC1">
        <w:rPr>
          <w:b/>
          <w:sz w:val="24"/>
          <w:szCs w:val="24"/>
          <w:lang w:val="sr-Latn-RS"/>
        </w:rPr>
        <w:t>a</w:t>
      </w:r>
      <w:r w:rsidR="0045052C">
        <w:rPr>
          <w:b/>
          <w:sz w:val="24"/>
          <w:szCs w:val="24"/>
          <w:lang w:val="sr-Latn-RS"/>
        </w:rPr>
        <w:t xml:space="preserve"> za mlade. </w:t>
      </w:r>
    </w:p>
    <w:p w:rsidR="00674DAA" w:rsidRDefault="004025D2" w:rsidP="003B2A20">
      <w:pPr>
        <w:pStyle w:val="NoSpacing"/>
        <w:spacing w:line="276" w:lineRule="auto"/>
        <w:jc w:val="both"/>
        <w:rPr>
          <w:b/>
          <w:sz w:val="24"/>
          <w:szCs w:val="24"/>
          <w:lang w:val="sr-Latn-RS"/>
        </w:rPr>
      </w:pPr>
      <w:r w:rsidRPr="006E54C9">
        <w:rPr>
          <w:sz w:val="24"/>
          <w:szCs w:val="24"/>
          <w:u w:val="single"/>
          <w:lang w:val="sr-Latn-RS"/>
        </w:rPr>
        <w:t xml:space="preserve">Preporuka </w:t>
      </w:r>
      <w:r>
        <w:rPr>
          <w:sz w:val="24"/>
          <w:szCs w:val="24"/>
          <w:u w:val="single"/>
          <w:lang w:val="sr-Latn-RS"/>
        </w:rPr>
        <w:t>5</w:t>
      </w:r>
      <w:r w:rsidRPr="006E54C9">
        <w:rPr>
          <w:sz w:val="24"/>
          <w:szCs w:val="24"/>
          <w:u w:val="single"/>
          <w:lang w:val="sr-Latn-RS"/>
        </w:rPr>
        <w:t>.</w:t>
      </w:r>
      <w:r w:rsidR="0045052C">
        <w:rPr>
          <w:sz w:val="24"/>
          <w:szCs w:val="24"/>
          <w:u w:val="single"/>
          <w:lang w:val="sr-Latn-RS"/>
        </w:rPr>
        <w:t>6</w:t>
      </w:r>
      <w:r w:rsidRPr="0029343E">
        <w:rPr>
          <w:b/>
          <w:sz w:val="24"/>
          <w:szCs w:val="24"/>
          <w:lang w:val="sr-Latn-RS"/>
        </w:rPr>
        <w:t xml:space="preserve">: </w:t>
      </w:r>
      <w:r w:rsidR="0029343E" w:rsidRPr="0029343E">
        <w:rPr>
          <w:b/>
          <w:sz w:val="24"/>
          <w:szCs w:val="24"/>
          <w:lang w:val="sr-Latn-RS"/>
        </w:rPr>
        <w:t xml:space="preserve">U </w:t>
      </w:r>
      <w:r w:rsidR="007B455C">
        <w:rPr>
          <w:b/>
          <w:sz w:val="24"/>
          <w:szCs w:val="24"/>
          <w:lang w:val="sr-Latn-RS"/>
        </w:rPr>
        <w:t>član n+</w:t>
      </w:r>
      <w:r w:rsidR="0029343E" w:rsidRPr="0029343E">
        <w:rPr>
          <w:b/>
          <w:sz w:val="24"/>
          <w:szCs w:val="24"/>
          <w:lang w:val="sr-Latn-RS"/>
        </w:rPr>
        <w:t>a dodati</w:t>
      </w:r>
      <w:r w:rsidR="0029343E">
        <w:rPr>
          <w:sz w:val="24"/>
          <w:szCs w:val="24"/>
          <w:lang w:val="sr-Latn-RS"/>
        </w:rPr>
        <w:t xml:space="preserve"> </w:t>
      </w:r>
      <w:r w:rsidR="00674DAA">
        <w:rPr>
          <w:b/>
          <w:sz w:val="24"/>
          <w:szCs w:val="24"/>
          <w:lang w:val="sr-Latn-RS"/>
        </w:rPr>
        <w:t xml:space="preserve">novi stav koji će definisati da sastav, način i proceduru izbora članova saveta propisaće izvršni organ </w:t>
      </w:r>
      <w:r w:rsidR="00DA7421">
        <w:rPr>
          <w:b/>
          <w:sz w:val="24"/>
          <w:szCs w:val="24"/>
          <w:lang w:val="sr-Latn-RS"/>
        </w:rPr>
        <w:t>autonomne pokrajne</w:t>
      </w:r>
      <w:r w:rsidR="00674DAA">
        <w:rPr>
          <w:b/>
          <w:sz w:val="24"/>
          <w:szCs w:val="24"/>
          <w:lang w:val="sr-Latn-RS"/>
        </w:rPr>
        <w:t xml:space="preserve"> ali da 1/3 članova moraju činiti mladi</w:t>
      </w:r>
      <w:r w:rsidR="00DA7421">
        <w:rPr>
          <w:b/>
          <w:sz w:val="24"/>
          <w:szCs w:val="24"/>
          <w:lang w:val="sr-Latn-RS"/>
        </w:rPr>
        <w:t xml:space="preserve"> koje su delegirale omladinske organizacije, organizacije za mlade i njihovi savezi sa teritorije autonomne pokrajne</w:t>
      </w:r>
      <w:r w:rsidR="00674DAA">
        <w:rPr>
          <w:b/>
          <w:sz w:val="24"/>
          <w:szCs w:val="24"/>
          <w:lang w:val="sr-Latn-RS"/>
        </w:rPr>
        <w:t>.</w:t>
      </w:r>
    </w:p>
    <w:p w:rsidR="00674DAA" w:rsidRDefault="00674DAA" w:rsidP="003B2A20">
      <w:pPr>
        <w:pStyle w:val="NoSpacing"/>
        <w:spacing w:line="276" w:lineRule="auto"/>
        <w:jc w:val="both"/>
        <w:rPr>
          <w:b/>
          <w:sz w:val="24"/>
          <w:szCs w:val="24"/>
          <w:lang w:val="sr-Latn-RS"/>
        </w:rPr>
      </w:pPr>
      <w:r w:rsidRPr="006E54C9">
        <w:rPr>
          <w:sz w:val="24"/>
          <w:szCs w:val="24"/>
          <w:u w:val="single"/>
          <w:lang w:val="sr-Latn-RS"/>
        </w:rPr>
        <w:t xml:space="preserve">Preporuka </w:t>
      </w:r>
      <w:r>
        <w:rPr>
          <w:sz w:val="24"/>
          <w:szCs w:val="24"/>
          <w:u w:val="single"/>
          <w:lang w:val="sr-Latn-RS"/>
        </w:rPr>
        <w:t>5</w:t>
      </w:r>
      <w:r w:rsidRPr="006E54C9">
        <w:rPr>
          <w:sz w:val="24"/>
          <w:szCs w:val="24"/>
          <w:u w:val="single"/>
          <w:lang w:val="sr-Latn-RS"/>
        </w:rPr>
        <w:t>.</w:t>
      </w:r>
      <w:r w:rsidR="0045052C">
        <w:rPr>
          <w:sz w:val="24"/>
          <w:szCs w:val="24"/>
          <w:u w:val="single"/>
          <w:lang w:val="sr-Latn-RS"/>
        </w:rPr>
        <w:t>7</w:t>
      </w:r>
      <w:r>
        <w:rPr>
          <w:sz w:val="24"/>
          <w:szCs w:val="24"/>
          <w:lang w:val="sr-Latn-RS"/>
        </w:rPr>
        <w:t xml:space="preserve">: </w:t>
      </w:r>
      <w:r>
        <w:rPr>
          <w:b/>
          <w:sz w:val="24"/>
          <w:szCs w:val="24"/>
          <w:lang w:val="sr-Latn-RS"/>
        </w:rPr>
        <w:t xml:space="preserve">U članu </w:t>
      </w:r>
      <w:r w:rsidR="00B129AD">
        <w:rPr>
          <w:b/>
          <w:sz w:val="24"/>
          <w:szCs w:val="24"/>
          <w:lang w:val="sr-Latn-RS"/>
        </w:rPr>
        <w:t>n+a</w:t>
      </w:r>
      <w:r>
        <w:rPr>
          <w:b/>
          <w:sz w:val="24"/>
          <w:szCs w:val="24"/>
          <w:lang w:val="sr-Latn-RS"/>
        </w:rPr>
        <w:t>, DODATI novi sastav koji će definisati da Savet naročito daje mišljenje u vezi sa nacrtom propisa od interesa za mlade i budžeta koji donosi jedinica lokalne samouprave, i da predstavnici mladih mogu izdvojiti svoje mišljenje uz mišljenje Saveta ako je ono drukčije od m</w:t>
      </w:r>
      <w:r w:rsidR="00C83AF6">
        <w:rPr>
          <w:b/>
          <w:sz w:val="24"/>
          <w:szCs w:val="24"/>
          <w:lang w:val="sr-Latn-RS"/>
        </w:rPr>
        <w:t>i</w:t>
      </w:r>
      <w:r>
        <w:rPr>
          <w:b/>
          <w:sz w:val="24"/>
          <w:szCs w:val="24"/>
          <w:lang w:val="sr-Latn-RS"/>
        </w:rPr>
        <w:t>šljenja Saveta.</w:t>
      </w:r>
    </w:p>
    <w:p w:rsidR="00B129AD" w:rsidRDefault="00C80DE1" w:rsidP="003B2A20">
      <w:pPr>
        <w:pStyle w:val="NoSpacing"/>
        <w:spacing w:line="276" w:lineRule="auto"/>
        <w:jc w:val="both"/>
        <w:rPr>
          <w:b/>
          <w:sz w:val="24"/>
          <w:szCs w:val="24"/>
          <w:lang w:val="sr-Latn-RS"/>
        </w:rPr>
      </w:pPr>
      <w:r w:rsidRPr="006E54C9">
        <w:rPr>
          <w:sz w:val="24"/>
          <w:szCs w:val="24"/>
          <w:u w:val="single"/>
          <w:lang w:val="sr-Latn-RS"/>
        </w:rPr>
        <w:t xml:space="preserve">Preporuka </w:t>
      </w:r>
      <w:r>
        <w:rPr>
          <w:sz w:val="24"/>
          <w:szCs w:val="24"/>
          <w:u w:val="single"/>
          <w:lang w:val="sr-Latn-RS"/>
        </w:rPr>
        <w:t>5</w:t>
      </w:r>
      <w:r w:rsidRPr="006E54C9">
        <w:rPr>
          <w:sz w:val="24"/>
          <w:szCs w:val="24"/>
          <w:u w:val="single"/>
          <w:lang w:val="sr-Latn-RS"/>
        </w:rPr>
        <w:t>.</w:t>
      </w:r>
      <w:r w:rsidR="0045052C">
        <w:rPr>
          <w:sz w:val="24"/>
          <w:szCs w:val="24"/>
          <w:u w:val="single"/>
          <w:lang w:val="sr-Latn-RS"/>
        </w:rPr>
        <w:t>8</w:t>
      </w:r>
      <w:r>
        <w:rPr>
          <w:sz w:val="24"/>
          <w:szCs w:val="24"/>
          <w:lang w:val="sr-Latn-RS"/>
        </w:rPr>
        <w:t xml:space="preserve">: </w:t>
      </w:r>
      <w:r w:rsidR="006D27C9">
        <w:rPr>
          <w:b/>
          <w:sz w:val="24"/>
          <w:szCs w:val="24"/>
          <w:lang w:val="sr-Latn-RS"/>
        </w:rPr>
        <w:t>Nakon člana n+a a i</w:t>
      </w:r>
      <w:r w:rsidR="00B129AD">
        <w:rPr>
          <w:b/>
          <w:sz w:val="24"/>
          <w:szCs w:val="24"/>
          <w:lang w:val="sr-Latn-RS"/>
        </w:rPr>
        <w:t>spred člana n+b</w:t>
      </w:r>
      <w:r>
        <w:rPr>
          <w:b/>
          <w:sz w:val="24"/>
          <w:szCs w:val="24"/>
          <w:lang w:val="sr-Latn-RS"/>
        </w:rPr>
        <w:t>, DODATI</w:t>
      </w:r>
      <w:r w:rsidR="00B129AD" w:rsidRPr="00B129AD">
        <w:rPr>
          <w:b/>
          <w:sz w:val="24"/>
          <w:szCs w:val="24"/>
          <w:lang w:val="sr-Latn-RS"/>
        </w:rPr>
        <w:t xml:space="preserve"> </w:t>
      </w:r>
      <w:r w:rsidR="006D27C9">
        <w:rPr>
          <w:b/>
          <w:sz w:val="24"/>
          <w:szCs w:val="24"/>
          <w:lang w:val="sr-Latn-RS"/>
        </w:rPr>
        <w:t>mali rubrum S</w:t>
      </w:r>
      <w:r w:rsidR="00B129AD">
        <w:rPr>
          <w:b/>
          <w:sz w:val="24"/>
          <w:szCs w:val="24"/>
          <w:lang w:val="sr-Latn-RS"/>
        </w:rPr>
        <w:t>avet za mlade jedinice lokalne samouprave</w:t>
      </w:r>
      <w:r w:rsidR="00526FC1">
        <w:rPr>
          <w:b/>
          <w:sz w:val="24"/>
          <w:szCs w:val="24"/>
          <w:lang w:val="sr-Latn-RS"/>
        </w:rPr>
        <w:t>.</w:t>
      </w:r>
    </w:p>
    <w:p w:rsidR="0045052C" w:rsidRDefault="0045052C" w:rsidP="003B2A20">
      <w:pPr>
        <w:pStyle w:val="NoSpacing"/>
        <w:spacing w:line="276" w:lineRule="auto"/>
        <w:jc w:val="both"/>
        <w:rPr>
          <w:b/>
          <w:sz w:val="24"/>
          <w:szCs w:val="24"/>
          <w:lang w:val="sr-Latn-RS"/>
        </w:rPr>
      </w:pPr>
      <w:r w:rsidRPr="006E54C9">
        <w:rPr>
          <w:sz w:val="24"/>
          <w:szCs w:val="24"/>
          <w:u w:val="single"/>
          <w:lang w:val="sr-Latn-RS"/>
        </w:rPr>
        <w:t xml:space="preserve">Preporuka </w:t>
      </w:r>
      <w:r>
        <w:rPr>
          <w:sz w:val="24"/>
          <w:szCs w:val="24"/>
          <w:u w:val="single"/>
          <w:lang w:val="sr-Latn-RS"/>
        </w:rPr>
        <w:t>5</w:t>
      </w:r>
      <w:r w:rsidRPr="006E54C9">
        <w:rPr>
          <w:sz w:val="24"/>
          <w:szCs w:val="24"/>
          <w:u w:val="single"/>
          <w:lang w:val="sr-Latn-RS"/>
        </w:rPr>
        <w:t>.</w:t>
      </w:r>
      <w:r>
        <w:rPr>
          <w:sz w:val="24"/>
          <w:szCs w:val="24"/>
          <w:u w:val="single"/>
          <w:lang w:val="sr-Latn-RS"/>
        </w:rPr>
        <w:t>9</w:t>
      </w:r>
      <w:r>
        <w:rPr>
          <w:sz w:val="24"/>
          <w:szCs w:val="24"/>
          <w:lang w:val="sr-Latn-RS"/>
        </w:rPr>
        <w:t xml:space="preserve">: </w:t>
      </w:r>
      <w:r w:rsidRPr="0029343E">
        <w:rPr>
          <w:b/>
          <w:sz w:val="24"/>
          <w:szCs w:val="24"/>
          <w:lang w:val="sr-Latn-RS"/>
        </w:rPr>
        <w:t xml:space="preserve">U </w:t>
      </w:r>
      <w:r>
        <w:rPr>
          <w:b/>
          <w:sz w:val="24"/>
          <w:szCs w:val="24"/>
          <w:lang w:val="sr-Latn-RS"/>
        </w:rPr>
        <w:t>član n+b</w:t>
      </w:r>
      <w:r w:rsidRPr="0029343E">
        <w:rPr>
          <w:b/>
          <w:sz w:val="24"/>
          <w:szCs w:val="24"/>
          <w:lang w:val="sr-Latn-RS"/>
        </w:rPr>
        <w:t xml:space="preserve"> </w:t>
      </w:r>
      <w:r w:rsidR="001C34BC">
        <w:rPr>
          <w:b/>
          <w:sz w:val="24"/>
          <w:szCs w:val="24"/>
          <w:lang w:val="sr-Latn-RS"/>
        </w:rPr>
        <w:t>nakon prvog a pre drugog stava, DODATI</w:t>
      </w:r>
      <w:r>
        <w:rPr>
          <w:b/>
          <w:sz w:val="24"/>
          <w:szCs w:val="24"/>
          <w:lang w:val="sr-Latn-RS"/>
        </w:rPr>
        <w:t xml:space="preserve">  novi s</w:t>
      </w:r>
      <w:r w:rsidR="001C34BC">
        <w:rPr>
          <w:b/>
          <w:sz w:val="24"/>
          <w:szCs w:val="24"/>
          <w:lang w:val="sr-Latn-RS"/>
        </w:rPr>
        <w:t>tav koji ćeobavezati</w:t>
      </w:r>
      <w:r>
        <w:rPr>
          <w:b/>
          <w:sz w:val="24"/>
          <w:szCs w:val="24"/>
          <w:lang w:val="sr-Latn-RS"/>
        </w:rPr>
        <w:t xml:space="preserve"> izvršni organ lokalne samouprave </w:t>
      </w:r>
      <w:r w:rsidR="001C34BC">
        <w:rPr>
          <w:b/>
          <w:sz w:val="24"/>
          <w:szCs w:val="24"/>
          <w:lang w:val="sr-Latn-RS"/>
        </w:rPr>
        <w:t>da osnuje lokalni savet za mlade ako na teritoriji jedinice lokalne samouprave boravište ima najmanje 10000 mladih</w:t>
      </w:r>
      <w:r>
        <w:rPr>
          <w:b/>
          <w:sz w:val="24"/>
          <w:szCs w:val="24"/>
          <w:lang w:val="sr-Latn-RS"/>
        </w:rPr>
        <w:t>.</w:t>
      </w:r>
    </w:p>
    <w:p w:rsidR="00C80DE1" w:rsidRDefault="00B129AD" w:rsidP="003B2A20">
      <w:pPr>
        <w:pStyle w:val="NoSpacing"/>
        <w:spacing w:line="276" w:lineRule="auto"/>
        <w:jc w:val="both"/>
        <w:rPr>
          <w:b/>
          <w:sz w:val="24"/>
          <w:szCs w:val="24"/>
          <w:lang w:val="sr-Latn-RS"/>
        </w:rPr>
      </w:pPr>
      <w:r w:rsidRPr="006E54C9">
        <w:rPr>
          <w:sz w:val="24"/>
          <w:szCs w:val="24"/>
          <w:u w:val="single"/>
          <w:lang w:val="sr-Latn-RS"/>
        </w:rPr>
        <w:t xml:space="preserve">Preporuka </w:t>
      </w:r>
      <w:r>
        <w:rPr>
          <w:sz w:val="24"/>
          <w:szCs w:val="24"/>
          <w:u w:val="single"/>
          <w:lang w:val="sr-Latn-RS"/>
        </w:rPr>
        <w:t>5</w:t>
      </w:r>
      <w:r w:rsidRPr="006E54C9">
        <w:rPr>
          <w:sz w:val="24"/>
          <w:szCs w:val="24"/>
          <w:u w:val="single"/>
          <w:lang w:val="sr-Latn-RS"/>
        </w:rPr>
        <w:t>.</w:t>
      </w:r>
      <w:r w:rsidR="001C34BC">
        <w:rPr>
          <w:sz w:val="24"/>
          <w:szCs w:val="24"/>
          <w:u w:val="single"/>
          <w:lang w:val="sr-Latn-RS"/>
        </w:rPr>
        <w:t>10</w:t>
      </w:r>
      <w:r>
        <w:rPr>
          <w:sz w:val="24"/>
          <w:szCs w:val="24"/>
          <w:lang w:val="sr-Latn-RS"/>
        </w:rPr>
        <w:t xml:space="preserve">: </w:t>
      </w:r>
      <w:r w:rsidR="006D27C9" w:rsidRPr="0029343E">
        <w:rPr>
          <w:b/>
          <w:sz w:val="24"/>
          <w:szCs w:val="24"/>
          <w:lang w:val="sr-Latn-RS"/>
        </w:rPr>
        <w:t xml:space="preserve">U </w:t>
      </w:r>
      <w:r w:rsidR="006D27C9">
        <w:rPr>
          <w:b/>
          <w:sz w:val="24"/>
          <w:szCs w:val="24"/>
          <w:lang w:val="sr-Latn-RS"/>
        </w:rPr>
        <w:t>član n+b</w:t>
      </w:r>
      <w:r w:rsidR="006D27C9" w:rsidRPr="0029343E">
        <w:rPr>
          <w:b/>
          <w:sz w:val="24"/>
          <w:szCs w:val="24"/>
          <w:lang w:val="sr-Latn-RS"/>
        </w:rPr>
        <w:t xml:space="preserve"> </w:t>
      </w:r>
      <w:r w:rsidR="002C18F4">
        <w:rPr>
          <w:b/>
          <w:sz w:val="24"/>
          <w:szCs w:val="24"/>
          <w:lang w:val="sr-Latn-RS"/>
        </w:rPr>
        <w:t xml:space="preserve">DODATI </w:t>
      </w:r>
      <w:r w:rsidR="00C80DE1">
        <w:rPr>
          <w:b/>
          <w:sz w:val="24"/>
          <w:szCs w:val="24"/>
          <w:lang w:val="sr-Latn-RS"/>
        </w:rPr>
        <w:t>novi stav koji će definisati da sastav, način i proceduru izbora članova saveta propisaće izvršni organ lokalne samouprave ali da 1/3 članova moraju činiti mladi.</w:t>
      </w:r>
    </w:p>
    <w:p w:rsidR="00B63398" w:rsidRDefault="00B63398" w:rsidP="003B2A20">
      <w:pPr>
        <w:pStyle w:val="NoSpacing"/>
        <w:spacing w:line="276" w:lineRule="auto"/>
        <w:jc w:val="both"/>
        <w:rPr>
          <w:b/>
          <w:sz w:val="24"/>
          <w:szCs w:val="24"/>
          <w:lang w:val="sr-Latn-RS"/>
        </w:rPr>
      </w:pPr>
      <w:r w:rsidRPr="006E54C9">
        <w:rPr>
          <w:sz w:val="24"/>
          <w:szCs w:val="24"/>
          <w:u w:val="single"/>
          <w:lang w:val="sr-Latn-RS"/>
        </w:rPr>
        <w:t xml:space="preserve">Preporuka </w:t>
      </w:r>
      <w:r>
        <w:rPr>
          <w:sz w:val="24"/>
          <w:szCs w:val="24"/>
          <w:u w:val="single"/>
          <w:lang w:val="sr-Latn-RS"/>
        </w:rPr>
        <w:t>5</w:t>
      </w:r>
      <w:r w:rsidRPr="006E54C9">
        <w:rPr>
          <w:sz w:val="24"/>
          <w:szCs w:val="24"/>
          <w:u w:val="single"/>
          <w:lang w:val="sr-Latn-RS"/>
        </w:rPr>
        <w:t>.</w:t>
      </w:r>
      <w:r w:rsidR="001C34BC">
        <w:rPr>
          <w:sz w:val="24"/>
          <w:szCs w:val="24"/>
          <w:u w:val="single"/>
          <w:lang w:val="sr-Latn-RS"/>
        </w:rPr>
        <w:t>11</w:t>
      </w:r>
      <w:r>
        <w:rPr>
          <w:sz w:val="24"/>
          <w:szCs w:val="24"/>
          <w:lang w:val="sr-Latn-RS"/>
        </w:rPr>
        <w:t xml:space="preserve">: </w:t>
      </w:r>
      <w:r>
        <w:rPr>
          <w:b/>
          <w:sz w:val="24"/>
          <w:szCs w:val="24"/>
          <w:lang w:val="sr-Latn-RS"/>
        </w:rPr>
        <w:t xml:space="preserve">U članu </w:t>
      </w:r>
      <w:r w:rsidR="002C18F4">
        <w:rPr>
          <w:b/>
          <w:sz w:val="24"/>
          <w:szCs w:val="24"/>
          <w:lang w:val="sr-Latn-RS"/>
        </w:rPr>
        <w:t>n+b</w:t>
      </w:r>
      <w:r>
        <w:rPr>
          <w:b/>
          <w:sz w:val="24"/>
          <w:szCs w:val="24"/>
          <w:lang w:val="sr-Latn-RS"/>
        </w:rPr>
        <w:t xml:space="preserve">, DODATI novi sastav koji će definisati da Savet naročito daje mišljenje u vezi sa nacrtom propisa od interesa za mlade i budžeta koji donosi jedinica lokalne samouprave, i da </w:t>
      </w:r>
      <w:r w:rsidR="008B6D68">
        <w:rPr>
          <w:b/>
          <w:sz w:val="24"/>
          <w:szCs w:val="24"/>
          <w:lang w:val="sr-Latn-RS"/>
        </w:rPr>
        <w:t>predstavnici mladih mogu izdvojiti svoje mišljenje uz mišljenje Saveta ako je ono drukčije od mšljenja Saveta.</w:t>
      </w:r>
    </w:p>
    <w:p w:rsidR="00B82DFA" w:rsidRDefault="00B82DFA" w:rsidP="003B2A20">
      <w:pPr>
        <w:pStyle w:val="NoSpacing"/>
        <w:spacing w:line="276" w:lineRule="auto"/>
        <w:jc w:val="both"/>
        <w:rPr>
          <w:b/>
          <w:sz w:val="24"/>
          <w:szCs w:val="24"/>
          <w:lang w:val="sr-Latn-RS"/>
        </w:rPr>
      </w:pPr>
      <w:r w:rsidRPr="006E54C9">
        <w:rPr>
          <w:sz w:val="24"/>
          <w:szCs w:val="24"/>
          <w:u w:val="single"/>
          <w:lang w:val="sr-Latn-RS"/>
        </w:rPr>
        <w:t xml:space="preserve">Preporuka </w:t>
      </w:r>
      <w:r>
        <w:rPr>
          <w:sz w:val="24"/>
          <w:szCs w:val="24"/>
          <w:u w:val="single"/>
          <w:lang w:val="sr-Latn-RS"/>
        </w:rPr>
        <w:t>5</w:t>
      </w:r>
      <w:r w:rsidRPr="006E54C9">
        <w:rPr>
          <w:sz w:val="24"/>
          <w:szCs w:val="24"/>
          <w:u w:val="single"/>
          <w:lang w:val="sr-Latn-RS"/>
        </w:rPr>
        <w:t>.</w:t>
      </w:r>
      <w:r w:rsidR="001C34BC">
        <w:rPr>
          <w:sz w:val="24"/>
          <w:szCs w:val="24"/>
          <w:u w:val="single"/>
          <w:lang w:val="sr-Latn-RS"/>
        </w:rPr>
        <w:t>12</w:t>
      </w:r>
      <w:r>
        <w:rPr>
          <w:sz w:val="24"/>
          <w:szCs w:val="24"/>
          <w:lang w:val="sr-Latn-RS"/>
        </w:rPr>
        <w:t xml:space="preserve">: </w:t>
      </w:r>
      <w:r>
        <w:rPr>
          <w:b/>
          <w:sz w:val="24"/>
          <w:szCs w:val="24"/>
          <w:lang w:val="sr-Latn-RS"/>
        </w:rPr>
        <w:t>Uskladiti numeraciju rubruma i članova sa prethodnim i narednim izmenama.</w:t>
      </w:r>
    </w:p>
    <w:p w:rsidR="00695E9F" w:rsidRDefault="00695E9F" w:rsidP="003B2A20">
      <w:pPr>
        <w:pStyle w:val="NoSpacing"/>
        <w:spacing w:line="276" w:lineRule="auto"/>
        <w:jc w:val="both"/>
        <w:rPr>
          <w:sz w:val="24"/>
          <w:szCs w:val="24"/>
          <w:lang w:val="sr-Latn-RS"/>
        </w:rPr>
      </w:pPr>
    </w:p>
    <w:tbl>
      <w:tblPr>
        <w:tblStyle w:val="TableGrid"/>
        <w:tblW w:w="0" w:type="auto"/>
        <w:tblLook w:val="04A0" w:firstRow="1" w:lastRow="0" w:firstColumn="1" w:lastColumn="0" w:noHBand="0" w:noVBand="1"/>
      </w:tblPr>
      <w:tblGrid>
        <w:gridCol w:w="4675"/>
        <w:gridCol w:w="4675"/>
      </w:tblGrid>
      <w:tr w:rsidR="00695E9F" w:rsidTr="0031179A">
        <w:tc>
          <w:tcPr>
            <w:tcW w:w="4675" w:type="dxa"/>
            <w:shd w:val="clear" w:color="auto" w:fill="D9D9D9" w:themeFill="background1" w:themeFillShade="D9"/>
          </w:tcPr>
          <w:p w:rsidR="00695E9F" w:rsidRPr="009A3C24" w:rsidRDefault="00695E9F" w:rsidP="003B2A20">
            <w:pPr>
              <w:pStyle w:val="NoSpacing"/>
              <w:spacing w:line="276" w:lineRule="auto"/>
              <w:jc w:val="both"/>
              <w:rPr>
                <w:b/>
                <w:sz w:val="24"/>
                <w:szCs w:val="24"/>
              </w:rPr>
            </w:pPr>
            <w:r w:rsidRPr="009A3C24">
              <w:rPr>
                <w:b/>
                <w:sz w:val="24"/>
                <w:szCs w:val="24"/>
              </w:rPr>
              <w:t>Postojeće rešenje</w:t>
            </w:r>
          </w:p>
        </w:tc>
        <w:tc>
          <w:tcPr>
            <w:tcW w:w="4675" w:type="dxa"/>
            <w:shd w:val="clear" w:color="auto" w:fill="D9D9D9" w:themeFill="background1" w:themeFillShade="D9"/>
          </w:tcPr>
          <w:p w:rsidR="00695E9F" w:rsidRPr="009A3C24" w:rsidRDefault="00695E9F" w:rsidP="003B2A20">
            <w:pPr>
              <w:pStyle w:val="NoSpacing"/>
              <w:spacing w:line="276" w:lineRule="auto"/>
              <w:jc w:val="both"/>
              <w:rPr>
                <w:b/>
                <w:sz w:val="24"/>
                <w:szCs w:val="24"/>
              </w:rPr>
            </w:pPr>
            <w:r w:rsidRPr="009A3C24">
              <w:rPr>
                <w:b/>
                <w:sz w:val="24"/>
                <w:szCs w:val="24"/>
              </w:rPr>
              <w:t>Predlog novog rešenja</w:t>
            </w:r>
          </w:p>
        </w:tc>
      </w:tr>
      <w:tr w:rsidR="00695E9F" w:rsidTr="0031179A">
        <w:tc>
          <w:tcPr>
            <w:tcW w:w="4675" w:type="dxa"/>
          </w:tcPr>
          <w:p w:rsidR="00695E9F" w:rsidRDefault="00BB3C6C" w:rsidP="003B2A20">
            <w:pPr>
              <w:pStyle w:val="NoSpacing"/>
              <w:spacing w:line="276" w:lineRule="auto"/>
              <w:jc w:val="both"/>
              <w:rPr>
                <w:sz w:val="24"/>
                <w:szCs w:val="24"/>
              </w:rPr>
            </w:pPr>
            <w:r>
              <w:rPr>
                <w:sz w:val="24"/>
                <w:szCs w:val="24"/>
              </w:rPr>
              <w:t>/</w:t>
            </w:r>
          </w:p>
        </w:tc>
        <w:tc>
          <w:tcPr>
            <w:tcW w:w="4675" w:type="dxa"/>
          </w:tcPr>
          <w:p w:rsidR="00695E9F" w:rsidRDefault="00940C1D" w:rsidP="003B2A20">
            <w:pPr>
              <w:pStyle w:val="NoSpacing"/>
              <w:spacing w:line="276" w:lineRule="auto"/>
              <w:jc w:val="both"/>
              <w:rPr>
                <w:sz w:val="24"/>
                <w:szCs w:val="24"/>
                <w:lang w:val="sr-Latn-RS"/>
              </w:rPr>
            </w:pPr>
            <w:r>
              <w:rPr>
                <w:sz w:val="24"/>
                <w:szCs w:val="24"/>
                <w:lang w:val="sr-Latn-RS"/>
              </w:rPr>
              <w:t>Nacionalni savet za mlade</w:t>
            </w:r>
          </w:p>
          <w:p w:rsidR="00073689" w:rsidRDefault="00073689" w:rsidP="003B2A20">
            <w:pPr>
              <w:pStyle w:val="NoSpacing"/>
              <w:spacing w:line="276" w:lineRule="auto"/>
              <w:jc w:val="both"/>
              <w:rPr>
                <w:sz w:val="24"/>
                <w:szCs w:val="24"/>
                <w:lang w:val="sr-Latn-RS"/>
              </w:rPr>
            </w:pPr>
            <w:r>
              <w:rPr>
                <w:sz w:val="24"/>
                <w:szCs w:val="24"/>
                <w:lang w:val="sr-Latn-RS"/>
              </w:rPr>
              <w:t>....</w:t>
            </w:r>
          </w:p>
          <w:p w:rsidR="00073689" w:rsidRDefault="00940C1D" w:rsidP="003B2A20">
            <w:pPr>
              <w:pStyle w:val="NoSpacing"/>
              <w:spacing w:line="276" w:lineRule="auto"/>
              <w:jc w:val="both"/>
              <w:rPr>
                <w:sz w:val="24"/>
                <w:szCs w:val="24"/>
                <w:lang w:val="sr-Latn-RS"/>
              </w:rPr>
            </w:pPr>
            <w:r>
              <w:rPr>
                <w:sz w:val="24"/>
                <w:szCs w:val="24"/>
                <w:lang w:val="sr-Latn-RS"/>
              </w:rPr>
              <w:t>Č</w:t>
            </w:r>
            <w:r w:rsidR="00073689">
              <w:rPr>
                <w:sz w:val="24"/>
                <w:szCs w:val="24"/>
                <w:lang w:val="sr-Latn-RS"/>
              </w:rPr>
              <w:t>lan n.</w:t>
            </w:r>
          </w:p>
          <w:p w:rsidR="00C32354" w:rsidRPr="0048775B" w:rsidRDefault="00073689" w:rsidP="003B2A20">
            <w:pPr>
              <w:pStyle w:val="NoSpacing"/>
              <w:spacing w:line="276" w:lineRule="auto"/>
              <w:jc w:val="both"/>
              <w:rPr>
                <w:sz w:val="24"/>
                <w:szCs w:val="24"/>
                <w:lang w:val="sr-Latn-RS"/>
              </w:rPr>
            </w:pPr>
            <w:r>
              <w:rPr>
                <w:sz w:val="24"/>
                <w:szCs w:val="24"/>
                <w:lang w:val="sr-Latn-RS"/>
              </w:rPr>
              <w:t>Savet na</w:t>
            </w:r>
            <w:r w:rsidR="00F05311">
              <w:rPr>
                <w:sz w:val="24"/>
                <w:szCs w:val="24"/>
                <w:lang w:val="sr-Latn-RS"/>
              </w:rPr>
              <w:t xml:space="preserve">ročito daje mišljenje o nacrtima propisa koji su </w:t>
            </w:r>
            <w:r w:rsidR="002460A3">
              <w:rPr>
                <w:sz w:val="24"/>
                <w:szCs w:val="24"/>
                <w:lang w:val="sr-Latn-RS"/>
              </w:rPr>
              <w:t>od interesa za mlade,</w:t>
            </w:r>
            <w:r>
              <w:rPr>
                <w:sz w:val="24"/>
                <w:szCs w:val="24"/>
                <w:lang w:val="sr-Latn-RS"/>
              </w:rPr>
              <w:t xml:space="preserve"> </w:t>
            </w:r>
            <w:r w:rsidR="00F05311">
              <w:rPr>
                <w:sz w:val="24"/>
                <w:szCs w:val="24"/>
                <w:lang w:val="sr-Latn-RS"/>
              </w:rPr>
              <w:t>koje</w:t>
            </w:r>
            <w:r w:rsidR="002460A3">
              <w:rPr>
                <w:sz w:val="24"/>
                <w:szCs w:val="24"/>
                <w:lang w:val="sr-Latn-RS"/>
              </w:rPr>
              <w:t xml:space="preserve"> priprema</w:t>
            </w:r>
            <w:r w:rsidR="00F05311">
              <w:rPr>
                <w:sz w:val="24"/>
                <w:szCs w:val="24"/>
                <w:lang w:val="sr-Latn-RS"/>
              </w:rPr>
              <w:t>ju</w:t>
            </w:r>
            <w:r w:rsidR="002460A3">
              <w:rPr>
                <w:sz w:val="24"/>
                <w:szCs w:val="24"/>
                <w:lang w:val="sr-Latn-RS"/>
              </w:rPr>
              <w:t xml:space="preserve"> </w:t>
            </w:r>
            <w:r w:rsidR="00F05311">
              <w:rPr>
                <w:sz w:val="24"/>
                <w:szCs w:val="24"/>
                <w:lang w:val="sr-Latn-RS"/>
              </w:rPr>
              <w:t>ministarstva</w:t>
            </w:r>
            <w:r w:rsidR="00C908AA">
              <w:rPr>
                <w:sz w:val="24"/>
                <w:szCs w:val="24"/>
                <w:lang w:val="sr-Latn-RS"/>
              </w:rPr>
              <w:t>. Reprezentativni savez može priložiti izdvojeno mišljenje uz mišljenje Saveta.</w:t>
            </w:r>
          </w:p>
        </w:tc>
      </w:tr>
      <w:tr w:rsidR="00BB3C6C" w:rsidTr="0031179A">
        <w:tc>
          <w:tcPr>
            <w:tcW w:w="4675" w:type="dxa"/>
          </w:tcPr>
          <w:p w:rsidR="00BB3C6C" w:rsidRPr="00BB3C6C" w:rsidRDefault="00BB3C6C" w:rsidP="003B2A20">
            <w:pPr>
              <w:pStyle w:val="NoSpacing"/>
              <w:spacing w:line="276" w:lineRule="auto"/>
              <w:jc w:val="both"/>
              <w:rPr>
                <w:sz w:val="24"/>
                <w:szCs w:val="24"/>
              </w:rPr>
            </w:pPr>
            <w:r w:rsidRPr="00BB3C6C">
              <w:rPr>
                <w:sz w:val="24"/>
                <w:szCs w:val="24"/>
              </w:rPr>
              <w:t>Pokrajinski savet za mlade i savet za mlade jedinice lokalne samouprave</w:t>
            </w:r>
          </w:p>
          <w:p w:rsidR="00BB3C6C" w:rsidRPr="00BB3C6C" w:rsidRDefault="00BB3C6C" w:rsidP="003B2A20">
            <w:pPr>
              <w:pStyle w:val="NoSpacing"/>
              <w:spacing w:line="276" w:lineRule="auto"/>
              <w:jc w:val="both"/>
              <w:rPr>
                <w:sz w:val="24"/>
                <w:szCs w:val="24"/>
              </w:rPr>
            </w:pPr>
            <w:r w:rsidRPr="00BB3C6C">
              <w:rPr>
                <w:sz w:val="24"/>
                <w:szCs w:val="24"/>
              </w:rPr>
              <w:t>Član 17.</w:t>
            </w:r>
          </w:p>
          <w:p w:rsidR="00BB3C6C" w:rsidRDefault="00BB3C6C" w:rsidP="003B2A20">
            <w:pPr>
              <w:pStyle w:val="NoSpacing"/>
              <w:spacing w:line="276" w:lineRule="auto"/>
              <w:jc w:val="both"/>
              <w:rPr>
                <w:sz w:val="24"/>
                <w:szCs w:val="24"/>
              </w:rPr>
            </w:pPr>
            <w:r w:rsidRPr="00BB3C6C">
              <w:rPr>
                <w:sz w:val="24"/>
                <w:szCs w:val="24"/>
              </w:rPr>
              <w:t>Radi usklađivanja aktivnosti u vezi sa ostvarivanjem omladinske politike na</w:t>
            </w:r>
            <w:r w:rsidR="00B82DFA">
              <w:rPr>
                <w:sz w:val="24"/>
                <w:szCs w:val="24"/>
              </w:rPr>
              <w:t xml:space="preserve"> </w:t>
            </w:r>
            <w:r w:rsidRPr="00BB3C6C">
              <w:rPr>
                <w:sz w:val="24"/>
                <w:szCs w:val="24"/>
              </w:rPr>
              <w:t>teritoriji autonomne pokrajine i jedinice lokalne samouprave, nadležni organ</w:t>
            </w:r>
            <w:r w:rsidR="00B82DFA">
              <w:rPr>
                <w:sz w:val="24"/>
                <w:szCs w:val="24"/>
              </w:rPr>
              <w:t xml:space="preserve"> a</w:t>
            </w:r>
            <w:r w:rsidRPr="00BB3C6C">
              <w:rPr>
                <w:sz w:val="24"/>
                <w:szCs w:val="24"/>
              </w:rPr>
              <w:t>utonomne pokrajine i nadležni organ jedinice lokalne samouprave može osnovati</w:t>
            </w:r>
            <w:r w:rsidR="00B82DFA">
              <w:rPr>
                <w:sz w:val="24"/>
                <w:szCs w:val="24"/>
              </w:rPr>
              <w:t xml:space="preserve"> </w:t>
            </w:r>
            <w:r w:rsidRPr="00BB3C6C">
              <w:rPr>
                <w:sz w:val="24"/>
                <w:szCs w:val="24"/>
              </w:rPr>
              <w:t>pokrajinski, gradski i opštinski savet za mlade.</w:t>
            </w:r>
          </w:p>
        </w:tc>
        <w:tc>
          <w:tcPr>
            <w:tcW w:w="4675" w:type="dxa"/>
          </w:tcPr>
          <w:p w:rsidR="008B6D68" w:rsidRPr="00BB3C6C" w:rsidRDefault="008B6D68" w:rsidP="003B2A20">
            <w:pPr>
              <w:pStyle w:val="NoSpacing"/>
              <w:spacing w:line="276" w:lineRule="auto"/>
              <w:jc w:val="both"/>
              <w:rPr>
                <w:sz w:val="24"/>
                <w:szCs w:val="24"/>
              </w:rPr>
            </w:pPr>
            <w:r w:rsidRPr="00BB3C6C">
              <w:rPr>
                <w:sz w:val="24"/>
                <w:szCs w:val="24"/>
              </w:rPr>
              <w:t xml:space="preserve">Pokrajinski savet za mlade </w:t>
            </w:r>
          </w:p>
          <w:p w:rsidR="008B6D68" w:rsidRPr="00BB3C6C" w:rsidRDefault="008B6D68" w:rsidP="003B2A20">
            <w:pPr>
              <w:pStyle w:val="NoSpacing"/>
              <w:spacing w:line="276" w:lineRule="auto"/>
              <w:jc w:val="both"/>
              <w:rPr>
                <w:sz w:val="24"/>
                <w:szCs w:val="24"/>
              </w:rPr>
            </w:pPr>
            <w:r w:rsidRPr="00BB3C6C">
              <w:rPr>
                <w:sz w:val="24"/>
                <w:szCs w:val="24"/>
              </w:rPr>
              <w:t xml:space="preserve">Član </w:t>
            </w:r>
            <w:r>
              <w:rPr>
                <w:sz w:val="24"/>
                <w:szCs w:val="24"/>
              </w:rPr>
              <w:t>n</w:t>
            </w:r>
            <w:r w:rsidR="007B455C">
              <w:rPr>
                <w:sz w:val="24"/>
                <w:szCs w:val="24"/>
              </w:rPr>
              <w:t>+a</w:t>
            </w:r>
            <w:r>
              <w:rPr>
                <w:sz w:val="24"/>
                <w:szCs w:val="24"/>
              </w:rPr>
              <w:t xml:space="preserve"> (bivši 17)</w:t>
            </w:r>
          </w:p>
          <w:p w:rsidR="00BB3C6C" w:rsidRDefault="008B6D68" w:rsidP="003B2A20">
            <w:pPr>
              <w:pStyle w:val="NoSpacing"/>
              <w:spacing w:line="276" w:lineRule="auto"/>
              <w:jc w:val="both"/>
              <w:rPr>
                <w:sz w:val="24"/>
                <w:szCs w:val="24"/>
              </w:rPr>
            </w:pPr>
            <w:r w:rsidRPr="00BB3C6C">
              <w:rPr>
                <w:sz w:val="24"/>
                <w:szCs w:val="24"/>
              </w:rPr>
              <w:t>Radi usklađivanja aktivnosti u vezi sa ostvarivanjem omladinske politike na</w:t>
            </w:r>
            <w:r>
              <w:rPr>
                <w:sz w:val="24"/>
                <w:szCs w:val="24"/>
              </w:rPr>
              <w:t xml:space="preserve"> </w:t>
            </w:r>
            <w:r w:rsidRPr="00BB3C6C">
              <w:rPr>
                <w:sz w:val="24"/>
                <w:szCs w:val="24"/>
              </w:rPr>
              <w:t>teritoriji autonomne pokrajine, nadležni organ</w:t>
            </w:r>
            <w:r>
              <w:rPr>
                <w:sz w:val="24"/>
                <w:szCs w:val="24"/>
              </w:rPr>
              <w:t xml:space="preserve"> a</w:t>
            </w:r>
            <w:r w:rsidRPr="00BB3C6C">
              <w:rPr>
                <w:sz w:val="24"/>
                <w:szCs w:val="24"/>
              </w:rPr>
              <w:t xml:space="preserve">utonomne pokrajine </w:t>
            </w:r>
            <w:r w:rsidR="00554880">
              <w:rPr>
                <w:sz w:val="24"/>
                <w:szCs w:val="24"/>
              </w:rPr>
              <w:t>može osno</w:t>
            </w:r>
            <w:r w:rsidRPr="00BB3C6C">
              <w:rPr>
                <w:sz w:val="24"/>
                <w:szCs w:val="24"/>
              </w:rPr>
              <w:t>va</w:t>
            </w:r>
            <w:r w:rsidR="00554880">
              <w:rPr>
                <w:sz w:val="24"/>
                <w:szCs w:val="24"/>
              </w:rPr>
              <w:t>ti</w:t>
            </w:r>
            <w:r>
              <w:rPr>
                <w:sz w:val="24"/>
                <w:szCs w:val="24"/>
              </w:rPr>
              <w:t xml:space="preserve"> </w:t>
            </w:r>
            <w:r w:rsidRPr="00BB3C6C">
              <w:rPr>
                <w:sz w:val="24"/>
                <w:szCs w:val="24"/>
              </w:rPr>
              <w:t>pokrajin</w:t>
            </w:r>
            <w:r w:rsidR="00441496">
              <w:rPr>
                <w:sz w:val="24"/>
                <w:szCs w:val="24"/>
              </w:rPr>
              <w:t xml:space="preserve">ski </w:t>
            </w:r>
            <w:r w:rsidRPr="00BB3C6C">
              <w:rPr>
                <w:sz w:val="24"/>
                <w:szCs w:val="24"/>
              </w:rPr>
              <w:t>savet za mlade.</w:t>
            </w:r>
          </w:p>
          <w:p w:rsidR="00C32354" w:rsidRDefault="00C32354" w:rsidP="003B2A20">
            <w:pPr>
              <w:pStyle w:val="NoSpacing"/>
              <w:spacing w:line="276" w:lineRule="auto"/>
              <w:jc w:val="both"/>
              <w:rPr>
                <w:sz w:val="24"/>
                <w:szCs w:val="24"/>
                <w:lang w:val="sr-Latn-RS"/>
              </w:rPr>
            </w:pPr>
            <w:r>
              <w:rPr>
                <w:sz w:val="24"/>
                <w:szCs w:val="24"/>
                <w:lang w:val="sr-Latn-RS"/>
              </w:rPr>
              <w:t>S</w:t>
            </w:r>
            <w:r w:rsidRPr="00C32354">
              <w:rPr>
                <w:sz w:val="24"/>
                <w:szCs w:val="24"/>
                <w:lang w:val="sr-Latn-RS"/>
              </w:rPr>
              <w:t xml:space="preserve">astav, način i proceduru izbora članova saveta propisaće izvršni organ </w:t>
            </w:r>
            <w:r>
              <w:rPr>
                <w:sz w:val="24"/>
                <w:szCs w:val="24"/>
                <w:lang w:val="sr-Latn-RS"/>
              </w:rPr>
              <w:t>autonomne pokrajne</w:t>
            </w:r>
            <w:r w:rsidR="00756ADE">
              <w:rPr>
                <w:sz w:val="24"/>
                <w:szCs w:val="24"/>
                <w:lang w:val="sr-Latn-RS"/>
              </w:rPr>
              <w:t>, pri čemu najmanje</w:t>
            </w:r>
            <w:r w:rsidRPr="00C32354">
              <w:rPr>
                <w:sz w:val="24"/>
                <w:szCs w:val="24"/>
                <w:lang w:val="sr-Latn-RS"/>
              </w:rPr>
              <w:t xml:space="preserve"> 1/3 članova moraju </w:t>
            </w:r>
            <w:r w:rsidR="00756ADE">
              <w:rPr>
                <w:sz w:val="24"/>
                <w:szCs w:val="24"/>
                <w:lang w:val="sr-Latn-RS"/>
              </w:rPr>
              <w:t>biti</w:t>
            </w:r>
            <w:r w:rsidRPr="00C32354">
              <w:rPr>
                <w:sz w:val="24"/>
                <w:szCs w:val="24"/>
                <w:lang w:val="sr-Latn-RS"/>
              </w:rPr>
              <w:t xml:space="preserve"> </w:t>
            </w:r>
            <w:r w:rsidR="0014732D">
              <w:rPr>
                <w:sz w:val="24"/>
                <w:szCs w:val="24"/>
                <w:lang w:val="sr-Latn-RS"/>
              </w:rPr>
              <w:t xml:space="preserve">mladi </w:t>
            </w:r>
            <w:r w:rsidR="00441496">
              <w:rPr>
                <w:sz w:val="24"/>
                <w:szCs w:val="24"/>
                <w:lang w:val="sr-Latn-RS"/>
              </w:rPr>
              <w:t>predstavnici omladinskih organizacija</w:t>
            </w:r>
            <w:r w:rsidR="00C83AF6">
              <w:rPr>
                <w:sz w:val="24"/>
                <w:szCs w:val="24"/>
                <w:lang w:val="sr-Latn-RS"/>
              </w:rPr>
              <w:t xml:space="preserve">, </w:t>
            </w:r>
            <w:r w:rsidR="0014732D">
              <w:rPr>
                <w:sz w:val="24"/>
                <w:szCs w:val="24"/>
                <w:lang w:val="sr-Latn-RS"/>
              </w:rPr>
              <w:t>organizacija za mlade</w:t>
            </w:r>
            <w:r w:rsidR="00C83AF6">
              <w:rPr>
                <w:sz w:val="24"/>
                <w:szCs w:val="24"/>
                <w:lang w:val="sr-Latn-RS"/>
              </w:rPr>
              <w:t xml:space="preserve"> i njihovih saveza sa teritorije autonomne pokrajne</w:t>
            </w:r>
            <w:r w:rsidRPr="00C32354">
              <w:rPr>
                <w:sz w:val="24"/>
                <w:szCs w:val="24"/>
                <w:lang w:val="sr-Latn-RS"/>
              </w:rPr>
              <w:t>.</w:t>
            </w:r>
          </w:p>
          <w:p w:rsidR="008B6D68" w:rsidRDefault="00756ADE" w:rsidP="003B2A20">
            <w:pPr>
              <w:pStyle w:val="NoSpacing"/>
              <w:spacing w:line="276" w:lineRule="auto"/>
              <w:jc w:val="both"/>
              <w:rPr>
                <w:sz w:val="24"/>
                <w:szCs w:val="24"/>
                <w:lang w:val="sr-Latn-RS"/>
              </w:rPr>
            </w:pPr>
            <w:r w:rsidRPr="00756ADE">
              <w:rPr>
                <w:sz w:val="24"/>
                <w:szCs w:val="24"/>
                <w:lang w:val="sr-Latn-RS"/>
              </w:rPr>
              <w:t xml:space="preserve">Savet naročito daje mišljenje u vezi sa nacrtom propisa od interesa za mlade i budžeta koji donosi </w:t>
            </w:r>
            <w:r>
              <w:rPr>
                <w:sz w:val="24"/>
                <w:szCs w:val="24"/>
                <w:lang w:val="sr-Latn-RS"/>
              </w:rPr>
              <w:t>organ autonomne pokrajne, odnosno organ jedinice lokalne samouprav</w:t>
            </w:r>
            <w:r w:rsidR="00441496">
              <w:rPr>
                <w:sz w:val="24"/>
                <w:szCs w:val="24"/>
                <w:lang w:val="sr-Latn-RS"/>
              </w:rPr>
              <w:t>e</w:t>
            </w:r>
            <w:r>
              <w:rPr>
                <w:sz w:val="24"/>
                <w:szCs w:val="24"/>
                <w:lang w:val="sr-Latn-RS"/>
              </w:rPr>
              <w:t xml:space="preserve">, pri čemu </w:t>
            </w:r>
            <w:r w:rsidRPr="00756ADE">
              <w:rPr>
                <w:sz w:val="24"/>
                <w:szCs w:val="24"/>
                <w:lang w:val="sr-Latn-RS"/>
              </w:rPr>
              <w:t>predstavnici mladih mogu izdvojiti svoje mišljenje uz mišljenje Saveta ako je ono drukčije</w:t>
            </w:r>
            <w:r>
              <w:rPr>
                <w:sz w:val="24"/>
                <w:szCs w:val="24"/>
                <w:lang w:val="sr-Latn-RS"/>
              </w:rPr>
              <w:t xml:space="preserve"> od mšljenja Saveta.</w:t>
            </w:r>
          </w:p>
          <w:p w:rsidR="007B455C" w:rsidRDefault="007B455C" w:rsidP="003B2A20">
            <w:pPr>
              <w:pStyle w:val="NoSpacing"/>
              <w:spacing w:line="276" w:lineRule="auto"/>
              <w:jc w:val="both"/>
              <w:rPr>
                <w:sz w:val="24"/>
                <w:szCs w:val="24"/>
              </w:rPr>
            </w:pPr>
          </w:p>
          <w:p w:rsidR="0029343E" w:rsidRPr="00BB3C6C" w:rsidRDefault="007B455C" w:rsidP="003B2A20">
            <w:pPr>
              <w:pStyle w:val="NoSpacing"/>
              <w:spacing w:line="276" w:lineRule="auto"/>
              <w:jc w:val="both"/>
              <w:rPr>
                <w:sz w:val="24"/>
                <w:szCs w:val="24"/>
              </w:rPr>
            </w:pPr>
            <w:r>
              <w:rPr>
                <w:sz w:val="24"/>
                <w:szCs w:val="24"/>
              </w:rPr>
              <w:t>S</w:t>
            </w:r>
            <w:r w:rsidR="0029343E" w:rsidRPr="00BB3C6C">
              <w:rPr>
                <w:sz w:val="24"/>
                <w:szCs w:val="24"/>
              </w:rPr>
              <w:t>avet za mlade jedinice lokalne samouprave</w:t>
            </w:r>
          </w:p>
          <w:p w:rsidR="0029343E" w:rsidRPr="00BB3C6C" w:rsidRDefault="0029343E" w:rsidP="003B2A20">
            <w:pPr>
              <w:pStyle w:val="NoSpacing"/>
              <w:spacing w:line="276" w:lineRule="auto"/>
              <w:jc w:val="both"/>
              <w:rPr>
                <w:sz w:val="24"/>
                <w:szCs w:val="24"/>
              </w:rPr>
            </w:pPr>
            <w:r w:rsidRPr="00BB3C6C">
              <w:rPr>
                <w:sz w:val="24"/>
                <w:szCs w:val="24"/>
              </w:rPr>
              <w:t xml:space="preserve">Član </w:t>
            </w:r>
            <w:r>
              <w:rPr>
                <w:sz w:val="24"/>
                <w:szCs w:val="24"/>
              </w:rPr>
              <w:t>n</w:t>
            </w:r>
            <w:r w:rsidR="007B455C">
              <w:rPr>
                <w:sz w:val="24"/>
                <w:szCs w:val="24"/>
              </w:rPr>
              <w:t>+b</w:t>
            </w:r>
            <w:r>
              <w:rPr>
                <w:sz w:val="24"/>
                <w:szCs w:val="24"/>
              </w:rPr>
              <w:t xml:space="preserve"> (bivši 17)</w:t>
            </w:r>
          </w:p>
          <w:p w:rsidR="0029343E" w:rsidRDefault="0029343E" w:rsidP="003B2A20">
            <w:pPr>
              <w:pStyle w:val="NoSpacing"/>
              <w:spacing w:line="276" w:lineRule="auto"/>
              <w:jc w:val="both"/>
              <w:rPr>
                <w:sz w:val="24"/>
                <w:szCs w:val="24"/>
              </w:rPr>
            </w:pPr>
            <w:r w:rsidRPr="00BB3C6C">
              <w:rPr>
                <w:sz w:val="24"/>
                <w:szCs w:val="24"/>
              </w:rPr>
              <w:t>Radi usklađivanja aktivnosti u vezi sa ostvarivanjem omladinske politike na</w:t>
            </w:r>
            <w:r>
              <w:rPr>
                <w:sz w:val="24"/>
                <w:szCs w:val="24"/>
              </w:rPr>
              <w:t xml:space="preserve"> </w:t>
            </w:r>
            <w:r w:rsidRPr="00BB3C6C">
              <w:rPr>
                <w:sz w:val="24"/>
                <w:szCs w:val="24"/>
              </w:rPr>
              <w:t>teritoriji jedinice lokalne samouprave, nadležni organ</w:t>
            </w:r>
            <w:r>
              <w:rPr>
                <w:sz w:val="24"/>
                <w:szCs w:val="24"/>
              </w:rPr>
              <w:t xml:space="preserve"> </w:t>
            </w:r>
            <w:r w:rsidRPr="00BB3C6C">
              <w:rPr>
                <w:sz w:val="24"/>
                <w:szCs w:val="24"/>
              </w:rPr>
              <w:t>jedinice lokalne samouprave može osnovati gradski i opštinski savet za mlade.</w:t>
            </w:r>
          </w:p>
          <w:p w:rsidR="00BC7277" w:rsidRDefault="00BC7277" w:rsidP="003B2A20">
            <w:pPr>
              <w:pStyle w:val="NoSpacing"/>
              <w:spacing w:line="276" w:lineRule="auto"/>
              <w:jc w:val="both"/>
              <w:rPr>
                <w:sz w:val="24"/>
                <w:szCs w:val="24"/>
              </w:rPr>
            </w:pPr>
            <w:r>
              <w:rPr>
                <w:sz w:val="24"/>
                <w:szCs w:val="24"/>
              </w:rPr>
              <w:t>N</w:t>
            </w:r>
            <w:r w:rsidRPr="00BB3C6C">
              <w:rPr>
                <w:sz w:val="24"/>
                <w:szCs w:val="24"/>
              </w:rPr>
              <w:t>a</w:t>
            </w:r>
            <w:r>
              <w:rPr>
                <w:sz w:val="24"/>
                <w:szCs w:val="24"/>
              </w:rPr>
              <w:t xml:space="preserve"> </w:t>
            </w:r>
            <w:r w:rsidRPr="00BB3C6C">
              <w:rPr>
                <w:sz w:val="24"/>
                <w:szCs w:val="24"/>
              </w:rPr>
              <w:t>teritoriji jedinice lokalne samouprave</w:t>
            </w:r>
            <w:r w:rsidR="007F4430">
              <w:rPr>
                <w:sz w:val="24"/>
                <w:szCs w:val="24"/>
              </w:rPr>
              <w:t xml:space="preserve"> na kojoj boravište ima najmanje 10000 mladih</w:t>
            </w:r>
            <w:r w:rsidRPr="00BB3C6C">
              <w:rPr>
                <w:sz w:val="24"/>
                <w:szCs w:val="24"/>
              </w:rPr>
              <w:t>, nadležni organ</w:t>
            </w:r>
            <w:r>
              <w:rPr>
                <w:sz w:val="24"/>
                <w:szCs w:val="24"/>
              </w:rPr>
              <w:t xml:space="preserve"> </w:t>
            </w:r>
            <w:r w:rsidRPr="00BB3C6C">
              <w:rPr>
                <w:sz w:val="24"/>
                <w:szCs w:val="24"/>
              </w:rPr>
              <w:t xml:space="preserve">jedinice lokalne samouprave </w:t>
            </w:r>
            <w:r w:rsidR="007F4430">
              <w:rPr>
                <w:sz w:val="24"/>
                <w:szCs w:val="24"/>
              </w:rPr>
              <w:t>osniva</w:t>
            </w:r>
            <w:r w:rsidRPr="00BB3C6C">
              <w:rPr>
                <w:sz w:val="24"/>
                <w:szCs w:val="24"/>
              </w:rPr>
              <w:t xml:space="preserve"> gradski i opštinski savet za mlade.</w:t>
            </w:r>
          </w:p>
          <w:p w:rsidR="0029343E" w:rsidRDefault="0029343E" w:rsidP="003B2A20">
            <w:pPr>
              <w:pStyle w:val="NoSpacing"/>
              <w:spacing w:line="276" w:lineRule="auto"/>
              <w:jc w:val="both"/>
              <w:rPr>
                <w:sz w:val="24"/>
                <w:szCs w:val="24"/>
                <w:lang w:val="sr-Latn-RS"/>
              </w:rPr>
            </w:pPr>
            <w:r>
              <w:rPr>
                <w:sz w:val="24"/>
                <w:szCs w:val="24"/>
                <w:lang w:val="sr-Latn-RS"/>
              </w:rPr>
              <w:t>S</w:t>
            </w:r>
            <w:r w:rsidRPr="00C32354">
              <w:rPr>
                <w:sz w:val="24"/>
                <w:szCs w:val="24"/>
                <w:lang w:val="sr-Latn-RS"/>
              </w:rPr>
              <w:t>astav, način i proceduru izbora članova saveta propisaće izvršni organ lokalne samouprave</w:t>
            </w:r>
            <w:r>
              <w:rPr>
                <w:sz w:val="24"/>
                <w:szCs w:val="24"/>
                <w:lang w:val="sr-Latn-RS"/>
              </w:rPr>
              <w:t>, pri čemu najmanje</w:t>
            </w:r>
            <w:r w:rsidRPr="00C32354">
              <w:rPr>
                <w:sz w:val="24"/>
                <w:szCs w:val="24"/>
                <w:lang w:val="sr-Latn-RS"/>
              </w:rPr>
              <w:t xml:space="preserve"> 1/3 članova moraju </w:t>
            </w:r>
            <w:r>
              <w:rPr>
                <w:sz w:val="24"/>
                <w:szCs w:val="24"/>
                <w:lang w:val="sr-Latn-RS"/>
              </w:rPr>
              <w:t>biti</w:t>
            </w:r>
            <w:r w:rsidRPr="00C32354">
              <w:rPr>
                <w:sz w:val="24"/>
                <w:szCs w:val="24"/>
                <w:lang w:val="sr-Latn-RS"/>
              </w:rPr>
              <w:t xml:space="preserve"> mladi.</w:t>
            </w:r>
          </w:p>
          <w:p w:rsidR="0029343E" w:rsidRDefault="0029343E" w:rsidP="003B2A20">
            <w:pPr>
              <w:pStyle w:val="NoSpacing"/>
              <w:spacing w:line="276" w:lineRule="auto"/>
              <w:jc w:val="both"/>
              <w:rPr>
                <w:sz w:val="24"/>
                <w:szCs w:val="24"/>
                <w:lang w:val="sr-Latn-RS"/>
              </w:rPr>
            </w:pPr>
            <w:r w:rsidRPr="00756ADE">
              <w:rPr>
                <w:sz w:val="24"/>
                <w:szCs w:val="24"/>
                <w:lang w:val="sr-Latn-RS"/>
              </w:rPr>
              <w:t xml:space="preserve">Savet naročito daje mišljenje u vezi sa nacrtom propisa od interesa za mlade i budžeta koji donosi </w:t>
            </w:r>
            <w:r>
              <w:rPr>
                <w:sz w:val="24"/>
                <w:szCs w:val="24"/>
                <w:lang w:val="sr-Latn-RS"/>
              </w:rPr>
              <w:t xml:space="preserve">organ jedinice lokalne samouprav, pri čemu </w:t>
            </w:r>
            <w:r w:rsidRPr="00756ADE">
              <w:rPr>
                <w:sz w:val="24"/>
                <w:szCs w:val="24"/>
                <w:lang w:val="sr-Latn-RS"/>
              </w:rPr>
              <w:t>predstavnici mladih mogu izdvojiti svoje mišljenje uz mišljenje Saveta ako je ono drukčije</w:t>
            </w:r>
            <w:r>
              <w:rPr>
                <w:sz w:val="24"/>
                <w:szCs w:val="24"/>
                <w:lang w:val="sr-Latn-RS"/>
              </w:rPr>
              <w:t xml:space="preserve"> od mšljenja Saveta.</w:t>
            </w:r>
          </w:p>
        </w:tc>
      </w:tr>
    </w:tbl>
    <w:p w:rsidR="00695E9F" w:rsidRPr="000F7DAA" w:rsidRDefault="00695E9F" w:rsidP="003B2A20">
      <w:pPr>
        <w:pStyle w:val="NoSpacing"/>
        <w:spacing w:line="276" w:lineRule="auto"/>
        <w:jc w:val="both"/>
        <w:rPr>
          <w:sz w:val="24"/>
          <w:szCs w:val="24"/>
          <w:lang w:val="sr-Latn-RS"/>
        </w:rPr>
      </w:pPr>
    </w:p>
    <w:p w:rsidR="00940C1D" w:rsidRPr="000F7DAA" w:rsidRDefault="0038196C" w:rsidP="003B2A20">
      <w:pPr>
        <w:pStyle w:val="NoSpacing"/>
        <w:spacing w:line="276" w:lineRule="auto"/>
        <w:jc w:val="both"/>
        <w:rPr>
          <w:sz w:val="24"/>
          <w:szCs w:val="24"/>
          <w:lang w:val="sr-Latn-RS"/>
        </w:rPr>
      </w:pPr>
      <w:r w:rsidRPr="0038196C">
        <w:rPr>
          <w:sz w:val="24"/>
          <w:szCs w:val="24"/>
          <w:u w:val="single"/>
          <w:lang w:val="sr-Latn-RS"/>
        </w:rPr>
        <w:t>Obrazloženje</w:t>
      </w:r>
      <w:r>
        <w:rPr>
          <w:sz w:val="24"/>
          <w:szCs w:val="24"/>
          <w:lang w:val="sr-Latn-RS"/>
        </w:rPr>
        <w:t xml:space="preserve">: </w:t>
      </w:r>
      <w:r w:rsidR="00940C1D" w:rsidRPr="000F7DAA">
        <w:rPr>
          <w:sz w:val="24"/>
          <w:szCs w:val="24"/>
          <w:lang w:val="sr-Latn-RS"/>
        </w:rPr>
        <w:t xml:space="preserve">Značajna </w:t>
      </w:r>
      <w:r w:rsidR="001E64B6">
        <w:rPr>
          <w:sz w:val="24"/>
          <w:szCs w:val="24"/>
          <w:lang w:val="sr-Latn-RS"/>
        </w:rPr>
        <w:t xml:space="preserve">je </w:t>
      </w:r>
      <w:r w:rsidR="00940C1D" w:rsidRPr="000F7DAA">
        <w:rPr>
          <w:sz w:val="24"/>
          <w:szCs w:val="24"/>
          <w:lang w:val="sr-Latn-RS"/>
        </w:rPr>
        <w:t xml:space="preserve">uloga saveta za mlade kao mešovitog savetodavnog tela </w:t>
      </w:r>
      <w:r w:rsidR="003231CC">
        <w:rPr>
          <w:sz w:val="24"/>
          <w:szCs w:val="24"/>
          <w:lang w:val="sr-Latn-RS"/>
        </w:rPr>
        <w:t>Vlade</w:t>
      </w:r>
      <w:r w:rsidR="00940C1D" w:rsidRPr="000F7DAA">
        <w:rPr>
          <w:sz w:val="24"/>
          <w:szCs w:val="24"/>
          <w:lang w:val="sr-Latn-RS"/>
        </w:rPr>
        <w:t>. Fo</w:t>
      </w:r>
      <w:r w:rsidR="00940C1D">
        <w:rPr>
          <w:sz w:val="24"/>
          <w:szCs w:val="24"/>
          <w:lang w:val="sr-Latn-RS"/>
        </w:rPr>
        <w:t>k</w:t>
      </w:r>
      <w:r w:rsidR="00940C1D" w:rsidRPr="000F7DAA">
        <w:rPr>
          <w:sz w:val="24"/>
          <w:szCs w:val="24"/>
          <w:lang w:val="sr-Latn-RS"/>
        </w:rPr>
        <w:t xml:space="preserve">us </w:t>
      </w:r>
      <w:r w:rsidR="003231CC">
        <w:rPr>
          <w:sz w:val="24"/>
          <w:szCs w:val="24"/>
          <w:lang w:val="sr-Latn-RS"/>
        </w:rPr>
        <w:t>treba da bude na koordinaciji</w:t>
      </w:r>
      <w:r w:rsidR="00940C1D" w:rsidRPr="000F7DAA">
        <w:rPr>
          <w:sz w:val="24"/>
          <w:szCs w:val="24"/>
          <w:lang w:val="sr-Latn-RS"/>
        </w:rPr>
        <w:t xml:space="preserve"> mera i aktivnosti brige o mladima. </w:t>
      </w:r>
      <w:r w:rsidR="007629AE">
        <w:rPr>
          <w:sz w:val="24"/>
          <w:szCs w:val="24"/>
          <w:lang w:val="sr-Latn-RS"/>
        </w:rPr>
        <w:t>Reprezentativni savez</w:t>
      </w:r>
      <w:r w:rsidR="00940C1D" w:rsidRPr="000F7DAA">
        <w:rPr>
          <w:sz w:val="24"/>
          <w:szCs w:val="24"/>
          <w:lang w:val="sr-Latn-RS"/>
        </w:rPr>
        <w:t xml:space="preserve"> treba da daje mišljenje o predlozima zakona. </w:t>
      </w:r>
    </w:p>
    <w:p w:rsidR="00940C1D" w:rsidRPr="000F7DAA" w:rsidRDefault="00940C1D" w:rsidP="003B2A20">
      <w:pPr>
        <w:pStyle w:val="NoSpacing"/>
        <w:spacing w:line="276" w:lineRule="auto"/>
        <w:jc w:val="both"/>
        <w:rPr>
          <w:sz w:val="24"/>
          <w:szCs w:val="24"/>
          <w:lang w:val="sr-Latn-RS"/>
        </w:rPr>
      </w:pPr>
      <w:r w:rsidRPr="000F7DAA">
        <w:rPr>
          <w:sz w:val="24"/>
          <w:szCs w:val="24"/>
          <w:lang w:val="sr-Latn-RS"/>
        </w:rPr>
        <w:t xml:space="preserve">Savet za mlade treba više da koristi svoj intersektorski karakter za osiguranje intersektorske saradnje i koordinacije. Sa druge strane, ovo telo nije izvršno, već savetodavno. Zato je vrednije da u Savetu budu zastupljeni svi relevantni resori, kao i mladi, i da to bude jedan od okvira za uvezivanje različitih sektora, negovanje komunikacije mladih sa različitim sektorima, nego da mladi u njemu čine većinu. Ovde nije samo interes da se čuje glas mladih (to se postiže učešćem omladinskog predstavnika), već i da mladi imaju priliku da čuju glas institucija sa kojima inače nemaju puno kontakta. </w:t>
      </w:r>
    </w:p>
    <w:p w:rsidR="00940C1D" w:rsidRDefault="00940C1D" w:rsidP="003B2A20">
      <w:pPr>
        <w:pStyle w:val="NoSpacing"/>
        <w:spacing w:line="276" w:lineRule="auto"/>
        <w:jc w:val="both"/>
        <w:rPr>
          <w:sz w:val="24"/>
          <w:szCs w:val="24"/>
          <w:lang w:val="sr-Latn-RS"/>
        </w:rPr>
      </w:pPr>
      <w:r w:rsidRPr="000F7DAA">
        <w:rPr>
          <w:sz w:val="24"/>
          <w:szCs w:val="24"/>
          <w:lang w:val="sr-Latn-RS"/>
        </w:rPr>
        <w:t xml:space="preserve">Kao takvo (intersektorsko telo – forum), savet treba da razmatra i savetuje (ne samo ministra omladine već i druge državne organe) u vezi sa svim društvenim pitanjima koja su od značaja za mlade. Npr. pitanje javnog interesa da se mladi vakcinišu protiv COVID-19. Pitanje kako osigurati da se mladi masovno vakcinišu je od velikog značaja za javno zdravlje, i takvo pitanje treba da se razmatra na Savetu i da Savet savetuje Krizni štab kako da postavi strategiju prema mladima. Pitanje bezbednosti u saobraćaju i velikog broja nezgoda sa smrtnim ishodom među mladima je još jedno pitanje koje prevazilazi okvir nadležne institucije (Agencije za bezbednost saobraćaja) i treba da se razmatra na Savetu, pa da se Agenciji uputi savet kako da pristupi mladima. Zatim pitanje ekonmskih migracija mladih, pitanje vraćanja obaveznog vojnog roka, i sl. sve su to važna pitanja od velikog i dugoročnog uticaja za mlade, koja po svom značaju izlaze iz svojih resora i postaju društvena pitanja koja treba da se razmatraju na nivou Saveta. </w:t>
      </w:r>
    </w:p>
    <w:p w:rsidR="00B374DF" w:rsidRDefault="00B374DF" w:rsidP="003B2A20">
      <w:pPr>
        <w:pStyle w:val="NoSpacing"/>
        <w:spacing w:line="276" w:lineRule="auto"/>
        <w:jc w:val="both"/>
        <w:rPr>
          <w:sz w:val="24"/>
          <w:szCs w:val="24"/>
          <w:lang w:val="sr-Latn-RS"/>
        </w:rPr>
      </w:pPr>
      <w:r>
        <w:rPr>
          <w:sz w:val="24"/>
          <w:szCs w:val="24"/>
          <w:lang w:val="sr-Latn-RS"/>
        </w:rPr>
        <w:t>Pokrajinski nivo donošenja odluka je nivo na kojem se donose važne odluke od interesa za mlade u pokrajni i u skladu sa načelima podrške mladima i aktivnog učešća mladih treba se omogućiti da mladi učestvuju u procesima donošenja odluka.</w:t>
      </w:r>
    </w:p>
    <w:p w:rsidR="00AF6797" w:rsidRDefault="00AF6797" w:rsidP="003B2A20">
      <w:pPr>
        <w:pStyle w:val="NoSpacing"/>
        <w:spacing w:line="276" w:lineRule="auto"/>
        <w:jc w:val="both"/>
        <w:rPr>
          <w:sz w:val="24"/>
          <w:szCs w:val="24"/>
          <w:lang w:val="sr-Latn-RS"/>
        </w:rPr>
      </w:pPr>
      <w:r>
        <w:rPr>
          <w:sz w:val="24"/>
          <w:szCs w:val="24"/>
          <w:lang w:val="sr-Latn-RS"/>
        </w:rPr>
        <w:t>Jedinice lokalne samouprave na kojima boravište ima najmanje 10000 mladih (npr. studentski centri) moraju osigurati da postoji mehanizam kroz koji će mladi moći da učestvuju u procesima donošenja odluka koje ih se tiču, te je takvim lokalnim samoupravama poželjno propisati obavezu. Drugim jedinicama lokalne samouprave koje imajusrazmerno manji udeo mlade populacije, treba ostaviti mogućnost.</w:t>
      </w:r>
    </w:p>
    <w:p w:rsidR="007629AE" w:rsidRPr="000F7DAA" w:rsidRDefault="007629AE" w:rsidP="003B2A20">
      <w:pPr>
        <w:pStyle w:val="NoSpacing"/>
        <w:spacing w:line="276" w:lineRule="auto"/>
        <w:jc w:val="both"/>
        <w:rPr>
          <w:sz w:val="24"/>
          <w:szCs w:val="24"/>
          <w:lang w:val="sr-Latn-RS"/>
        </w:rPr>
      </w:pPr>
      <w:r>
        <w:rPr>
          <w:sz w:val="24"/>
          <w:szCs w:val="24"/>
          <w:lang w:val="sr-Latn-RS"/>
        </w:rPr>
        <w:t xml:space="preserve">Izdvojeno mišljenje Reprezentativnog saveza </w:t>
      </w:r>
      <w:r w:rsidR="00D558B9">
        <w:rPr>
          <w:sz w:val="24"/>
          <w:szCs w:val="24"/>
          <w:lang w:val="sr-Latn-RS"/>
        </w:rPr>
        <w:t xml:space="preserve">u nacionalnom savetu, odnosno mišljenja mladih u </w:t>
      </w:r>
      <w:r w:rsidR="00E12DDE">
        <w:rPr>
          <w:sz w:val="24"/>
          <w:szCs w:val="24"/>
          <w:lang w:val="sr-Latn-RS"/>
        </w:rPr>
        <w:t xml:space="preserve">pokrajinskom i </w:t>
      </w:r>
      <w:r w:rsidR="00D558B9">
        <w:rPr>
          <w:sz w:val="24"/>
          <w:szCs w:val="24"/>
          <w:lang w:val="sr-Latn-RS"/>
        </w:rPr>
        <w:t xml:space="preserve">lokalnom savetu, </w:t>
      </w:r>
      <w:r w:rsidR="00844314">
        <w:rPr>
          <w:sz w:val="24"/>
          <w:szCs w:val="24"/>
          <w:lang w:val="sr-Latn-RS"/>
        </w:rPr>
        <w:t>doprineće boljoj vidljivosti mišljenja mladih u procesu donošenja odluka.</w:t>
      </w:r>
    </w:p>
    <w:p w:rsidR="003047FC" w:rsidRPr="000F7DAA" w:rsidRDefault="003047FC" w:rsidP="003B2A20">
      <w:pPr>
        <w:pStyle w:val="NoSpacing"/>
        <w:spacing w:line="276" w:lineRule="auto"/>
        <w:jc w:val="both"/>
        <w:rPr>
          <w:sz w:val="24"/>
          <w:szCs w:val="24"/>
          <w:lang w:val="sr-Latn-RS"/>
        </w:rPr>
      </w:pPr>
    </w:p>
    <w:p w:rsidR="000F7DAA" w:rsidRDefault="00C31FFF" w:rsidP="003B2A20">
      <w:pPr>
        <w:pStyle w:val="NoSpacing"/>
        <w:spacing w:line="276" w:lineRule="auto"/>
        <w:jc w:val="both"/>
        <w:rPr>
          <w:sz w:val="24"/>
          <w:szCs w:val="24"/>
          <w:lang w:val="sr-Latn-RS"/>
        </w:rPr>
      </w:pPr>
      <w:r>
        <w:rPr>
          <w:sz w:val="24"/>
          <w:szCs w:val="24"/>
          <w:lang w:val="sr-Latn-RS"/>
        </w:rPr>
        <w:t>KANCELARIJA</w:t>
      </w:r>
      <w:r w:rsidR="000F7DAA" w:rsidRPr="000F7DAA">
        <w:rPr>
          <w:sz w:val="24"/>
          <w:szCs w:val="24"/>
          <w:lang w:val="sr-Latn-RS"/>
        </w:rPr>
        <w:t xml:space="preserve"> ZA MLADE</w:t>
      </w:r>
    </w:p>
    <w:p w:rsidR="004D6922" w:rsidRDefault="004D6922" w:rsidP="003B2A20">
      <w:pPr>
        <w:pStyle w:val="NoSpacing"/>
        <w:spacing w:line="276" w:lineRule="auto"/>
        <w:jc w:val="both"/>
        <w:rPr>
          <w:sz w:val="24"/>
          <w:szCs w:val="24"/>
          <w:lang w:val="sr-Latn-RS"/>
        </w:rPr>
      </w:pPr>
    </w:p>
    <w:p w:rsidR="00BC0EF7" w:rsidRDefault="009F1528" w:rsidP="003B2A20">
      <w:pPr>
        <w:pStyle w:val="NoSpacing"/>
        <w:spacing w:line="276" w:lineRule="auto"/>
        <w:jc w:val="both"/>
        <w:rPr>
          <w:sz w:val="24"/>
          <w:szCs w:val="24"/>
          <w:lang w:val="sr-Latn-RS"/>
        </w:rPr>
      </w:pPr>
      <w:r w:rsidRPr="005B3348">
        <w:rPr>
          <w:sz w:val="24"/>
          <w:szCs w:val="24"/>
          <w:u w:val="single"/>
          <w:lang w:val="sr-Latn-RS"/>
        </w:rPr>
        <w:t xml:space="preserve">Preporuka </w:t>
      </w:r>
      <w:r w:rsidR="00C31FFF">
        <w:rPr>
          <w:sz w:val="24"/>
          <w:szCs w:val="24"/>
          <w:u w:val="single"/>
          <w:lang w:val="sr-Latn-RS"/>
        </w:rPr>
        <w:t>6</w:t>
      </w:r>
      <w:r>
        <w:rPr>
          <w:sz w:val="24"/>
          <w:szCs w:val="24"/>
          <w:u w:val="single"/>
          <w:lang w:val="sr-Latn-RS"/>
        </w:rPr>
        <w:t>.1</w:t>
      </w:r>
      <w:r>
        <w:rPr>
          <w:sz w:val="24"/>
          <w:szCs w:val="24"/>
          <w:lang w:val="sr-Latn-RS"/>
        </w:rPr>
        <w:t xml:space="preserve">: </w:t>
      </w:r>
      <w:r w:rsidR="00BC0EF7" w:rsidRPr="008D59B4">
        <w:rPr>
          <w:b/>
          <w:sz w:val="24"/>
          <w:szCs w:val="24"/>
          <w:lang w:val="sr-Latn-RS"/>
        </w:rPr>
        <w:t>U članu</w:t>
      </w:r>
      <w:r w:rsidR="00756143">
        <w:rPr>
          <w:b/>
          <w:sz w:val="24"/>
          <w:szCs w:val="24"/>
          <w:lang w:val="sr-Latn-RS"/>
        </w:rPr>
        <w:t xml:space="preserve"> 18 nakon prvog stava, DODATI</w:t>
      </w:r>
      <w:r w:rsidR="00BC0EF7" w:rsidRPr="008D59B4">
        <w:rPr>
          <w:b/>
          <w:sz w:val="24"/>
          <w:szCs w:val="24"/>
          <w:lang w:val="sr-Latn-RS"/>
        </w:rPr>
        <w:t xml:space="preserve"> stav koji definiše obavezu JLS u kojoj boravište ima najmanje 10000 mladih</w:t>
      </w:r>
      <w:r w:rsidR="008D59B4" w:rsidRPr="008D59B4">
        <w:rPr>
          <w:b/>
          <w:sz w:val="24"/>
          <w:szCs w:val="24"/>
          <w:lang w:val="sr-Latn-RS"/>
        </w:rPr>
        <w:t xml:space="preserve"> da osnuje</w:t>
      </w:r>
      <w:r w:rsidR="00BC0EF7" w:rsidRPr="008D59B4">
        <w:rPr>
          <w:b/>
          <w:sz w:val="24"/>
          <w:szCs w:val="24"/>
          <w:lang w:val="sr-Latn-RS"/>
        </w:rPr>
        <w:t xml:space="preserve"> Kancelariju za mlade.</w:t>
      </w:r>
    </w:p>
    <w:p w:rsidR="008D59B4" w:rsidRPr="000F7DAA" w:rsidRDefault="009F1528" w:rsidP="003B2A20">
      <w:pPr>
        <w:pStyle w:val="NoSpacing"/>
        <w:spacing w:line="276" w:lineRule="auto"/>
        <w:jc w:val="both"/>
        <w:rPr>
          <w:sz w:val="24"/>
          <w:szCs w:val="24"/>
          <w:lang w:val="sr-Latn-RS"/>
        </w:rPr>
      </w:pPr>
      <w:r w:rsidRPr="006E54C9">
        <w:rPr>
          <w:sz w:val="24"/>
          <w:szCs w:val="24"/>
          <w:u w:val="single"/>
          <w:lang w:val="sr-Latn-RS"/>
        </w:rPr>
        <w:t>Prepor</w:t>
      </w:r>
      <w:r>
        <w:rPr>
          <w:sz w:val="24"/>
          <w:szCs w:val="24"/>
          <w:u w:val="single"/>
          <w:lang w:val="sr-Latn-RS"/>
        </w:rPr>
        <w:t xml:space="preserve">uka </w:t>
      </w:r>
      <w:r w:rsidR="00C31FFF">
        <w:rPr>
          <w:sz w:val="24"/>
          <w:szCs w:val="24"/>
          <w:u w:val="single"/>
          <w:lang w:val="sr-Latn-RS"/>
        </w:rPr>
        <w:t>6</w:t>
      </w:r>
      <w:r>
        <w:rPr>
          <w:sz w:val="24"/>
          <w:szCs w:val="24"/>
          <w:u w:val="single"/>
          <w:lang w:val="sr-Latn-RS"/>
        </w:rPr>
        <w:t>.2</w:t>
      </w:r>
      <w:r>
        <w:rPr>
          <w:sz w:val="24"/>
          <w:szCs w:val="24"/>
          <w:lang w:val="sr-Latn-RS"/>
        </w:rPr>
        <w:t xml:space="preserve">: </w:t>
      </w:r>
      <w:r w:rsidR="008D59B4" w:rsidRPr="008D59B4">
        <w:rPr>
          <w:b/>
          <w:sz w:val="24"/>
          <w:szCs w:val="24"/>
          <w:lang w:val="sr-Latn-RS"/>
        </w:rPr>
        <w:t>U član</w:t>
      </w:r>
      <w:r w:rsidR="00756143">
        <w:rPr>
          <w:b/>
          <w:sz w:val="24"/>
          <w:szCs w:val="24"/>
          <w:lang w:val="sr-Latn-RS"/>
        </w:rPr>
        <w:t xml:space="preserve">u 18 nakon prvog stava, DODATI </w:t>
      </w:r>
      <w:r w:rsidR="005D7AD0">
        <w:rPr>
          <w:b/>
          <w:sz w:val="24"/>
          <w:szCs w:val="24"/>
          <w:lang w:val="sr-Latn-RS"/>
        </w:rPr>
        <w:t>još jedan</w:t>
      </w:r>
      <w:r w:rsidR="008D59B4" w:rsidRPr="008D59B4">
        <w:rPr>
          <w:b/>
          <w:sz w:val="24"/>
          <w:szCs w:val="24"/>
          <w:lang w:val="sr-Latn-RS"/>
        </w:rPr>
        <w:t xml:space="preserve"> stav koji definiše </w:t>
      </w:r>
      <w:r w:rsidR="005D7AD0">
        <w:rPr>
          <w:b/>
          <w:sz w:val="24"/>
          <w:szCs w:val="24"/>
          <w:lang w:val="sr-Latn-RS"/>
        </w:rPr>
        <w:t>mogućnost</w:t>
      </w:r>
      <w:r w:rsidR="008D59B4" w:rsidRPr="008D59B4">
        <w:rPr>
          <w:b/>
          <w:sz w:val="24"/>
          <w:szCs w:val="24"/>
          <w:lang w:val="sr-Latn-RS"/>
        </w:rPr>
        <w:t xml:space="preserve"> </w:t>
      </w:r>
      <w:r w:rsidR="005D7AD0">
        <w:rPr>
          <w:b/>
          <w:sz w:val="24"/>
          <w:szCs w:val="24"/>
          <w:lang w:val="sr-Latn-RS"/>
        </w:rPr>
        <w:t xml:space="preserve">da </w:t>
      </w:r>
      <w:r w:rsidR="008D59B4" w:rsidRPr="00E70443">
        <w:rPr>
          <w:b/>
          <w:sz w:val="24"/>
          <w:szCs w:val="24"/>
          <w:lang w:val="sr-Latn-RS"/>
        </w:rPr>
        <w:t xml:space="preserve">Kancelarija za mlade u saradnji sa drugim organima državne uprave i lokalne samouprave </w:t>
      </w:r>
      <w:r w:rsidR="005D7AD0" w:rsidRPr="00E70443">
        <w:rPr>
          <w:b/>
          <w:sz w:val="24"/>
          <w:szCs w:val="24"/>
          <w:lang w:val="sr-Latn-RS"/>
        </w:rPr>
        <w:t>obavlja</w:t>
      </w:r>
      <w:r w:rsidR="008D59B4" w:rsidRPr="00E70443">
        <w:rPr>
          <w:b/>
          <w:sz w:val="24"/>
          <w:szCs w:val="24"/>
          <w:lang w:val="sr-Latn-RS"/>
        </w:rPr>
        <w:t xml:space="preserve"> poslove pružanja podrške mladima po principu jednošalterskog sistema</w:t>
      </w:r>
      <w:r w:rsidR="005D7AD0" w:rsidRPr="00E70443">
        <w:rPr>
          <w:b/>
          <w:sz w:val="24"/>
          <w:szCs w:val="24"/>
          <w:lang w:val="sr-Latn-RS"/>
        </w:rPr>
        <w:t xml:space="preserve"> (one-stop shop), i da če u</w:t>
      </w:r>
      <w:r w:rsidR="008D59B4" w:rsidRPr="00E70443">
        <w:rPr>
          <w:b/>
          <w:sz w:val="24"/>
          <w:szCs w:val="24"/>
          <w:lang w:val="sr-Latn-RS"/>
        </w:rPr>
        <w:t>slove i postupak obavljanja poslova po</w:t>
      </w:r>
      <w:r w:rsidR="00E70443" w:rsidRPr="00E70443">
        <w:rPr>
          <w:b/>
          <w:sz w:val="24"/>
          <w:szCs w:val="24"/>
          <w:lang w:val="sr-Latn-RS"/>
        </w:rPr>
        <w:t xml:space="preserve"> one-stop shop</w:t>
      </w:r>
      <w:r w:rsidR="008D59B4" w:rsidRPr="00E70443">
        <w:rPr>
          <w:b/>
          <w:sz w:val="24"/>
          <w:szCs w:val="24"/>
          <w:lang w:val="sr-Latn-RS"/>
        </w:rPr>
        <w:t xml:space="preserve"> principu </w:t>
      </w:r>
      <w:r w:rsidR="00E70443" w:rsidRPr="00E70443">
        <w:rPr>
          <w:b/>
          <w:sz w:val="24"/>
          <w:szCs w:val="24"/>
          <w:lang w:val="sr-Latn-RS"/>
        </w:rPr>
        <w:t>propisati</w:t>
      </w:r>
      <w:r w:rsidR="008D59B4" w:rsidRPr="00E70443">
        <w:rPr>
          <w:b/>
          <w:sz w:val="24"/>
          <w:szCs w:val="24"/>
          <w:lang w:val="sr-Latn-RS"/>
        </w:rPr>
        <w:t xml:space="preserve"> organ lokalne samouprave.</w:t>
      </w:r>
    </w:p>
    <w:p w:rsidR="00E70443" w:rsidRDefault="00E70443" w:rsidP="003B2A20">
      <w:pPr>
        <w:pStyle w:val="NoSpacing"/>
        <w:spacing w:line="276" w:lineRule="auto"/>
        <w:jc w:val="both"/>
        <w:rPr>
          <w:sz w:val="24"/>
          <w:szCs w:val="24"/>
          <w:lang w:val="sr-Latn-RS"/>
        </w:rPr>
      </w:pPr>
      <w:r w:rsidRPr="006E54C9">
        <w:rPr>
          <w:sz w:val="24"/>
          <w:szCs w:val="24"/>
          <w:u w:val="single"/>
          <w:lang w:val="sr-Latn-RS"/>
        </w:rPr>
        <w:t xml:space="preserve">Preporuka </w:t>
      </w:r>
      <w:r>
        <w:rPr>
          <w:sz w:val="24"/>
          <w:szCs w:val="24"/>
          <w:u w:val="single"/>
          <w:lang w:val="sr-Latn-RS"/>
        </w:rPr>
        <w:t>6</w:t>
      </w:r>
      <w:r w:rsidRPr="006E54C9">
        <w:rPr>
          <w:sz w:val="24"/>
          <w:szCs w:val="24"/>
          <w:u w:val="single"/>
          <w:lang w:val="sr-Latn-RS"/>
        </w:rPr>
        <w:t>.</w:t>
      </w:r>
      <w:r>
        <w:rPr>
          <w:sz w:val="24"/>
          <w:szCs w:val="24"/>
          <w:u w:val="single"/>
          <w:lang w:val="sr-Latn-RS"/>
        </w:rPr>
        <w:t>3</w:t>
      </w:r>
      <w:r>
        <w:rPr>
          <w:sz w:val="24"/>
          <w:szCs w:val="24"/>
          <w:lang w:val="sr-Latn-RS"/>
        </w:rPr>
        <w:t xml:space="preserve">: </w:t>
      </w:r>
      <w:r w:rsidR="00D24290" w:rsidRPr="00230A04">
        <w:rPr>
          <w:b/>
          <w:sz w:val="24"/>
          <w:szCs w:val="24"/>
          <w:lang w:val="sr-Latn-RS"/>
        </w:rPr>
        <w:t>Posle člana 18, DODAJE SE novi član koji u rad KzM uvodi elemente profesionalizacije rada sa mladima i utvrđuje da je k</w:t>
      </w:r>
      <w:r w:rsidRPr="00230A04">
        <w:rPr>
          <w:b/>
          <w:sz w:val="24"/>
          <w:szCs w:val="24"/>
          <w:lang w:val="sr-Latn-RS"/>
        </w:rPr>
        <w:t xml:space="preserve">oordinator </w:t>
      </w:r>
      <w:r w:rsidR="00D24290" w:rsidRPr="00230A04">
        <w:rPr>
          <w:b/>
          <w:sz w:val="24"/>
          <w:szCs w:val="24"/>
          <w:lang w:val="sr-Latn-RS"/>
        </w:rPr>
        <w:t>KzM</w:t>
      </w:r>
      <w:r w:rsidRPr="00230A04">
        <w:rPr>
          <w:b/>
          <w:sz w:val="24"/>
          <w:szCs w:val="24"/>
          <w:lang w:val="sr-Latn-RS"/>
        </w:rPr>
        <w:t xml:space="preserve"> je opštinski službenik sa kvalifikacijom omladinskog radnika.</w:t>
      </w:r>
    </w:p>
    <w:p w:rsidR="009F1528" w:rsidRDefault="00230A04" w:rsidP="003B2A20">
      <w:pPr>
        <w:pStyle w:val="NoSpacing"/>
        <w:spacing w:line="276" w:lineRule="auto"/>
        <w:jc w:val="both"/>
        <w:rPr>
          <w:sz w:val="24"/>
          <w:szCs w:val="24"/>
          <w:lang w:val="sr-Latn-RS"/>
        </w:rPr>
      </w:pPr>
      <w:r w:rsidRPr="006E54C9">
        <w:rPr>
          <w:sz w:val="24"/>
          <w:szCs w:val="24"/>
          <w:u w:val="single"/>
          <w:lang w:val="sr-Latn-RS"/>
        </w:rPr>
        <w:t xml:space="preserve">Preporuka </w:t>
      </w:r>
      <w:r>
        <w:rPr>
          <w:sz w:val="24"/>
          <w:szCs w:val="24"/>
          <w:u w:val="single"/>
          <w:lang w:val="sr-Latn-RS"/>
        </w:rPr>
        <w:t>6</w:t>
      </w:r>
      <w:r w:rsidRPr="006E54C9">
        <w:rPr>
          <w:sz w:val="24"/>
          <w:szCs w:val="24"/>
          <w:u w:val="single"/>
          <w:lang w:val="sr-Latn-RS"/>
        </w:rPr>
        <w:t>.</w:t>
      </w:r>
      <w:r>
        <w:rPr>
          <w:sz w:val="24"/>
          <w:szCs w:val="24"/>
          <w:u w:val="single"/>
          <w:lang w:val="sr-Latn-RS"/>
        </w:rPr>
        <w:t>4</w:t>
      </w:r>
      <w:r>
        <w:rPr>
          <w:sz w:val="24"/>
          <w:szCs w:val="24"/>
          <w:lang w:val="sr-Latn-RS"/>
        </w:rPr>
        <w:t xml:space="preserve">: </w:t>
      </w:r>
      <w:r w:rsidRPr="00230A04">
        <w:rPr>
          <w:b/>
          <w:sz w:val="24"/>
          <w:szCs w:val="24"/>
          <w:lang w:val="sr-Latn-RS"/>
        </w:rPr>
        <w:t xml:space="preserve">Posle člana 18, DODAJE SE </w:t>
      </w:r>
      <w:r>
        <w:rPr>
          <w:b/>
          <w:sz w:val="24"/>
          <w:szCs w:val="24"/>
          <w:lang w:val="sr-Latn-RS"/>
        </w:rPr>
        <w:t xml:space="preserve">još jedan </w:t>
      </w:r>
      <w:r w:rsidRPr="00230A04">
        <w:rPr>
          <w:b/>
          <w:sz w:val="24"/>
          <w:szCs w:val="24"/>
          <w:lang w:val="sr-Latn-RS"/>
        </w:rPr>
        <w:t xml:space="preserve">novi član koji u </w:t>
      </w:r>
      <w:r>
        <w:rPr>
          <w:b/>
          <w:sz w:val="24"/>
          <w:szCs w:val="24"/>
          <w:lang w:val="sr-Latn-RS"/>
        </w:rPr>
        <w:t>utvrđuje mogućnist da JLS pri KzM osnuje i omladinski klub kao fizički pros</w:t>
      </w:r>
      <w:r w:rsidR="00880279">
        <w:rPr>
          <w:b/>
          <w:sz w:val="24"/>
          <w:szCs w:val="24"/>
          <w:lang w:val="sr-Latn-RS"/>
        </w:rPr>
        <w:t>t</w:t>
      </w:r>
      <w:r>
        <w:rPr>
          <w:b/>
          <w:sz w:val="24"/>
          <w:szCs w:val="24"/>
          <w:lang w:val="sr-Latn-RS"/>
        </w:rPr>
        <w:t xml:space="preserve">or za mlade i omladinski rad. </w:t>
      </w:r>
    </w:p>
    <w:p w:rsidR="00695E9F" w:rsidRDefault="00695E9F" w:rsidP="003B2A20">
      <w:pPr>
        <w:pStyle w:val="NoSpacing"/>
        <w:spacing w:line="276" w:lineRule="auto"/>
        <w:jc w:val="both"/>
        <w:rPr>
          <w:b/>
          <w:sz w:val="24"/>
          <w:szCs w:val="24"/>
          <w:lang w:val="sr-Latn-RS"/>
        </w:rPr>
      </w:pPr>
      <w:r w:rsidRPr="006E54C9">
        <w:rPr>
          <w:sz w:val="24"/>
          <w:szCs w:val="24"/>
          <w:u w:val="single"/>
          <w:lang w:val="sr-Latn-RS"/>
        </w:rPr>
        <w:t xml:space="preserve">Preporuka </w:t>
      </w:r>
      <w:r w:rsidR="00C31FFF">
        <w:rPr>
          <w:sz w:val="24"/>
          <w:szCs w:val="24"/>
          <w:u w:val="single"/>
          <w:lang w:val="sr-Latn-RS"/>
        </w:rPr>
        <w:t>6</w:t>
      </w:r>
      <w:r w:rsidRPr="006E54C9">
        <w:rPr>
          <w:sz w:val="24"/>
          <w:szCs w:val="24"/>
          <w:u w:val="single"/>
          <w:lang w:val="sr-Latn-RS"/>
        </w:rPr>
        <w:t>.</w:t>
      </w:r>
      <w:r w:rsidR="00230A04">
        <w:rPr>
          <w:sz w:val="24"/>
          <w:szCs w:val="24"/>
          <w:u w:val="single"/>
          <w:lang w:val="sr-Latn-RS"/>
        </w:rPr>
        <w:t>5</w:t>
      </w:r>
      <w:r>
        <w:rPr>
          <w:sz w:val="24"/>
          <w:szCs w:val="24"/>
          <w:lang w:val="sr-Latn-RS"/>
        </w:rPr>
        <w:t xml:space="preserve">: </w:t>
      </w:r>
      <w:r>
        <w:rPr>
          <w:b/>
          <w:sz w:val="24"/>
          <w:szCs w:val="24"/>
          <w:lang w:val="sr-Latn-RS"/>
        </w:rPr>
        <w:t>Uskladiti numeraciju rubruma i članova sa prethodnim i narednim izmenama.</w:t>
      </w:r>
    </w:p>
    <w:p w:rsidR="009F1528" w:rsidRDefault="009F1528" w:rsidP="003B2A20">
      <w:pPr>
        <w:pStyle w:val="NoSpacing"/>
        <w:spacing w:line="276" w:lineRule="auto"/>
        <w:jc w:val="both"/>
        <w:rPr>
          <w:sz w:val="24"/>
          <w:szCs w:val="24"/>
          <w:lang w:val="sr-Latn-RS"/>
        </w:rPr>
      </w:pPr>
    </w:p>
    <w:tbl>
      <w:tblPr>
        <w:tblStyle w:val="TableGrid"/>
        <w:tblW w:w="0" w:type="auto"/>
        <w:tblLook w:val="04A0" w:firstRow="1" w:lastRow="0" w:firstColumn="1" w:lastColumn="0" w:noHBand="0" w:noVBand="1"/>
      </w:tblPr>
      <w:tblGrid>
        <w:gridCol w:w="4675"/>
        <w:gridCol w:w="4675"/>
      </w:tblGrid>
      <w:tr w:rsidR="009F1528" w:rsidTr="00307E7B">
        <w:tc>
          <w:tcPr>
            <w:tcW w:w="4675" w:type="dxa"/>
            <w:shd w:val="clear" w:color="auto" w:fill="D9D9D9" w:themeFill="background1" w:themeFillShade="D9"/>
          </w:tcPr>
          <w:p w:rsidR="009F1528" w:rsidRPr="009A3C24" w:rsidRDefault="009F1528" w:rsidP="003B2A20">
            <w:pPr>
              <w:pStyle w:val="NoSpacing"/>
              <w:spacing w:line="276" w:lineRule="auto"/>
              <w:jc w:val="both"/>
              <w:rPr>
                <w:b/>
                <w:sz w:val="24"/>
                <w:szCs w:val="24"/>
              </w:rPr>
            </w:pPr>
            <w:r w:rsidRPr="009A3C24">
              <w:rPr>
                <w:b/>
                <w:sz w:val="24"/>
                <w:szCs w:val="24"/>
              </w:rPr>
              <w:t>Postojeće rešenje</w:t>
            </w:r>
          </w:p>
        </w:tc>
        <w:tc>
          <w:tcPr>
            <w:tcW w:w="4675" w:type="dxa"/>
            <w:shd w:val="clear" w:color="auto" w:fill="D9D9D9" w:themeFill="background1" w:themeFillShade="D9"/>
          </w:tcPr>
          <w:p w:rsidR="009F1528" w:rsidRPr="009A3C24" w:rsidRDefault="009F1528" w:rsidP="003B2A20">
            <w:pPr>
              <w:pStyle w:val="NoSpacing"/>
              <w:spacing w:line="276" w:lineRule="auto"/>
              <w:jc w:val="both"/>
              <w:rPr>
                <w:b/>
                <w:sz w:val="24"/>
                <w:szCs w:val="24"/>
              </w:rPr>
            </w:pPr>
            <w:r w:rsidRPr="009A3C24">
              <w:rPr>
                <w:b/>
                <w:sz w:val="24"/>
                <w:szCs w:val="24"/>
              </w:rPr>
              <w:t>Predlog novog rešenja</w:t>
            </w:r>
          </w:p>
        </w:tc>
      </w:tr>
      <w:tr w:rsidR="009F1528" w:rsidTr="00307E7B">
        <w:tc>
          <w:tcPr>
            <w:tcW w:w="4675" w:type="dxa"/>
          </w:tcPr>
          <w:p w:rsidR="00CD3606" w:rsidRPr="00CD3606" w:rsidRDefault="00CD3606" w:rsidP="003B2A20">
            <w:pPr>
              <w:pStyle w:val="NoSpacing"/>
              <w:spacing w:line="276" w:lineRule="auto"/>
              <w:jc w:val="both"/>
              <w:rPr>
                <w:sz w:val="24"/>
                <w:szCs w:val="24"/>
              </w:rPr>
            </w:pPr>
            <w:r w:rsidRPr="00CD3606">
              <w:rPr>
                <w:sz w:val="24"/>
                <w:szCs w:val="24"/>
              </w:rPr>
              <w:t>Kancelarija za mlade</w:t>
            </w:r>
          </w:p>
          <w:p w:rsidR="00CD3606" w:rsidRPr="00CD3606" w:rsidRDefault="00CD3606" w:rsidP="003B2A20">
            <w:pPr>
              <w:pStyle w:val="NoSpacing"/>
              <w:spacing w:line="276" w:lineRule="auto"/>
              <w:jc w:val="both"/>
              <w:rPr>
                <w:sz w:val="24"/>
                <w:szCs w:val="24"/>
              </w:rPr>
            </w:pPr>
            <w:r w:rsidRPr="00CD3606">
              <w:rPr>
                <w:sz w:val="24"/>
                <w:szCs w:val="24"/>
              </w:rPr>
              <w:t>Član 18.</w:t>
            </w:r>
          </w:p>
          <w:p w:rsidR="00CD3606" w:rsidRPr="00CD3606" w:rsidRDefault="00CD3606" w:rsidP="003B2A20">
            <w:pPr>
              <w:pStyle w:val="NoSpacing"/>
              <w:spacing w:line="276" w:lineRule="auto"/>
              <w:jc w:val="both"/>
              <w:rPr>
                <w:sz w:val="24"/>
                <w:szCs w:val="24"/>
              </w:rPr>
            </w:pPr>
            <w:r w:rsidRPr="00CD3606">
              <w:rPr>
                <w:sz w:val="24"/>
                <w:szCs w:val="24"/>
              </w:rPr>
              <w:t>Radi obezbeđivanja uslova za aktivno uključivanje mladih u život i rad</w:t>
            </w:r>
            <w:r w:rsidR="00C31FFF">
              <w:rPr>
                <w:sz w:val="24"/>
                <w:szCs w:val="24"/>
              </w:rPr>
              <w:t xml:space="preserve"> </w:t>
            </w:r>
            <w:r w:rsidRPr="00CD3606">
              <w:rPr>
                <w:sz w:val="24"/>
                <w:szCs w:val="24"/>
              </w:rPr>
              <w:t>društvene zajednice, osnaživanja mladih, pružanja podrške organizovanju različitih</w:t>
            </w:r>
            <w:r w:rsidR="00C31FFF">
              <w:rPr>
                <w:sz w:val="24"/>
                <w:szCs w:val="24"/>
              </w:rPr>
              <w:t xml:space="preserve"> </w:t>
            </w:r>
            <w:r w:rsidRPr="00CD3606">
              <w:rPr>
                <w:sz w:val="24"/>
                <w:szCs w:val="24"/>
              </w:rPr>
              <w:t>društvenih aktivnosti mladih, učenju</w:t>
            </w:r>
            <w:r w:rsidR="00646DB7">
              <w:rPr>
                <w:sz w:val="24"/>
                <w:szCs w:val="24"/>
              </w:rPr>
              <w:t xml:space="preserve">, </w:t>
            </w:r>
            <w:r w:rsidRPr="00CD3606">
              <w:rPr>
                <w:sz w:val="24"/>
                <w:szCs w:val="24"/>
              </w:rPr>
              <w:t>i kreativnom ispoljavanju potreba mladih,</w:t>
            </w:r>
            <w:r w:rsidR="00C31FFF">
              <w:rPr>
                <w:sz w:val="24"/>
                <w:szCs w:val="24"/>
              </w:rPr>
              <w:t xml:space="preserve"> </w:t>
            </w:r>
            <w:r w:rsidRPr="00CD3606">
              <w:rPr>
                <w:sz w:val="24"/>
                <w:szCs w:val="24"/>
              </w:rPr>
              <w:t>jedinica lokalne samouprave može, u okviru svojih ovlašćenja, potreba i mogućnosti,</w:t>
            </w:r>
            <w:r w:rsidR="00C31FFF">
              <w:rPr>
                <w:sz w:val="24"/>
                <w:szCs w:val="24"/>
              </w:rPr>
              <w:t xml:space="preserve"> </w:t>
            </w:r>
            <w:r w:rsidRPr="00CD3606">
              <w:rPr>
                <w:sz w:val="24"/>
                <w:szCs w:val="24"/>
              </w:rPr>
              <w:t>osnovati kancelariju za mlade.</w:t>
            </w:r>
          </w:p>
          <w:p w:rsidR="00CD3606" w:rsidRPr="00CD3606" w:rsidRDefault="00CD3606" w:rsidP="003B2A20">
            <w:pPr>
              <w:pStyle w:val="NoSpacing"/>
              <w:spacing w:line="276" w:lineRule="auto"/>
              <w:jc w:val="both"/>
              <w:rPr>
                <w:sz w:val="24"/>
                <w:szCs w:val="24"/>
              </w:rPr>
            </w:pPr>
            <w:r w:rsidRPr="00CD3606">
              <w:rPr>
                <w:sz w:val="24"/>
                <w:szCs w:val="24"/>
              </w:rPr>
              <w:t>Kancelarija za mlade finansira se iz budžeta jedinice lokalne samouprave, kao</w:t>
            </w:r>
            <w:r w:rsidR="00C31FFF">
              <w:rPr>
                <w:sz w:val="24"/>
                <w:szCs w:val="24"/>
              </w:rPr>
              <w:t xml:space="preserve"> </w:t>
            </w:r>
            <w:r w:rsidRPr="00CD3606">
              <w:rPr>
                <w:sz w:val="24"/>
                <w:szCs w:val="24"/>
              </w:rPr>
              <w:t>i iz drugih izvora, u skladu sa zakonom.</w:t>
            </w:r>
          </w:p>
          <w:p w:rsidR="009F1528" w:rsidRDefault="00CD3606" w:rsidP="003B2A20">
            <w:pPr>
              <w:pStyle w:val="NoSpacing"/>
              <w:spacing w:line="276" w:lineRule="auto"/>
              <w:jc w:val="both"/>
              <w:rPr>
                <w:sz w:val="24"/>
                <w:szCs w:val="24"/>
              </w:rPr>
            </w:pPr>
            <w:r w:rsidRPr="00CD3606">
              <w:rPr>
                <w:sz w:val="24"/>
                <w:szCs w:val="24"/>
              </w:rPr>
              <w:t>Aktivnosti iz stava 1. ovog člana realizuju se u skladu sa Strategijom i</w:t>
            </w:r>
            <w:r w:rsidR="00C31FFF">
              <w:rPr>
                <w:sz w:val="24"/>
                <w:szCs w:val="24"/>
              </w:rPr>
              <w:t xml:space="preserve">  </w:t>
            </w:r>
            <w:r w:rsidRPr="00CD3606">
              <w:rPr>
                <w:sz w:val="24"/>
                <w:szCs w:val="24"/>
              </w:rPr>
              <w:t>lokalnim akcionim planovima za mlade.</w:t>
            </w:r>
          </w:p>
        </w:tc>
        <w:tc>
          <w:tcPr>
            <w:tcW w:w="4675" w:type="dxa"/>
          </w:tcPr>
          <w:p w:rsidR="00140B3A" w:rsidRPr="00CD3606" w:rsidRDefault="00140B3A" w:rsidP="003B2A20">
            <w:pPr>
              <w:pStyle w:val="NoSpacing"/>
              <w:spacing w:line="276" w:lineRule="auto"/>
              <w:jc w:val="both"/>
              <w:rPr>
                <w:sz w:val="24"/>
                <w:szCs w:val="24"/>
              </w:rPr>
            </w:pPr>
            <w:r w:rsidRPr="00CD3606">
              <w:rPr>
                <w:sz w:val="24"/>
                <w:szCs w:val="24"/>
              </w:rPr>
              <w:t>Kancelarija za mlade</w:t>
            </w:r>
          </w:p>
          <w:p w:rsidR="00140B3A" w:rsidRPr="00CD3606" w:rsidRDefault="00140B3A" w:rsidP="003B2A20">
            <w:pPr>
              <w:pStyle w:val="NoSpacing"/>
              <w:spacing w:line="276" w:lineRule="auto"/>
              <w:jc w:val="both"/>
              <w:rPr>
                <w:sz w:val="24"/>
                <w:szCs w:val="24"/>
              </w:rPr>
            </w:pPr>
            <w:r w:rsidRPr="00CD3606">
              <w:rPr>
                <w:sz w:val="24"/>
                <w:szCs w:val="24"/>
              </w:rPr>
              <w:t xml:space="preserve">Član </w:t>
            </w:r>
            <w:r w:rsidR="005B0B23">
              <w:rPr>
                <w:sz w:val="24"/>
                <w:szCs w:val="24"/>
              </w:rPr>
              <w:t>n (bivši 18)</w:t>
            </w:r>
          </w:p>
          <w:p w:rsidR="00311238" w:rsidRDefault="00140B3A" w:rsidP="003B2A20">
            <w:pPr>
              <w:pStyle w:val="NoSpacing"/>
              <w:spacing w:line="276" w:lineRule="auto"/>
              <w:jc w:val="both"/>
              <w:rPr>
                <w:sz w:val="24"/>
                <w:szCs w:val="24"/>
              </w:rPr>
            </w:pPr>
            <w:r w:rsidRPr="00CD3606">
              <w:rPr>
                <w:sz w:val="24"/>
                <w:szCs w:val="24"/>
              </w:rPr>
              <w:t>Radi obezbeđivanja uslova za aktivno uključivanje mladih u život i rad</w:t>
            </w:r>
            <w:r>
              <w:rPr>
                <w:sz w:val="24"/>
                <w:szCs w:val="24"/>
              </w:rPr>
              <w:t xml:space="preserve"> </w:t>
            </w:r>
            <w:r w:rsidRPr="00CD3606">
              <w:rPr>
                <w:sz w:val="24"/>
                <w:szCs w:val="24"/>
              </w:rPr>
              <w:t>društvene zajednice, osnaživanja mladih, pružanja podrške organizovanju različitih</w:t>
            </w:r>
            <w:r>
              <w:rPr>
                <w:sz w:val="24"/>
                <w:szCs w:val="24"/>
              </w:rPr>
              <w:t xml:space="preserve"> </w:t>
            </w:r>
            <w:r w:rsidRPr="00CD3606">
              <w:rPr>
                <w:sz w:val="24"/>
                <w:szCs w:val="24"/>
              </w:rPr>
              <w:t xml:space="preserve">društvenih aktivnosti mladih, </w:t>
            </w:r>
            <w:r w:rsidR="00646DB7">
              <w:rPr>
                <w:sz w:val="24"/>
                <w:szCs w:val="24"/>
              </w:rPr>
              <w:t>mobilnosti,</w:t>
            </w:r>
            <w:r w:rsidR="00646DB7" w:rsidRPr="00CD3606">
              <w:rPr>
                <w:sz w:val="24"/>
                <w:szCs w:val="24"/>
              </w:rPr>
              <w:t xml:space="preserve"> </w:t>
            </w:r>
            <w:r w:rsidRPr="00CD3606">
              <w:rPr>
                <w:sz w:val="24"/>
                <w:szCs w:val="24"/>
              </w:rPr>
              <w:t>učenju</w:t>
            </w:r>
            <w:r w:rsidR="00646DB7">
              <w:rPr>
                <w:sz w:val="24"/>
                <w:szCs w:val="24"/>
              </w:rPr>
              <w:t xml:space="preserve">, </w:t>
            </w:r>
            <w:r w:rsidRPr="00CD3606">
              <w:rPr>
                <w:sz w:val="24"/>
                <w:szCs w:val="24"/>
              </w:rPr>
              <w:t>i kreativnom ispoljavanju potreba mladih,</w:t>
            </w:r>
            <w:r>
              <w:rPr>
                <w:sz w:val="24"/>
                <w:szCs w:val="24"/>
              </w:rPr>
              <w:t xml:space="preserve"> </w:t>
            </w:r>
            <w:r w:rsidRPr="00CD3606">
              <w:rPr>
                <w:sz w:val="24"/>
                <w:szCs w:val="24"/>
              </w:rPr>
              <w:t>jedinica lokalne samouprave može, u okviru svojih ovlašćenja, potreba i mogućnosti,</w:t>
            </w:r>
            <w:r>
              <w:rPr>
                <w:sz w:val="24"/>
                <w:szCs w:val="24"/>
              </w:rPr>
              <w:t xml:space="preserve"> </w:t>
            </w:r>
            <w:r w:rsidRPr="00CD3606">
              <w:rPr>
                <w:sz w:val="24"/>
                <w:szCs w:val="24"/>
              </w:rPr>
              <w:t>osnovati kancelariju za mlade.</w:t>
            </w:r>
          </w:p>
          <w:p w:rsidR="008437EB" w:rsidRDefault="008437EB" w:rsidP="003B2A20">
            <w:pPr>
              <w:pStyle w:val="NoSpacing"/>
              <w:spacing w:line="276" w:lineRule="auto"/>
              <w:jc w:val="both"/>
              <w:rPr>
                <w:sz w:val="24"/>
                <w:szCs w:val="24"/>
                <w:lang w:val="sr-Latn-RS"/>
              </w:rPr>
            </w:pPr>
            <w:r w:rsidRPr="000F7DAA">
              <w:rPr>
                <w:sz w:val="24"/>
                <w:szCs w:val="24"/>
                <w:lang w:val="sr-Latn-RS"/>
              </w:rPr>
              <w:t xml:space="preserve">Jedinica lokalne samouprave u </w:t>
            </w:r>
            <w:r>
              <w:rPr>
                <w:sz w:val="24"/>
                <w:szCs w:val="24"/>
                <w:lang w:val="sr-Latn-RS"/>
              </w:rPr>
              <w:t>kojoj boravište ima najmanje 10</w:t>
            </w:r>
            <w:r w:rsidRPr="000F7DAA">
              <w:rPr>
                <w:sz w:val="24"/>
                <w:szCs w:val="24"/>
                <w:lang w:val="sr-Latn-RS"/>
              </w:rPr>
              <w:t>000 mladih osniva Kancelariju za mlade.</w:t>
            </w:r>
          </w:p>
          <w:p w:rsidR="00311238" w:rsidRPr="000F7DAA" w:rsidRDefault="00311238" w:rsidP="003B2A20">
            <w:pPr>
              <w:pStyle w:val="NoSpacing"/>
              <w:spacing w:line="276" w:lineRule="auto"/>
              <w:jc w:val="both"/>
              <w:rPr>
                <w:sz w:val="24"/>
                <w:szCs w:val="24"/>
                <w:lang w:val="sr-Latn-RS"/>
              </w:rPr>
            </w:pPr>
            <w:r>
              <w:rPr>
                <w:sz w:val="24"/>
                <w:szCs w:val="24"/>
                <w:lang w:val="sr-Latn-RS"/>
              </w:rPr>
              <w:t xml:space="preserve">Kancelarija za mlade </w:t>
            </w:r>
            <w:r w:rsidR="00490AC8">
              <w:rPr>
                <w:sz w:val="24"/>
                <w:szCs w:val="24"/>
                <w:lang w:val="sr-Latn-RS"/>
              </w:rPr>
              <w:t xml:space="preserve">u saradnji sa drugim organima državne uprave i lokalne samouprave </w:t>
            </w:r>
            <w:r w:rsidR="002859CA">
              <w:rPr>
                <w:sz w:val="24"/>
                <w:szCs w:val="24"/>
                <w:lang w:val="sr-Latn-RS"/>
              </w:rPr>
              <w:t>može obavljati poslove pružanja podrške mladima po principu jednošalterskog sistema.</w:t>
            </w:r>
            <w:r w:rsidR="00565A26">
              <w:rPr>
                <w:sz w:val="24"/>
                <w:szCs w:val="24"/>
                <w:lang w:val="sr-Latn-RS"/>
              </w:rPr>
              <w:t xml:space="preserve"> Uslove i postupak obavljanja poslova po principu jednošalterskog sistema propisaće organ lokalne samouprave.</w:t>
            </w:r>
          </w:p>
          <w:p w:rsidR="00140B3A" w:rsidRPr="00CD3606" w:rsidRDefault="00140B3A" w:rsidP="003B2A20">
            <w:pPr>
              <w:pStyle w:val="NoSpacing"/>
              <w:spacing w:line="276" w:lineRule="auto"/>
              <w:jc w:val="both"/>
              <w:rPr>
                <w:sz w:val="24"/>
                <w:szCs w:val="24"/>
              </w:rPr>
            </w:pPr>
            <w:r w:rsidRPr="00CD3606">
              <w:rPr>
                <w:sz w:val="24"/>
                <w:szCs w:val="24"/>
              </w:rPr>
              <w:t>Kancelarija za mlade finansira se iz budžeta jedinice lokalne samouprave, kao</w:t>
            </w:r>
            <w:r>
              <w:rPr>
                <w:sz w:val="24"/>
                <w:szCs w:val="24"/>
              </w:rPr>
              <w:t xml:space="preserve"> </w:t>
            </w:r>
            <w:r w:rsidRPr="00CD3606">
              <w:rPr>
                <w:sz w:val="24"/>
                <w:szCs w:val="24"/>
              </w:rPr>
              <w:t>i iz drugih izvora, u skladu sa zakonom.</w:t>
            </w:r>
          </w:p>
          <w:p w:rsidR="009F1528" w:rsidRDefault="00140B3A" w:rsidP="003B2A20">
            <w:pPr>
              <w:pStyle w:val="NoSpacing"/>
              <w:spacing w:line="276" w:lineRule="auto"/>
              <w:jc w:val="both"/>
              <w:rPr>
                <w:sz w:val="24"/>
                <w:szCs w:val="24"/>
              </w:rPr>
            </w:pPr>
            <w:r w:rsidRPr="00CD3606">
              <w:rPr>
                <w:sz w:val="24"/>
                <w:szCs w:val="24"/>
              </w:rPr>
              <w:t>Aktivnosti iz stava 1. ovog člana realizuju se u skladu sa Strategijom i</w:t>
            </w:r>
            <w:r>
              <w:rPr>
                <w:sz w:val="24"/>
                <w:szCs w:val="24"/>
              </w:rPr>
              <w:t xml:space="preserve">  </w:t>
            </w:r>
            <w:r w:rsidRPr="00CD3606">
              <w:rPr>
                <w:sz w:val="24"/>
                <w:szCs w:val="24"/>
              </w:rPr>
              <w:t>lokalnim akcionim planovima za mlade.</w:t>
            </w:r>
          </w:p>
          <w:p w:rsidR="008437EB" w:rsidRDefault="008437EB" w:rsidP="003B2A20">
            <w:pPr>
              <w:pStyle w:val="NoSpacing"/>
              <w:spacing w:line="276" w:lineRule="auto"/>
              <w:jc w:val="both"/>
              <w:rPr>
                <w:sz w:val="24"/>
                <w:szCs w:val="24"/>
              </w:rPr>
            </w:pPr>
          </w:p>
          <w:p w:rsidR="008437EB" w:rsidRPr="000F7DAA" w:rsidRDefault="005B0B23" w:rsidP="003B2A20">
            <w:pPr>
              <w:pStyle w:val="NoSpacing"/>
              <w:spacing w:line="276" w:lineRule="auto"/>
              <w:jc w:val="both"/>
              <w:rPr>
                <w:sz w:val="24"/>
                <w:szCs w:val="24"/>
                <w:lang w:val="sr-Latn-RS"/>
              </w:rPr>
            </w:pPr>
            <w:r>
              <w:rPr>
                <w:sz w:val="24"/>
                <w:szCs w:val="24"/>
                <w:lang w:val="sr-Latn-RS"/>
              </w:rPr>
              <w:t>Član n+1</w:t>
            </w:r>
          </w:p>
          <w:p w:rsidR="008437EB" w:rsidRPr="000F7DAA" w:rsidRDefault="008437EB" w:rsidP="003B2A20">
            <w:pPr>
              <w:pStyle w:val="NoSpacing"/>
              <w:spacing w:line="276" w:lineRule="auto"/>
              <w:jc w:val="both"/>
              <w:rPr>
                <w:sz w:val="24"/>
                <w:szCs w:val="24"/>
                <w:lang w:val="sr-Latn-RS"/>
              </w:rPr>
            </w:pPr>
            <w:r w:rsidRPr="000F7DAA">
              <w:rPr>
                <w:sz w:val="24"/>
                <w:szCs w:val="24"/>
                <w:lang w:val="sr-Latn-RS"/>
              </w:rPr>
              <w:t xml:space="preserve">Koordinator kancelarije za mlade je opštinski službenik </w:t>
            </w:r>
            <w:r w:rsidR="007451C3">
              <w:rPr>
                <w:sz w:val="24"/>
                <w:szCs w:val="24"/>
                <w:lang w:val="sr-Latn-RS"/>
              </w:rPr>
              <w:t>sa kvalifikacijom omladinskog radnika.</w:t>
            </w:r>
          </w:p>
          <w:p w:rsidR="008437EB" w:rsidRDefault="008437EB" w:rsidP="003B2A20">
            <w:pPr>
              <w:pStyle w:val="NoSpacing"/>
              <w:spacing w:line="276" w:lineRule="auto"/>
              <w:jc w:val="both"/>
              <w:rPr>
                <w:sz w:val="24"/>
                <w:szCs w:val="24"/>
                <w:lang w:val="sr-Latn-RS"/>
              </w:rPr>
            </w:pPr>
          </w:p>
          <w:p w:rsidR="00565A26" w:rsidRPr="000F7DAA" w:rsidRDefault="00565A26" w:rsidP="003B2A20">
            <w:pPr>
              <w:pStyle w:val="NoSpacing"/>
              <w:spacing w:line="276" w:lineRule="auto"/>
              <w:jc w:val="both"/>
              <w:rPr>
                <w:sz w:val="24"/>
                <w:szCs w:val="24"/>
                <w:lang w:val="sr-Latn-RS"/>
              </w:rPr>
            </w:pPr>
            <w:r>
              <w:rPr>
                <w:sz w:val="24"/>
                <w:szCs w:val="24"/>
                <w:lang w:val="sr-Latn-RS"/>
              </w:rPr>
              <w:t>Član n+2</w:t>
            </w:r>
          </w:p>
          <w:p w:rsidR="006F2741" w:rsidRDefault="006F2741" w:rsidP="003B2A20">
            <w:pPr>
              <w:pStyle w:val="NoSpacing"/>
              <w:spacing w:line="276" w:lineRule="auto"/>
              <w:jc w:val="both"/>
              <w:rPr>
                <w:sz w:val="24"/>
                <w:szCs w:val="24"/>
              </w:rPr>
            </w:pPr>
            <w:r w:rsidRPr="00CD3606">
              <w:rPr>
                <w:sz w:val="24"/>
                <w:szCs w:val="24"/>
              </w:rPr>
              <w:t xml:space="preserve">Radi obezbeđivanja uslova za </w:t>
            </w:r>
            <w:r w:rsidR="00B75972">
              <w:rPr>
                <w:sz w:val="24"/>
                <w:szCs w:val="24"/>
              </w:rPr>
              <w:t xml:space="preserve">kvalitetno provođenje slobodno vremena mladih i sprovođenje programa omladinskog rada sa mladima, jedinica lokalne samouprave </w:t>
            </w:r>
            <w:r w:rsidR="00797982">
              <w:rPr>
                <w:sz w:val="24"/>
                <w:szCs w:val="24"/>
              </w:rPr>
              <w:t xml:space="preserve">može osnovati omladinski klub. </w:t>
            </w:r>
          </w:p>
          <w:p w:rsidR="008437EB" w:rsidRPr="0048775B" w:rsidRDefault="00565A26" w:rsidP="003B2A20">
            <w:pPr>
              <w:pStyle w:val="NoSpacing"/>
              <w:spacing w:line="276" w:lineRule="auto"/>
              <w:jc w:val="both"/>
              <w:rPr>
                <w:sz w:val="24"/>
                <w:szCs w:val="24"/>
                <w:lang w:val="sr-Latn-RS"/>
              </w:rPr>
            </w:pPr>
            <w:r>
              <w:rPr>
                <w:sz w:val="24"/>
                <w:szCs w:val="24"/>
                <w:lang w:val="sr-Latn-RS"/>
              </w:rPr>
              <w:t>Omladinski k</w:t>
            </w:r>
            <w:r w:rsidR="008437EB" w:rsidRPr="000F7DAA">
              <w:rPr>
                <w:sz w:val="24"/>
                <w:szCs w:val="24"/>
                <w:lang w:val="sr-Latn-RS"/>
              </w:rPr>
              <w:t xml:space="preserve">lub je fizički prostor namenjen mladima </w:t>
            </w:r>
            <w:r w:rsidR="00797982">
              <w:rPr>
                <w:sz w:val="24"/>
                <w:szCs w:val="24"/>
                <w:lang w:val="sr-Latn-RS"/>
              </w:rPr>
              <w:t>kojim upravlja Kancelarija za mlade.</w:t>
            </w:r>
            <w:r w:rsidR="008437EB" w:rsidRPr="000F7DAA">
              <w:rPr>
                <w:sz w:val="24"/>
                <w:szCs w:val="24"/>
                <w:lang w:val="sr-Latn-RS"/>
              </w:rPr>
              <w:t xml:space="preserve"> </w:t>
            </w:r>
          </w:p>
        </w:tc>
      </w:tr>
    </w:tbl>
    <w:p w:rsidR="009F1528" w:rsidRDefault="008B2C4E" w:rsidP="003B2A20">
      <w:pPr>
        <w:pStyle w:val="NoSpacing"/>
        <w:tabs>
          <w:tab w:val="left" w:pos="4056"/>
        </w:tabs>
        <w:spacing w:line="276" w:lineRule="auto"/>
        <w:jc w:val="both"/>
        <w:rPr>
          <w:sz w:val="24"/>
          <w:szCs w:val="24"/>
          <w:lang w:val="sr-Latn-RS"/>
        </w:rPr>
      </w:pPr>
      <w:r>
        <w:rPr>
          <w:sz w:val="24"/>
          <w:szCs w:val="24"/>
          <w:lang w:val="sr-Latn-RS"/>
        </w:rPr>
        <w:tab/>
      </w:r>
    </w:p>
    <w:p w:rsidR="00B61CFA" w:rsidRDefault="00FE30A4" w:rsidP="003B2A20">
      <w:pPr>
        <w:pStyle w:val="NoSpacing"/>
        <w:spacing w:line="276" w:lineRule="auto"/>
        <w:jc w:val="both"/>
        <w:rPr>
          <w:sz w:val="24"/>
          <w:szCs w:val="24"/>
          <w:lang w:val="sr-Latn-RS"/>
        </w:rPr>
      </w:pPr>
      <w:r w:rsidRPr="00255B0E">
        <w:rPr>
          <w:sz w:val="24"/>
          <w:szCs w:val="24"/>
          <w:u w:val="single"/>
          <w:lang w:val="sr-Latn-RS"/>
        </w:rPr>
        <w:t>Obrazloženje</w:t>
      </w:r>
      <w:r>
        <w:rPr>
          <w:sz w:val="24"/>
          <w:szCs w:val="24"/>
          <w:lang w:val="sr-Latn-RS"/>
        </w:rPr>
        <w:t xml:space="preserve">: </w:t>
      </w:r>
      <w:r w:rsidR="00255B0E">
        <w:rPr>
          <w:sz w:val="24"/>
          <w:szCs w:val="24"/>
          <w:lang w:val="sr-Latn-RS"/>
        </w:rPr>
        <w:t xml:space="preserve">Propisivanjem obaveze jedinicama lokalne samouprave sa najmanje 10000 mladih koji imaju boravište na teritoriji te jedinice, da formiraju kancelariju za mlade i </w:t>
      </w:r>
      <w:r w:rsidR="008416A8">
        <w:rPr>
          <w:sz w:val="24"/>
          <w:szCs w:val="24"/>
          <w:lang w:val="sr-Latn-RS"/>
        </w:rPr>
        <w:t xml:space="preserve">da njome upravlja lice koje ima kvalifikaciju omladinskog radnika, osigurava se ostvarivanje brige o mladima u mestima gde postoji značajan interes. Istovremeno se obezbeđuje i profesionalizacija omladinskog rada i </w:t>
      </w:r>
      <w:r w:rsidR="00B61CFA">
        <w:rPr>
          <w:sz w:val="24"/>
          <w:szCs w:val="24"/>
          <w:lang w:val="sr-Latn-RS"/>
        </w:rPr>
        <w:t>postojanje profesionalne odgovornosti koordinatora za obavljanje posla.</w:t>
      </w:r>
    </w:p>
    <w:p w:rsidR="00B61CFA" w:rsidRDefault="00B61CFA" w:rsidP="003B2A20">
      <w:pPr>
        <w:pStyle w:val="NoSpacing"/>
        <w:spacing w:line="276" w:lineRule="auto"/>
        <w:jc w:val="both"/>
        <w:rPr>
          <w:sz w:val="24"/>
          <w:szCs w:val="24"/>
          <w:lang w:val="sr-Latn-RS"/>
        </w:rPr>
      </w:pPr>
      <w:r>
        <w:rPr>
          <w:sz w:val="24"/>
          <w:szCs w:val="24"/>
          <w:lang w:val="sr-Latn-RS"/>
        </w:rPr>
        <w:t>Utvrđivanjem mogućnosti da kancelarija za mlade obavlja poslove podrške mladima po principu jednošalterskog sistema, postavljaju se osnove za uvođenje one-stop shop pristupa u radu sa mladima, naročito sa ranjivim grupama mladih i mladima iz kategorije NEET</w:t>
      </w:r>
      <w:r w:rsidR="00B37938">
        <w:rPr>
          <w:sz w:val="24"/>
          <w:szCs w:val="24"/>
          <w:lang w:val="sr-Latn-RS"/>
        </w:rPr>
        <w:t xml:space="preserve"> i mladima koji ostvaruju mobilnost</w:t>
      </w:r>
      <w:r>
        <w:rPr>
          <w:sz w:val="24"/>
          <w:szCs w:val="24"/>
          <w:lang w:val="sr-Latn-RS"/>
        </w:rPr>
        <w:t xml:space="preserve">. </w:t>
      </w:r>
    </w:p>
    <w:p w:rsidR="00FE30A4" w:rsidRPr="000F7DAA" w:rsidRDefault="00750B3A" w:rsidP="003B2A20">
      <w:pPr>
        <w:pStyle w:val="NoSpacing"/>
        <w:spacing w:line="276" w:lineRule="auto"/>
        <w:jc w:val="both"/>
        <w:rPr>
          <w:sz w:val="24"/>
          <w:szCs w:val="24"/>
          <w:lang w:val="sr-Latn-RS"/>
        </w:rPr>
      </w:pPr>
      <w:r>
        <w:rPr>
          <w:sz w:val="24"/>
          <w:szCs w:val="24"/>
          <w:lang w:val="sr-Latn-RS"/>
        </w:rPr>
        <w:t>Utvrđivanjem mogućnosti da jedinica lokalne samouprave formira klub za mlade, obezbeđuju se pravne pretpostavke da lokalna samouprava dalje razvija omladinski klub</w:t>
      </w:r>
      <w:r w:rsidR="008B2C4E">
        <w:rPr>
          <w:sz w:val="24"/>
          <w:szCs w:val="24"/>
          <w:lang w:val="sr-Latn-RS"/>
        </w:rPr>
        <w:t>, prema potrebi uskladi svoj statut sa ovom odredbom,</w:t>
      </w:r>
      <w:r>
        <w:rPr>
          <w:sz w:val="24"/>
          <w:szCs w:val="24"/>
          <w:lang w:val="sr-Latn-RS"/>
        </w:rPr>
        <w:t xml:space="preserve"> i planira sredstva </w:t>
      </w:r>
      <w:r w:rsidR="008B2C4E">
        <w:rPr>
          <w:sz w:val="24"/>
          <w:szCs w:val="24"/>
          <w:lang w:val="sr-Latn-RS"/>
        </w:rPr>
        <w:t>u budžetu za adaptaciju i opremanje prostora.</w:t>
      </w:r>
      <w:r w:rsidR="008416A8">
        <w:rPr>
          <w:sz w:val="24"/>
          <w:szCs w:val="24"/>
          <w:lang w:val="sr-Latn-RS"/>
        </w:rPr>
        <w:t xml:space="preserve"> </w:t>
      </w:r>
    </w:p>
    <w:p w:rsidR="000F7DAA" w:rsidRPr="000F7DAA" w:rsidRDefault="000F7DAA" w:rsidP="003B2A20">
      <w:pPr>
        <w:pStyle w:val="NoSpacing"/>
        <w:spacing w:line="276" w:lineRule="auto"/>
        <w:jc w:val="both"/>
        <w:rPr>
          <w:sz w:val="24"/>
          <w:szCs w:val="24"/>
          <w:lang w:val="sr-Latn-RS"/>
        </w:rPr>
      </w:pPr>
    </w:p>
    <w:p w:rsidR="00FE30A4" w:rsidRDefault="008B2C4E" w:rsidP="003B2A20">
      <w:pPr>
        <w:pStyle w:val="NoSpacing"/>
        <w:spacing w:line="276" w:lineRule="auto"/>
        <w:jc w:val="both"/>
        <w:rPr>
          <w:sz w:val="24"/>
          <w:szCs w:val="24"/>
          <w:lang w:val="sr-Latn-RS"/>
        </w:rPr>
      </w:pPr>
      <w:r>
        <w:rPr>
          <w:sz w:val="24"/>
          <w:szCs w:val="24"/>
          <w:lang w:val="sr-Latn-RS"/>
        </w:rPr>
        <w:t>AGENCIJA ZA MLADE</w:t>
      </w:r>
    </w:p>
    <w:p w:rsidR="008B2C4E" w:rsidRDefault="008B2C4E" w:rsidP="003B2A20">
      <w:pPr>
        <w:pStyle w:val="NoSpacing"/>
        <w:spacing w:line="276" w:lineRule="auto"/>
        <w:jc w:val="both"/>
        <w:rPr>
          <w:sz w:val="24"/>
          <w:szCs w:val="24"/>
          <w:lang w:val="sr-Latn-RS"/>
        </w:rPr>
      </w:pPr>
    </w:p>
    <w:p w:rsidR="008B2C4E" w:rsidRDefault="008B2C4E" w:rsidP="003B2A20">
      <w:pPr>
        <w:pStyle w:val="NoSpacing"/>
        <w:spacing w:line="276" w:lineRule="auto"/>
        <w:jc w:val="both"/>
        <w:rPr>
          <w:b/>
          <w:sz w:val="24"/>
          <w:szCs w:val="24"/>
          <w:lang w:val="sr-Latn-RS"/>
        </w:rPr>
      </w:pPr>
      <w:r w:rsidRPr="005B3348">
        <w:rPr>
          <w:sz w:val="24"/>
          <w:szCs w:val="24"/>
          <w:u w:val="single"/>
          <w:lang w:val="sr-Latn-RS"/>
        </w:rPr>
        <w:t xml:space="preserve">Preporuka </w:t>
      </w:r>
      <w:r w:rsidR="000F45DA">
        <w:rPr>
          <w:sz w:val="24"/>
          <w:szCs w:val="24"/>
          <w:u w:val="single"/>
          <w:lang w:val="sr-Latn-RS"/>
        </w:rPr>
        <w:t>7</w:t>
      </w:r>
      <w:r>
        <w:rPr>
          <w:sz w:val="24"/>
          <w:szCs w:val="24"/>
          <w:u w:val="single"/>
          <w:lang w:val="sr-Latn-RS"/>
        </w:rPr>
        <w:t>.1</w:t>
      </w:r>
      <w:r>
        <w:rPr>
          <w:sz w:val="24"/>
          <w:szCs w:val="24"/>
          <w:lang w:val="sr-Latn-RS"/>
        </w:rPr>
        <w:t xml:space="preserve">: </w:t>
      </w:r>
      <w:r w:rsidR="000F45DA">
        <w:rPr>
          <w:b/>
          <w:sz w:val="24"/>
          <w:szCs w:val="24"/>
          <w:lang w:val="sr-Latn-RS"/>
        </w:rPr>
        <w:t>BRISATI član</w:t>
      </w:r>
      <w:r w:rsidRPr="008D59B4">
        <w:rPr>
          <w:b/>
          <w:sz w:val="24"/>
          <w:szCs w:val="24"/>
          <w:lang w:val="sr-Latn-RS"/>
        </w:rPr>
        <w:t xml:space="preserve"> </w:t>
      </w:r>
      <w:r w:rsidR="000F45DA">
        <w:rPr>
          <w:b/>
          <w:sz w:val="24"/>
          <w:szCs w:val="24"/>
          <w:lang w:val="sr-Latn-RS"/>
        </w:rPr>
        <w:t>19.</w:t>
      </w:r>
    </w:p>
    <w:p w:rsidR="008B2C4E" w:rsidRDefault="008B2C4E" w:rsidP="003B2A20">
      <w:pPr>
        <w:pStyle w:val="NoSpacing"/>
        <w:spacing w:line="276" w:lineRule="auto"/>
        <w:jc w:val="both"/>
        <w:rPr>
          <w:sz w:val="24"/>
          <w:szCs w:val="24"/>
          <w:lang w:val="sr-Latn-RS"/>
        </w:rPr>
      </w:pPr>
    </w:p>
    <w:p w:rsidR="00FE30A4" w:rsidRDefault="008B2C4E" w:rsidP="003B2A20">
      <w:pPr>
        <w:pStyle w:val="NoSpacing"/>
        <w:spacing w:line="276" w:lineRule="auto"/>
        <w:jc w:val="both"/>
        <w:rPr>
          <w:sz w:val="24"/>
          <w:szCs w:val="24"/>
          <w:lang w:val="sr-Latn-RS"/>
        </w:rPr>
      </w:pPr>
      <w:r w:rsidRPr="000F45DA">
        <w:rPr>
          <w:sz w:val="24"/>
          <w:szCs w:val="24"/>
          <w:u w:val="single"/>
          <w:lang w:val="sr-Latn-RS"/>
        </w:rPr>
        <w:t>Obrazloženje</w:t>
      </w:r>
      <w:r>
        <w:rPr>
          <w:sz w:val="24"/>
          <w:szCs w:val="24"/>
          <w:lang w:val="sr-Latn-RS"/>
        </w:rPr>
        <w:t xml:space="preserve">: </w:t>
      </w:r>
      <w:r w:rsidR="000F45DA">
        <w:rPr>
          <w:sz w:val="24"/>
          <w:szCs w:val="24"/>
          <w:lang w:val="sr-Latn-RS"/>
        </w:rPr>
        <w:t>Ne postoji potreba za formiranjem Agencije za mlade.</w:t>
      </w:r>
    </w:p>
    <w:p w:rsidR="00FE30A4" w:rsidRDefault="00FE30A4" w:rsidP="003B2A20">
      <w:pPr>
        <w:pStyle w:val="NoSpacing"/>
        <w:spacing w:line="276" w:lineRule="auto"/>
        <w:jc w:val="both"/>
        <w:rPr>
          <w:sz w:val="24"/>
          <w:szCs w:val="24"/>
          <w:lang w:val="sr-Latn-RS"/>
        </w:rPr>
      </w:pPr>
    </w:p>
    <w:p w:rsidR="001658C4" w:rsidRDefault="001658C4" w:rsidP="003B2A20">
      <w:pPr>
        <w:pStyle w:val="NoSpacing"/>
        <w:spacing w:line="276" w:lineRule="auto"/>
        <w:jc w:val="both"/>
        <w:rPr>
          <w:sz w:val="24"/>
          <w:szCs w:val="24"/>
          <w:lang w:val="sr-Latn-RS"/>
        </w:rPr>
      </w:pPr>
      <w:r>
        <w:rPr>
          <w:sz w:val="24"/>
          <w:szCs w:val="24"/>
          <w:lang w:val="sr-Latn-RS"/>
        </w:rPr>
        <w:t>FINANSIRANJE PROGRAMA I PROJEKATA OD JAVNOG INTERESA U OBLASTI OMLADINSKOG SEKTORA</w:t>
      </w:r>
    </w:p>
    <w:p w:rsidR="001658C4" w:rsidRDefault="001658C4" w:rsidP="003B2A20">
      <w:pPr>
        <w:pStyle w:val="NoSpacing"/>
        <w:spacing w:line="276" w:lineRule="auto"/>
        <w:jc w:val="both"/>
        <w:rPr>
          <w:sz w:val="24"/>
          <w:szCs w:val="24"/>
          <w:u w:val="single"/>
          <w:lang w:val="sr-Latn-RS"/>
        </w:rPr>
      </w:pPr>
    </w:p>
    <w:p w:rsidR="00670AC1" w:rsidRDefault="001658C4" w:rsidP="003B2A20">
      <w:pPr>
        <w:pStyle w:val="NoSpacing"/>
        <w:spacing w:line="276" w:lineRule="auto"/>
        <w:jc w:val="both"/>
        <w:rPr>
          <w:sz w:val="24"/>
          <w:szCs w:val="24"/>
          <w:lang w:val="sr-Latn-RS"/>
        </w:rPr>
      </w:pPr>
      <w:r w:rsidRPr="006E54C9">
        <w:rPr>
          <w:sz w:val="24"/>
          <w:szCs w:val="24"/>
          <w:u w:val="single"/>
          <w:lang w:val="sr-Latn-RS"/>
        </w:rPr>
        <w:t xml:space="preserve">Preporuka </w:t>
      </w:r>
      <w:r w:rsidR="0077582E">
        <w:rPr>
          <w:sz w:val="24"/>
          <w:szCs w:val="24"/>
          <w:u w:val="single"/>
          <w:lang w:val="sr-Latn-RS"/>
        </w:rPr>
        <w:t>8</w:t>
      </w:r>
      <w:r w:rsidRPr="006E54C9">
        <w:rPr>
          <w:sz w:val="24"/>
          <w:szCs w:val="24"/>
          <w:u w:val="single"/>
          <w:lang w:val="sr-Latn-RS"/>
        </w:rPr>
        <w:t>.</w:t>
      </w:r>
      <w:r>
        <w:rPr>
          <w:sz w:val="24"/>
          <w:szCs w:val="24"/>
          <w:u w:val="single"/>
          <w:lang w:val="sr-Latn-RS"/>
        </w:rPr>
        <w:t>1</w:t>
      </w:r>
      <w:r>
        <w:rPr>
          <w:sz w:val="24"/>
          <w:szCs w:val="24"/>
          <w:lang w:val="sr-Latn-RS"/>
        </w:rPr>
        <w:t xml:space="preserve">: </w:t>
      </w:r>
      <w:r>
        <w:rPr>
          <w:b/>
          <w:sz w:val="24"/>
          <w:szCs w:val="24"/>
          <w:lang w:val="sr-Latn-RS"/>
        </w:rPr>
        <w:t xml:space="preserve">IZMENITI </w:t>
      </w:r>
      <w:r w:rsidR="0077582E">
        <w:rPr>
          <w:b/>
          <w:sz w:val="24"/>
          <w:szCs w:val="24"/>
          <w:lang w:val="sr-Latn-RS"/>
        </w:rPr>
        <w:t xml:space="preserve">rubrum iznad člana 20, tako da glasi </w:t>
      </w:r>
      <w:r w:rsidR="00670AC1" w:rsidRPr="00670AC1">
        <w:rPr>
          <w:b/>
          <w:sz w:val="24"/>
          <w:szCs w:val="24"/>
          <w:lang w:val="sr-Latn-RS"/>
        </w:rPr>
        <w:t>FINANSIRANJE PROGRAMA I PROJEKATA OD JAVNOG INTERESA U OBLASTI BRIGE O MLADIMA</w:t>
      </w:r>
    </w:p>
    <w:p w:rsidR="001658C4" w:rsidRDefault="001658C4" w:rsidP="003B2A20">
      <w:pPr>
        <w:pStyle w:val="NoSpacing"/>
        <w:spacing w:line="276" w:lineRule="auto"/>
        <w:jc w:val="both"/>
        <w:rPr>
          <w:b/>
          <w:sz w:val="24"/>
          <w:szCs w:val="24"/>
          <w:lang w:val="sr-Latn-RS"/>
        </w:rPr>
      </w:pPr>
      <w:r w:rsidRPr="006E54C9">
        <w:rPr>
          <w:sz w:val="24"/>
          <w:szCs w:val="24"/>
          <w:u w:val="single"/>
          <w:lang w:val="sr-Latn-RS"/>
        </w:rPr>
        <w:t xml:space="preserve">Preporuka </w:t>
      </w:r>
      <w:r w:rsidR="00670AC1">
        <w:rPr>
          <w:sz w:val="24"/>
          <w:szCs w:val="24"/>
          <w:u w:val="single"/>
          <w:lang w:val="sr-Latn-RS"/>
        </w:rPr>
        <w:t>8</w:t>
      </w:r>
      <w:r w:rsidRPr="006E54C9">
        <w:rPr>
          <w:sz w:val="24"/>
          <w:szCs w:val="24"/>
          <w:u w:val="single"/>
          <w:lang w:val="sr-Latn-RS"/>
        </w:rPr>
        <w:t>.</w:t>
      </w:r>
      <w:r>
        <w:rPr>
          <w:sz w:val="24"/>
          <w:szCs w:val="24"/>
          <w:u w:val="single"/>
          <w:lang w:val="sr-Latn-RS"/>
        </w:rPr>
        <w:t>2</w:t>
      </w:r>
      <w:r>
        <w:rPr>
          <w:sz w:val="24"/>
          <w:szCs w:val="24"/>
          <w:lang w:val="sr-Latn-RS"/>
        </w:rPr>
        <w:t xml:space="preserve">: </w:t>
      </w:r>
      <w:r w:rsidR="00A76308">
        <w:rPr>
          <w:b/>
          <w:sz w:val="24"/>
          <w:szCs w:val="24"/>
          <w:lang w:val="sr-Latn-RS"/>
        </w:rPr>
        <w:t xml:space="preserve">DODATI novi stav kojim će se obezbediti mogućnost da MOS zajedno sa drugim ministarstvom kreira program i poziv za finansiranje projekata koji će biti intersektorskog karaktera, i gde će deo sredstava </w:t>
      </w:r>
      <w:r w:rsidR="00A12548">
        <w:rPr>
          <w:b/>
          <w:sz w:val="24"/>
          <w:szCs w:val="24"/>
          <w:lang w:val="sr-Latn-RS"/>
        </w:rPr>
        <w:t>uplatiti ministarstvo omladine a deo drugo ministarstvo.</w:t>
      </w:r>
    </w:p>
    <w:p w:rsidR="001658C4" w:rsidRDefault="001658C4" w:rsidP="003B2A20">
      <w:pPr>
        <w:pStyle w:val="NoSpacing"/>
        <w:spacing w:line="276" w:lineRule="auto"/>
        <w:jc w:val="both"/>
        <w:rPr>
          <w:b/>
          <w:sz w:val="24"/>
          <w:szCs w:val="24"/>
          <w:lang w:val="sr-Latn-RS"/>
        </w:rPr>
      </w:pPr>
      <w:r w:rsidRPr="006E54C9">
        <w:rPr>
          <w:sz w:val="24"/>
          <w:szCs w:val="24"/>
          <w:u w:val="single"/>
          <w:lang w:val="sr-Latn-RS"/>
        </w:rPr>
        <w:t xml:space="preserve">Preporuka </w:t>
      </w:r>
      <w:r w:rsidR="0077582E">
        <w:rPr>
          <w:sz w:val="24"/>
          <w:szCs w:val="24"/>
          <w:u w:val="single"/>
          <w:lang w:val="sr-Latn-RS"/>
        </w:rPr>
        <w:t>8</w:t>
      </w:r>
      <w:r w:rsidRPr="006E54C9">
        <w:rPr>
          <w:sz w:val="24"/>
          <w:szCs w:val="24"/>
          <w:u w:val="single"/>
          <w:lang w:val="sr-Latn-RS"/>
        </w:rPr>
        <w:t>.</w:t>
      </w:r>
      <w:r>
        <w:rPr>
          <w:sz w:val="24"/>
          <w:szCs w:val="24"/>
          <w:u w:val="single"/>
          <w:lang w:val="sr-Latn-RS"/>
        </w:rPr>
        <w:t>3</w:t>
      </w:r>
      <w:r>
        <w:rPr>
          <w:sz w:val="24"/>
          <w:szCs w:val="24"/>
          <w:lang w:val="sr-Latn-RS"/>
        </w:rPr>
        <w:t xml:space="preserve">: </w:t>
      </w:r>
      <w:r>
        <w:rPr>
          <w:b/>
          <w:sz w:val="24"/>
          <w:szCs w:val="24"/>
          <w:lang w:val="sr-Latn-RS"/>
        </w:rPr>
        <w:t>Uskladiti numeraciju rubruma i članova sa prethodnim i narednim izmenama.</w:t>
      </w:r>
    </w:p>
    <w:p w:rsidR="001658C4" w:rsidRDefault="001658C4" w:rsidP="003B2A20">
      <w:pPr>
        <w:pStyle w:val="NoSpacing"/>
        <w:spacing w:line="276" w:lineRule="auto"/>
        <w:jc w:val="both"/>
        <w:rPr>
          <w:sz w:val="24"/>
          <w:szCs w:val="24"/>
          <w:lang w:val="sr-Latn-RS"/>
        </w:rPr>
      </w:pPr>
    </w:p>
    <w:tbl>
      <w:tblPr>
        <w:tblStyle w:val="TableGrid"/>
        <w:tblW w:w="0" w:type="auto"/>
        <w:tblLook w:val="04A0" w:firstRow="1" w:lastRow="0" w:firstColumn="1" w:lastColumn="0" w:noHBand="0" w:noVBand="1"/>
      </w:tblPr>
      <w:tblGrid>
        <w:gridCol w:w="4675"/>
        <w:gridCol w:w="4675"/>
      </w:tblGrid>
      <w:tr w:rsidR="001658C4" w:rsidTr="0031179A">
        <w:tc>
          <w:tcPr>
            <w:tcW w:w="4675" w:type="dxa"/>
            <w:shd w:val="clear" w:color="auto" w:fill="D9D9D9" w:themeFill="background1" w:themeFillShade="D9"/>
          </w:tcPr>
          <w:p w:rsidR="001658C4" w:rsidRPr="009A3C24" w:rsidRDefault="001658C4" w:rsidP="003B2A20">
            <w:pPr>
              <w:pStyle w:val="NoSpacing"/>
              <w:spacing w:line="276" w:lineRule="auto"/>
              <w:jc w:val="both"/>
              <w:rPr>
                <w:b/>
                <w:sz w:val="24"/>
                <w:szCs w:val="24"/>
              </w:rPr>
            </w:pPr>
            <w:r w:rsidRPr="009A3C24">
              <w:rPr>
                <w:b/>
                <w:sz w:val="24"/>
                <w:szCs w:val="24"/>
              </w:rPr>
              <w:t>Postojeće rešenje</w:t>
            </w:r>
          </w:p>
        </w:tc>
        <w:tc>
          <w:tcPr>
            <w:tcW w:w="4675" w:type="dxa"/>
            <w:shd w:val="clear" w:color="auto" w:fill="D9D9D9" w:themeFill="background1" w:themeFillShade="D9"/>
          </w:tcPr>
          <w:p w:rsidR="001658C4" w:rsidRPr="009A3C24" w:rsidRDefault="001658C4" w:rsidP="003B2A20">
            <w:pPr>
              <w:pStyle w:val="NoSpacing"/>
              <w:spacing w:line="276" w:lineRule="auto"/>
              <w:jc w:val="both"/>
              <w:rPr>
                <w:b/>
                <w:sz w:val="24"/>
                <w:szCs w:val="24"/>
              </w:rPr>
            </w:pPr>
            <w:r w:rsidRPr="009A3C24">
              <w:rPr>
                <w:b/>
                <w:sz w:val="24"/>
                <w:szCs w:val="24"/>
              </w:rPr>
              <w:t>Predlog novog rešenja</w:t>
            </w:r>
          </w:p>
        </w:tc>
      </w:tr>
      <w:tr w:rsidR="001658C4" w:rsidTr="0031179A">
        <w:tc>
          <w:tcPr>
            <w:tcW w:w="4675" w:type="dxa"/>
          </w:tcPr>
          <w:p w:rsidR="00670AC1" w:rsidRDefault="00670AC1" w:rsidP="003B2A20">
            <w:pPr>
              <w:pStyle w:val="NoSpacing"/>
              <w:spacing w:line="276" w:lineRule="auto"/>
              <w:jc w:val="both"/>
              <w:rPr>
                <w:sz w:val="24"/>
                <w:szCs w:val="24"/>
                <w:lang w:val="sr-Latn-RS"/>
              </w:rPr>
            </w:pPr>
            <w:r>
              <w:rPr>
                <w:sz w:val="24"/>
                <w:szCs w:val="24"/>
                <w:lang w:val="sr-Latn-RS"/>
              </w:rPr>
              <w:t>FINANSIRANJE PROGRAMA I PROJEKATA OD JAVNOG INTERESA U OBLASTI OMLADINSKOG SEKTORA</w:t>
            </w:r>
          </w:p>
          <w:p w:rsidR="00670AC1" w:rsidRDefault="00670AC1" w:rsidP="003B2A20">
            <w:pPr>
              <w:pStyle w:val="NoSpacing"/>
              <w:spacing w:line="276" w:lineRule="auto"/>
              <w:jc w:val="both"/>
              <w:rPr>
                <w:sz w:val="24"/>
                <w:szCs w:val="24"/>
                <w:lang w:val="sr-Latn-RS"/>
              </w:rPr>
            </w:pPr>
            <w:r>
              <w:rPr>
                <w:sz w:val="24"/>
                <w:szCs w:val="24"/>
                <w:lang w:val="sr-Latn-RS"/>
              </w:rPr>
              <w:t>....</w:t>
            </w:r>
          </w:p>
          <w:p w:rsidR="00361BBB" w:rsidRPr="00361BBB" w:rsidRDefault="00361BBB" w:rsidP="003B2A20">
            <w:pPr>
              <w:pStyle w:val="NoSpacing"/>
              <w:spacing w:line="276" w:lineRule="auto"/>
              <w:jc w:val="both"/>
              <w:rPr>
                <w:sz w:val="24"/>
                <w:szCs w:val="24"/>
              </w:rPr>
            </w:pPr>
            <w:r w:rsidRPr="00361BBB">
              <w:rPr>
                <w:sz w:val="24"/>
                <w:szCs w:val="24"/>
              </w:rPr>
              <w:t>Član 20.</w:t>
            </w:r>
          </w:p>
          <w:p w:rsidR="00361BBB" w:rsidRPr="00361BBB" w:rsidRDefault="00361BBB" w:rsidP="003B2A20">
            <w:pPr>
              <w:pStyle w:val="NoSpacing"/>
              <w:spacing w:line="276" w:lineRule="auto"/>
              <w:jc w:val="both"/>
              <w:rPr>
                <w:sz w:val="24"/>
                <w:szCs w:val="24"/>
              </w:rPr>
            </w:pPr>
            <w:r w:rsidRPr="00361BBB">
              <w:rPr>
                <w:sz w:val="24"/>
                <w:szCs w:val="24"/>
              </w:rPr>
              <w:t>U budžetu Republike Srbije obezbeđuju se sredstva za finansiranje programa i</w:t>
            </w:r>
            <w:r>
              <w:rPr>
                <w:sz w:val="24"/>
                <w:szCs w:val="24"/>
              </w:rPr>
              <w:t xml:space="preserve"> </w:t>
            </w:r>
            <w:r w:rsidRPr="00361BBB">
              <w:rPr>
                <w:sz w:val="24"/>
                <w:szCs w:val="24"/>
              </w:rPr>
              <w:t>projekata od javnog interesa u oblastima omladinskog sektora kojima se:</w:t>
            </w:r>
          </w:p>
          <w:p w:rsidR="00361BBB" w:rsidRPr="00361BBB" w:rsidRDefault="00361BBB" w:rsidP="003B2A20">
            <w:pPr>
              <w:pStyle w:val="NoSpacing"/>
              <w:spacing w:line="276" w:lineRule="auto"/>
              <w:jc w:val="both"/>
              <w:rPr>
                <w:sz w:val="24"/>
                <w:szCs w:val="24"/>
              </w:rPr>
            </w:pPr>
            <w:r w:rsidRPr="00361BBB">
              <w:rPr>
                <w:sz w:val="24"/>
                <w:szCs w:val="24"/>
              </w:rPr>
              <w:t>1) obezbeđuju uslovi za razvoj i unapređivanje omladinskih aktivnosti kroz</w:t>
            </w:r>
            <w:r>
              <w:rPr>
                <w:sz w:val="24"/>
                <w:szCs w:val="24"/>
              </w:rPr>
              <w:t xml:space="preserve"> </w:t>
            </w:r>
            <w:r w:rsidRPr="00361BBB">
              <w:rPr>
                <w:sz w:val="24"/>
                <w:szCs w:val="24"/>
              </w:rPr>
              <w:t>podsticanje mladih da aktivno učestvuju u društvenim tokovima;</w:t>
            </w:r>
          </w:p>
          <w:p w:rsidR="00361BBB" w:rsidRPr="00361BBB" w:rsidRDefault="00361BBB" w:rsidP="003B2A20">
            <w:pPr>
              <w:pStyle w:val="NoSpacing"/>
              <w:spacing w:line="276" w:lineRule="auto"/>
              <w:jc w:val="both"/>
              <w:rPr>
                <w:sz w:val="24"/>
                <w:szCs w:val="24"/>
              </w:rPr>
            </w:pPr>
            <w:r w:rsidRPr="00361BBB">
              <w:rPr>
                <w:sz w:val="24"/>
                <w:szCs w:val="24"/>
              </w:rPr>
              <w:t>2) podstiču udruženja mladih, udruženja za mlade i savezi da učestvuju u</w:t>
            </w:r>
            <w:r>
              <w:rPr>
                <w:sz w:val="24"/>
                <w:szCs w:val="24"/>
              </w:rPr>
              <w:t xml:space="preserve"> </w:t>
            </w:r>
            <w:r w:rsidRPr="00361BBB">
              <w:rPr>
                <w:sz w:val="24"/>
                <w:szCs w:val="24"/>
              </w:rPr>
              <w:t>sprovođenju omladinskih aktivnosti i ostvarivanju ciljeva Strategije;</w:t>
            </w:r>
          </w:p>
          <w:p w:rsidR="00361BBB" w:rsidRPr="00361BBB" w:rsidRDefault="00361BBB" w:rsidP="003B2A20">
            <w:pPr>
              <w:pStyle w:val="NoSpacing"/>
              <w:spacing w:line="276" w:lineRule="auto"/>
              <w:jc w:val="both"/>
              <w:rPr>
                <w:sz w:val="24"/>
                <w:szCs w:val="24"/>
              </w:rPr>
            </w:pPr>
            <w:r w:rsidRPr="00361BBB">
              <w:rPr>
                <w:sz w:val="24"/>
                <w:szCs w:val="24"/>
              </w:rPr>
              <w:t>3) mladi informišu o pitanjima od značaja za mlade i izdaju publikacije od</w:t>
            </w:r>
            <w:r>
              <w:rPr>
                <w:sz w:val="24"/>
                <w:szCs w:val="24"/>
              </w:rPr>
              <w:t xml:space="preserve"> </w:t>
            </w:r>
            <w:r w:rsidRPr="00361BBB">
              <w:rPr>
                <w:sz w:val="24"/>
                <w:szCs w:val="24"/>
              </w:rPr>
              <w:t>značaja za mlade;</w:t>
            </w:r>
          </w:p>
          <w:p w:rsidR="00361BBB" w:rsidRPr="00361BBB" w:rsidRDefault="00361BBB" w:rsidP="003B2A20">
            <w:pPr>
              <w:pStyle w:val="NoSpacing"/>
              <w:spacing w:line="276" w:lineRule="auto"/>
              <w:jc w:val="both"/>
              <w:rPr>
                <w:sz w:val="24"/>
                <w:szCs w:val="24"/>
              </w:rPr>
            </w:pPr>
            <w:r w:rsidRPr="00361BBB">
              <w:rPr>
                <w:sz w:val="24"/>
                <w:szCs w:val="24"/>
              </w:rPr>
              <w:t>4) podstiče karijerno vođenje i savetovanje mladih i organizuju obuke,</w:t>
            </w:r>
            <w:r>
              <w:rPr>
                <w:sz w:val="24"/>
                <w:szCs w:val="24"/>
              </w:rPr>
              <w:t xml:space="preserve"> </w:t>
            </w:r>
            <w:r w:rsidRPr="00361BBB">
              <w:rPr>
                <w:sz w:val="24"/>
                <w:szCs w:val="24"/>
              </w:rPr>
              <w:t>seminari i manifestacije od značaja za zapošljavanje, samozapošljavanje i</w:t>
            </w:r>
            <w:r>
              <w:rPr>
                <w:sz w:val="24"/>
                <w:szCs w:val="24"/>
              </w:rPr>
              <w:t xml:space="preserve"> </w:t>
            </w:r>
            <w:r w:rsidRPr="00361BBB">
              <w:rPr>
                <w:sz w:val="24"/>
                <w:szCs w:val="24"/>
              </w:rPr>
              <w:t>preduzetništvo mladih;</w:t>
            </w:r>
          </w:p>
          <w:p w:rsidR="00361BBB" w:rsidRPr="00361BBB" w:rsidRDefault="00361BBB" w:rsidP="003B2A20">
            <w:pPr>
              <w:pStyle w:val="NoSpacing"/>
              <w:spacing w:line="276" w:lineRule="auto"/>
              <w:jc w:val="both"/>
              <w:rPr>
                <w:sz w:val="24"/>
                <w:szCs w:val="24"/>
              </w:rPr>
            </w:pPr>
            <w:r w:rsidRPr="00361BBB">
              <w:rPr>
                <w:sz w:val="24"/>
                <w:szCs w:val="24"/>
              </w:rPr>
              <w:t>5) podstiče neformalno obrazovanje mladih u oblastima omladinskog sektora i</w:t>
            </w:r>
            <w:r>
              <w:rPr>
                <w:sz w:val="24"/>
                <w:szCs w:val="24"/>
              </w:rPr>
              <w:t xml:space="preserve"> </w:t>
            </w:r>
            <w:r w:rsidRPr="00361BBB">
              <w:rPr>
                <w:sz w:val="24"/>
                <w:szCs w:val="24"/>
              </w:rPr>
              <w:t>razvija kvalitet neformalnog obrazovanja mladih;</w:t>
            </w:r>
          </w:p>
          <w:p w:rsidR="00361BBB" w:rsidRPr="00361BBB" w:rsidRDefault="00361BBB" w:rsidP="003B2A20">
            <w:pPr>
              <w:pStyle w:val="NoSpacing"/>
              <w:spacing w:line="276" w:lineRule="auto"/>
              <w:jc w:val="both"/>
              <w:rPr>
                <w:sz w:val="24"/>
                <w:szCs w:val="24"/>
              </w:rPr>
            </w:pPr>
            <w:r w:rsidRPr="00361BBB">
              <w:rPr>
                <w:sz w:val="24"/>
                <w:szCs w:val="24"/>
              </w:rPr>
              <w:t>6) vrši društveno osnaživanje mladih, naročito kroz podsticanje</w:t>
            </w:r>
            <w:r>
              <w:rPr>
                <w:sz w:val="24"/>
                <w:szCs w:val="24"/>
              </w:rPr>
              <w:t xml:space="preserve"> </w:t>
            </w:r>
            <w:r w:rsidRPr="00361BBB">
              <w:rPr>
                <w:sz w:val="24"/>
                <w:szCs w:val="24"/>
              </w:rPr>
              <w:t>volonterizma i omladinskog rada i izgradnju kapaciteta udruženja mladih;</w:t>
            </w:r>
          </w:p>
          <w:p w:rsidR="00361BBB" w:rsidRPr="00361BBB" w:rsidRDefault="00361BBB" w:rsidP="003B2A20">
            <w:pPr>
              <w:pStyle w:val="NoSpacing"/>
              <w:spacing w:line="276" w:lineRule="auto"/>
              <w:jc w:val="both"/>
              <w:rPr>
                <w:sz w:val="24"/>
                <w:szCs w:val="24"/>
              </w:rPr>
            </w:pPr>
            <w:r w:rsidRPr="00361BBB">
              <w:rPr>
                <w:sz w:val="24"/>
                <w:szCs w:val="24"/>
              </w:rPr>
              <w:t>7) mladi podstiču za aktivno i kvalitetno provođenje slobodnog vremena,</w:t>
            </w:r>
            <w:r>
              <w:rPr>
                <w:sz w:val="24"/>
                <w:szCs w:val="24"/>
              </w:rPr>
              <w:t xml:space="preserve"> </w:t>
            </w:r>
            <w:r w:rsidRPr="00361BBB">
              <w:rPr>
                <w:sz w:val="24"/>
                <w:szCs w:val="24"/>
              </w:rPr>
              <w:t>negovanje zdravih i bezbednih stilova života, kao i za zadovoljavanje potreba mladih u</w:t>
            </w:r>
            <w:r>
              <w:rPr>
                <w:sz w:val="24"/>
                <w:szCs w:val="24"/>
              </w:rPr>
              <w:t xml:space="preserve"> </w:t>
            </w:r>
            <w:r w:rsidRPr="00361BBB">
              <w:rPr>
                <w:sz w:val="24"/>
                <w:szCs w:val="24"/>
              </w:rPr>
              <w:t>oblasti kulture;</w:t>
            </w:r>
          </w:p>
          <w:p w:rsidR="00361BBB" w:rsidRPr="00361BBB" w:rsidRDefault="00361BBB" w:rsidP="003B2A20">
            <w:pPr>
              <w:pStyle w:val="NoSpacing"/>
              <w:spacing w:line="276" w:lineRule="auto"/>
              <w:jc w:val="both"/>
              <w:rPr>
                <w:sz w:val="24"/>
                <w:szCs w:val="24"/>
              </w:rPr>
            </w:pPr>
            <w:r w:rsidRPr="00361BBB">
              <w:rPr>
                <w:sz w:val="24"/>
                <w:szCs w:val="24"/>
              </w:rPr>
              <w:t>8) podstiče aktivnost mladih u oblastima omladinskog sektora na lokalnom</w:t>
            </w:r>
            <w:r>
              <w:rPr>
                <w:sz w:val="24"/>
                <w:szCs w:val="24"/>
              </w:rPr>
              <w:t xml:space="preserve"> </w:t>
            </w:r>
            <w:r w:rsidRPr="00361BBB">
              <w:rPr>
                <w:sz w:val="24"/>
                <w:szCs w:val="24"/>
              </w:rPr>
              <w:t>nivou kroz podršku realizaciji lokalnih akcionih planova za mlade i programa i</w:t>
            </w:r>
            <w:r>
              <w:rPr>
                <w:sz w:val="24"/>
                <w:szCs w:val="24"/>
              </w:rPr>
              <w:t xml:space="preserve"> </w:t>
            </w:r>
            <w:r w:rsidRPr="00361BBB">
              <w:rPr>
                <w:sz w:val="24"/>
                <w:szCs w:val="24"/>
              </w:rPr>
              <w:t>projekata lokalnih kancelarija za mlade;</w:t>
            </w:r>
          </w:p>
          <w:p w:rsidR="00361BBB" w:rsidRPr="00361BBB" w:rsidRDefault="00361BBB" w:rsidP="003B2A20">
            <w:pPr>
              <w:pStyle w:val="NoSpacing"/>
              <w:spacing w:line="276" w:lineRule="auto"/>
              <w:jc w:val="both"/>
              <w:rPr>
                <w:sz w:val="24"/>
                <w:szCs w:val="24"/>
              </w:rPr>
            </w:pPr>
            <w:r w:rsidRPr="00361BBB">
              <w:rPr>
                <w:sz w:val="24"/>
                <w:szCs w:val="24"/>
              </w:rPr>
              <w:t>9) sprovode istraživanja o položaju i potrebama mladih u Republici Srbiji;</w:t>
            </w:r>
          </w:p>
          <w:p w:rsidR="00361BBB" w:rsidRPr="00361BBB" w:rsidRDefault="00361BBB" w:rsidP="003B2A20">
            <w:pPr>
              <w:pStyle w:val="NoSpacing"/>
              <w:spacing w:line="276" w:lineRule="auto"/>
              <w:jc w:val="both"/>
              <w:rPr>
                <w:sz w:val="24"/>
                <w:szCs w:val="24"/>
              </w:rPr>
            </w:pPr>
            <w:r w:rsidRPr="00361BBB">
              <w:rPr>
                <w:sz w:val="24"/>
                <w:szCs w:val="24"/>
              </w:rPr>
              <w:t>10) realizuje i afirmiše međunarodna saradnja u oblastima omladinskog</w:t>
            </w:r>
            <w:r w:rsidR="0031179A">
              <w:rPr>
                <w:sz w:val="24"/>
                <w:szCs w:val="24"/>
              </w:rPr>
              <w:t xml:space="preserve"> </w:t>
            </w:r>
            <w:r w:rsidRPr="00361BBB">
              <w:rPr>
                <w:sz w:val="24"/>
                <w:szCs w:val="24"/>
              </w:rPr>
              <w:t>sektora;</w:t>
            </w:r>
          </w:p>
          <w:p w:rsidR="00361BBB" w:rsidRPr="00361BBB" w:rsidRDefault="00361BBB" w:rsidP="003B2A20">
            <w:pPr>
              <w:pStyle w:val="NoSpacing"/>
              <w:spacing w:line="276" w:lineRule="auto"/>
              <w:jc w:val="both"/>
              <w:rPr>
                <w:sz w:val="24"/>
                <w:szCs w:val="24"/>
              </w:rPr>
            </w:pPr>
            <w:r w:rsidRPr="00361BBB">
              <w:rPr>
                <w:sz w:val="24"/>
                <w:szCs w:val="24"/>
              </w:rPr>
              <w:t>11) pruža podrška mladim talentima kroz nagrađivanje, stipendiranje i</w:t>
            </w:r>
            <w:r w:rsidR="0031179A">
              <w:rPr>
                <w:sz w:val="24"/>
                <w:szCs w:val="24"/>
              </w:rPr>
              <w:t xml:space="preserve"> </w:t>
            </w:r>
            <w:r w:rsidRPr="00361BBB">
              <w:rPr>
                <w:sz w:val="24"/>
                <w:szCs w:val="24"/>
              </w:rPr>
              <w:t>usavršavanje učenika i studenata.</w:t>
            </w:r>
          </w:p>
          <w:p w:rsidR="001658C4" w:rsidRDefault="00361BBB" w:rsidP="003B2A20">
            <w:pPr>
              <w:pStyle w:val="NoSpacing"/>
              <w:spacing w:line="276" w:lineRule="auto"/>
              <w:jc w:val="both"/>
              <w:rPr>
                <w:sz w:val="24"/>
                <w:szCs w:val="24"/>
              </w:rPr>
            </w:pPr>
            <w:r w:rsidRPr="00361BBB">
              <w:rPr>
                <w:sz w:val="24"/>
                <w:szCs w:val="24"/>
              </w:rPr>
              <w:t>Za finansiranje podrške mladim talentima kroz nagrađivanje, stipendiranje i</w:t>
            </w:r>
            <w:r w:rsidR="0031179A">
              <w:rPr>
                <w:sz w:val="24"/>
                <w:szCs w:val="24"/>
              </w:rPr>
              <w:t xml:space="preserve"> </w:t>
            </w:r>
            <w:r w:rsidRPr="00361BBB">
              <w:rPr>
                <w:sz w:val="24"/>
                <w:szCs w:val="24"/>
              </w:rPr>
              <w:t>usavršavanje učenika i studenata, sredstva u budžetu Republike Srbije obezbeđuju se u</w:t>
            </w:r>
            <w:r w:rsidR="0031179A">
              <w:rPr>
                <w:sz w:val="24"/>
                <w:szCs w:val="24"/>
              </w:rPr>
              <w:t xml:space="preserve"> </w:t>
            </w:r>
            <w:r w:rsidRPr="00361BBB">
              <w:rPr>
                <w:sz w:val="24"/>
                <w:szCs w:val="24"/>
              </w:rPr>
              <w:t>okviru budžetskog fonda koji je Vlada osnovala za te namene (u daljem tekstu: Fond za</w:t>
            </w:r>
            <w:r w:rsidR="0031179A">
              <w:rPr>
                <w:sz w:val="24"/>
                <w:szCs w:val="24"/>
              </w:rPr>
              <w:t xml:space="preserve"> </w:t>
            </w:r>
            <w:r w:rsidRPr="00361BBB">
              <w:rPr>
                <w:sz w:val="24"/>
                <w:szCs w:val="24"/>
              </w:rPr>
              <w:t>mlade talente), u skladu sa zakonom kojim se uređuje budžetski sistem.</w:t>
            </w:r>
          </w:p>
        </w:tc>
        <w:tc>
          <w:tcPr>
            <w:tcW w:w="4675" w:type="dxa"/>
          </w:tcPr>
          <w:p w:rsidR="00670AC1" w:rsidRDefault="00670AC1" w:rsidP="003B2A20">
            <w:pPr>
              <w:pStyle w:val="NoSpacing"/>
              <w:spacing w:line="276" w:lineRule="auto"/>
              <w:jc w:val="both"/>
              <w:rPr>
                <w:sz w:val="24"/>
                <w:szCs w:val="24"/>
                <w:lang w:val="sr-Latn-RS"/>
              </w:rPr>
            </w:pPr>
            <w:r w:rsidRPr="00670AC1">
              <w:rPr>
                <w:sz w:val="24"/>
                <w:szCs w:val="24"/>
                <w:lang w:val="sr-Latn-RS"/>
              </w:rPr>
              <w:t>FINANSIRANJE PROGRAMA I PROJEKATA OD JAVNOG INTERESA U OBLASTI BRIGE O MLADIMA</w:t>
            </w:r>
          </w:p>
          <w:p w:rsidR="00670AC1" w:rsidRPr="00670AC1" w:rsidRDefault="00670AC1" w:rsidP="003B2A20">
            <w:pPr>
              <w:pStyle w:val="NoSpacing"/>
              <w:spacing w:line="276" w:lineRule="auto"/>
              <w:jc w:val="both"/>
              <w:rPr>
                <w:sz w:val="24"/>
                <w:szCs w:val="24"/>
                <w:lang w:val="sr-Latn-RS"/>
              </w:rPr>
            </w:pPr>
            <w:r>
              <w:rPr>
                <w:sz w:val="24"/>
                <w:szCs w:val="24"/>
                <w:lang w:val="sr-Latn-RS"/>
              </w:rPr>
              <w:t>....</w:t>
            </w:r>
          </w:p>
          <w:p w:rsidR="0031179A" w:rsidRPr="00361BBB" w:rsidRDefault="0031179A" w:rsidP="003B2A20">
            <w:pPr>
              <w:pStyle w:val="NoSpacing"/>
              <w:spacing w:line="276" w:lineRule="auto"/>
              <w:jc w:val="both"/>
              <w:rPr>
                <w:sz w:val="24"/>
                <w:szCs w:val="24"/>
              </w:rPr>
            </w:pPr>
            <w:r w:rsidRPr="00361BBB">
              <w:rPr>
                <w:sz w:val="24"/>
                <w:szCs w:val="24"/>
              </w:rPr>
              <w:t xml:space="preserve">Član </w:t>
            </w:r>
            <w:r>
              <w:rPr>
                <w:sz w:val="24"/>
                <w:szCs w:val="24"/>
              </w:rPr>
              <w:t>n (bivši 20)</w:t>
            </w:r>
          </w:p>
          <w:p w:rsidR="0031179A" w:rsidRPr="00361BBB" w:rsidRDefault="0031179A" w:rsidP="003B2A20">
            <w:pPr>
              <w:pStyle w:val="NoSpacing"/>
              <w:spacing w:line="276" w:lineRule="auto"/>
              <w:jc w:val="both"/>
              <w:rPr>
                <w:sz w:val="24"/>
                <w:szCs w:val="24"/>
              </w:rPr>
            </w:pPr>
            <w:r w:rsidRPr="00361BBB">
              <w:rPr>
                <w:sz w:val="24"/>
                <w:szCs w:val="24"/>
              </w:rPr>
              <w:t>U budžetu Republike Srbije obezbeđuju se sredstva za finansiranje programa i</w:t>
            </w:r>
            <w:r>
              <w:rPr>
                <w:sz w:val="24"/>
                <w:szCs w:val="24"/>
              </w:rPr>
              <w:t xml:space="preserve"> </w:t>
            </w:r>
            <w:r w:rsidRPr="00361BBB">
              <w:rPr>
                <w:sz w:val="24"/>
                <w:szCs w:val="24"/>
              </w:rPr>
              <w:t>projekata od javnog interesa u oblastima omladinskog sektora kojima se:</w:t>
            </w:r>
          </w:p>
          <w:p w:rsidR="0031179A" w:rsidRPr="00361BBB" w:rsidRDefault="0031179A" w:rsidP="003B2A20">
            <w:pPr>
              <w:pStyle w:val="NoSpacing"/>
              <w:spacing w:line="276" w:lineRule="auto"/>
              <w:jc w:val="both"/>
              <w:rPr>
                <w:sz w:val="24"/>
                <w:szCs w:val="24"/>
              </w:rPr>
            </w:pPr>
            <w:r w:rsidRPr="00361BBB">
              <w:rPr>
                <w:sz w:val="24"/>
                <w:szCs w:val="24"/>
              </w:rPr>
              <w:t>1) obezbeđuju uslovi za razvoj i unapređivanje omladinskih aktivnosti kroz</w:t>
            </w:r>
            <w:r>
              <w:rPr>
                <w:sz w:val="24"/>
                <w:szCs w:val="24"/>
              </w:rPr>
              <w:t xml:space="preserve"> </w:t>
            </w:r>
            <w:r w:rsidRPr="00361BBB">
              <w:rPr>
                <w:sz w:val="24"/>
                <w:szCs w:val="24"/>
              </w:rPr>
              <w:t>podsticanje mladih da aktivno učestvuju u društvenim tokovima;</w:t>
            </w:r>
          </w:p>
          <w:p w:rsidR="0031179A" w:rsidRPr="00361BBB" w:rsidRDefault="0031179A" w:rsidP="003B2A20">
            <w:pPr>
              <w:pStyle w:val="NoSpacing"/>
              <w:spacing w:line="276" w:lineRule="auto"/>
              <w:jc w:val="both"/>
              <w:rPr>
                <w:sz w:val="24"/>
                <w:szCs w:val="24"/>
              </w:rPr>
            </w:pPr>
            <w:r w:rsidRPr="00361BBB">
              <w:rPr>
                <w:sz w:val="24"/>
                <w:szCs w:val="24"/>
              </w:rPr>
              <w:t>2) podstiču udruženja mladih, udruženja za mlade i savezi da učestvuju u</w:t>
            </w:r>
            <w:r>
              <w:rPr>
                <w:sz w:val="24"/>
                <w:szCs w:val="24"/>
              </w:rPr>
              <w:t xml:space="preserve"> </w:t>
            </w:r>
            <w:r w:rsidRPr="00361BBB">
              <w:rPr>
                <w:sz w:val="24"/>
                <w:szCs w:val="24"/>
              </w:rPr>
              <w:t>sprovođenju omladinskih aktivnosti i ostvarivanju ciljeva Strategije;</w:t>
            </w:r>
          </w:p>
          <w:p w:rsidR="0031179A" w:rsidRPr="00361BBB" w:rsidRDefault="0031179A" w:rsidP="003B2A20">
            <w:pPr>
              <w:pStyle w:val="NoSpacing"/>
              <w:spacing w:line="276" w:lineRule="auto"/>
              <w:jc w:val="both"/>
              <w:rPr>
                <w:sz w:val="24"/>
                <w:szCs w:val="24"/>
              </w:rPr>
            </w:pPr>
            <w:r w:rsidRPr="00361BBB">
              <w:rPr>
                <w:sz w:val="24"/>
                <w:szCs w:val="24"/>
              </w:rPr>
              <w:t>3) mladi informišu o pitanjima od značaja za mlade i izdaju publikacije od</w:t>
            </w:r>
            <w:r>
              <w:rPr>
                <w:sz w:val="24"/>
                <w:szCs w:val="24"/>
              </w:rPr>
              <w:t xml:space="preserve"> </w:t>
            </w:r>
            <w:r w:rsidRPr="00361BBB">
              <w:rPr>
                <w:sz w:val="24"/>
                <w:szCs w:val="24"/>
              </w:rPr>
              <w:t>značaja za mlade;</w:t>
            </w:r>
          </w:p>
          <w:p w:rsidR="0031179A" w:rsidRPr="00361BBB" w:rsidRDefault="0031179A" w:rsidP="003B2A20">
            <w:pPr>
              <w:pStyle w:val="NoSpacing"/>
              <w:spacing w:line="276" w:lineRule="auto"/>
              <w:jc w:val="both"/>
              <w:rPr>
                <w:sz w:val="24"/>
                <w:szCs w:val="24"/>
              </w:rPr>
            </w:pPr>
            <w:r w:rsidRPr="00361BBB">
              <w:rPr>
                <w:sz w:val="24"/>
                <w:szCs w:val="24"/>
              </w:rPr>
              <w:t>4) podstiče karijerno vođenje i savetovanje mladih i organizuju obuke,</w:t>
            </w:r>
            <w:r>
              <w:rPr>
                <w:sz w:val="24"/>
                <w:szCs w:val="24"/>
              </w:rPr>
              <w:t xml:space="preserve"> </w:t>
            </w:r>
            <w:r w:rsidRPr="00361BBB">
              <w:rPr>
                <w:sz w:val="24"/>
                <w:szCs w:val="24"/>
              </w:rPr>
              <w:t>seminari i manifestacije od značaja za zapošljavanje, samozapošljavanje i</w:t>
            </w:r>
            <w:r>
              <w:rPr>
                <w:sz w:val="24"/>
                <w:szCs w:val="24"/>
              </w:rPr>
              <w:t xml:space="preserve"> </w:t>
            </w:r>
            <w:r w:rsidRPr="00361BBB">
              <w:rPr>
                <w:sz w:val="24"/>
                <w:szCs w:val="24"/>
              </w:rPr>
              <w:t>preduzetništvo mladih;</w:t>
            </w:r>
          </w:p>
          <w:p w:rsidR="0031179A" w:rsidRPr="00361BBB" w:rsidRDefault="0031179A" w:rsidP="003B2A20">
            <w:pPr>
              <w:pStyle w:val="NoSpacing"/>
              <w:spacing w:line="276" w:lineRule="auto"/>
              <w:jc w:val="both"/>
              <w:rPr>
                <w:sz w:val="24"/>
                <w:szCs w:val="24"/>
              </w:rPr>
            </w:pPr>
            <w:r w:rsidRPr="00361BBB">
              <w:rPr>
                <w:sz w:val="24"/>
                <w:szCs w:val="24"/>
              </w:rPr>
              <w:t>5) podstiče neformalno obrazovanje mladih u oblastima omladinskog sektora i</w:t>
            </w:r>
            <w:r>
              <w:rPr>
                <w:sz w:val="24"/>
                <w:szCs w:val="24"/>
              </w:rPr>
              <w:t xml:space="preserve"> </w:t>
            </w:r>
            <w:r w:rsidRPr="00361BBB">
              <w:rPr>
                <w:sz w:val="24"/>
                <w:szCs w:val="24"/>
              </w:rPr>
              <w:t>razvija kvalitet neformalnog obrazovanja mladih;</w:t>
            </w:r>
          </w:p>
          <w:p w:rsidR="0031179A" w:rsidRPr="00361BBB" w:rsidRDefault="0031179A" w:rsidP="003B2A20">
            <w:pPr>
              <w:pStyle w:val="NoSpacing"/>
              <w:spacing w:line="276" w:lineRule="auto"/>
              <w:jc w:val="both"/>
              <w:rPr>
                <w:sz w:val="24"/>
                <w:szCs w:val="24"/>
              </w:rPr>
            </w:pPr>
            <w:r w:rsidRPr="00361BBB">
              <w:rPr>
                <w:sz w:val="24"/>
                <w:szCs w:val="24"/>
              </w:rPr>
              <w:t>6) vrši društveno osnaživanje mladih, naročito kroz podsticanje</w:t>
            </w:r>
            <w:r>
              <w:rPr>
                <w:sz w:val="24"/>
                <w:szCs w:val="24"/>
              </w:rPr>
              <w:t xml:space="preserve"> </w:t>
            </w:r>
            <w:r w:rsidRPr="00361BBB">
              <w:rPr>
                <w:sz w:val="24"/>
                <w:szCs w:val="24"/>
              </w:rPr>
              <w:t>volonterizma i omladinskog rada i izgradnju kapaciteta udruženja mladih;</w:t>
            </w:r>
          </w:p>
          <w:p w:rsidR="0031179A" w:rsidRPr="00361BBB" w:rsidRDefault="0031179A" w:rsidP="003B2A20">
            <w:pPr>
              <w:pStyle w:val="NoSpacing"/>
              <w:spacing w:line="276" w:lineRule="auto"/>
              <w:jc w:val="both"/>
              <w:rPr>
                <w:sz w:val="24"/>
                <w:szCs w:val="24"/>
              </w:rPr>
            </w:pPr>
            <w:r w:rsidRPr="00361BBB">
              <w:rPr>
                <w:sz w:val="24"/>
                <w:szCs w:val="24"/>
              </w:rPr>
              <w:t>7) mladi podstiču za aktivno i kvalitetno provođenje slobodnog vremena,</w:t>
            </w:r>
            <w:r>
              <w:rPr>
                <w:sz w:val="24"/>
                <w:szCs w:val="24"/>
              </w:rPr>
              <w:t xml:space="preserve"> </w:t>
            </w:r>
            <w:r w:rsidRPr="00361BBB">
              <w:rPr>
                <w:sz w:val="24"/>
                <w:szCs w:val="24"/>
              </w:rPr>
              <w:t>negovanje zdravih i bezbednih stilova života, kao i za zadovoljavanje potreba mladih u</w:t>
            </w:r>
            <w:r>
              <w:rPr>
                <w:sz w:val="24"/>
                <w:szCs w:val="24"/>
              </w:rPr>
              <w:t xml:space="preserve"> </w:t>
            </w:r>
            <w:r w:rsidRPr="00361BBB">
              <w:rPr>
                <w:sz w:val="24"/>
                <w:szCs w:val="24"/>
              </w:rPr>
              <w:t>oblasti kulture;</w:t>
            </w:r>
          </w:p>
          <w:p w:rsidR="0031179A" w:rsidRPr="00361BBB" w:rsidRDefault="0031179A" w:rsidP="003B2A20">
            <w:pPr>
              <w:pStyle w:val="NoSpacing"/>
              <w:spacing w:line="276" w:lineRule="auto"/>
              <w:jc w:val="both"/>
              <w:rPr>
                <w:sz w:val="24"/>
                <w:szCs w:val="24"/>
              </w:rPr>
            </w:pPr>
            <w:r w:rsidRPr="00361BBB">
              <w:rPr>
                <w:sz w:val="24"/>
                <w:szCs w:val="24"/>
              </w:rPr>
              <w:t>8) podstiče aktivnost mladih u oblastima omladinskog sektora na lokalnom</w:t>
            </w:r>
            <w:r>
              <w:rPr>
                <w:sz w:val="24"/>
                <w:szCs w:val="24"/>
              </w:rPr>
              <w:t xml:space="preserve"> </w:t>
            </w:r>
            <w:r w:rsidRPr="00361BBB">
              <w:rPr>
                <w:sz w:val="24"/>
                <w:szCs w:val="24"/>
              </w:rPr>
              <w:t>nivou kroz podršku realizaciji lokalnih akcionih planova za mlade i programa i</w:t>
            </w:r>
            <w:r>
              <w:rPr>
                <w:sz w:val="24"/>
                <w:szCs w:val="24"/>
              </w:rPr>
              <w:t xml:space="preserve"> </w:t>
            </w:r>
            <w:r w:rsidRPr="00361BBB">
              <w:rPr>
                <w:sz w:val="24"/>
                <w:szCs w:val="24"/>
              </w:rPr>
              <w:t>projekata lokalnih kancelarija za mlade;</w:t>
            </w:r>
          </w:p>
          <w:p w:rsidR="0031179A" w:rsidRPr="00361BBB" w:rsidRDefault="0031179A" w:rsidP="003B2A20">
            <w:pPr>
              <w:pStyle w:val="NoSpacing"/>
              <w:spacing w:line="276" w:lineRule="auto"/>
              <w:jc w:val="both"/>
              <w:rPr>
                <w:sz w:val="24"/>
                <w:szCs w:val="24"/>
              </w:rPr>
            </w:pPr>
            <w:r w:rsidRPr="00361BBB">
              <w:rPr>
                <w:sz w:val="24"/>
                <w:szCs w:val="24"/>
              </w:rPr>
              <w:t>9) sprovode istraživanja o položaju i potrebama mladih u Republici Srbiji;</w:t>
            </w:r>
          </w:p>
          <w:p w:rsidR="0031179A" w:rsidRPr="00361BBB" w:rsidRDefault="0031179A" w:rsidP="003B2A20">
            <w:pPr>
              <w:pStyle w:val="NoSpacing"/>
              <w:spacing w:line="276" w:lineRule="auto"/>
              <w:jc w:val="both"/>
              <w:rPr>
                <w:sz w:val="24"/>
                <w:szCs w:val="24"/>
              </w:rPr>
            </w:pPr>
            <w:r w:rsidRPr="00361BBB">
              <w:rPr>
                <w:sz w:val="24"/>
                <w:szCs w:val="24"/>
              </w:rPr>
              <w:t>10) realizuje i afirmiše međunarodna saradnja u oblastima omladinskog</w:t>
            </w:r>
            <w:r>
              <w:rPr>
                <w:sz w:val="24"/>
                <w:szCs w:val="24"/>
              </w:rPr>
              <w:t xml:space="preserve"> </w:t>
            </w:r>
            <w:r w:rsidRPr="00361BBB">
              <w:rPr>
                <w:sz w:val="24"/>
                <w:szCs w:val="24"/>
              </w:rPr>
              <w:t>sektora;</w:t>
            </w:r>
          </w:p>
          <w:p w:rsidR="0031179A" w:rsidRPr="00361BBB" w:rsidRDefault="0031179A" w:rsidP="003B2A20">
            <w:pPr>
              <w:pStyle w:val="NoSpacing"/>
              <w:spacing w:line="276" w:lineRule="auto"/>
              <w:jc w:val="both"/>
              <w:rPr>
                <w:sz w:val="24"/>
                <w:szCs w:val="24"/>
              </w:rPr>
            </w:pPr>
            <w:r w:rsidRPr="00361BBB">
              <w:rPr>
                <w:sz w:val="24"/>
                <w:szCs w:val="24"/>
              </w:rPr>
              <w:t>11) pruža podrška mladim talentima kroz nagrađivanje, stipendiranje i</w:t>
            </w:r>
            <w:r>
              <w:rPr>
                <w:sz w:val="24"/>
                <w:szCs w:val="24"/>
              </w:rPr>
              <w:t xml:space="preserve"> </w:t>
            </w:r>
            <w:r w:rsidRPr="00361BBB">
              <w:rPr>
                <w:sz w:val="24"/>
                <w:szCs w:val="24"/>
              </w:rPr>
              <w:t>usavršavanje učenika i studenata.</w:t>
            </w:r>
          </w:p>
          <w:p w:rsidR="001658C4" w:rsidRDefault="0031179A" w:rsidP="003B2A20">
            <w:pPr>
              <w:pStyle w:val="NoSpacing"/>
              <w:spacing w:line="276" w:lineRule="auto"/>
              <w:jc w:val="both"/>
              <w:rPr>
                <w:sz w:val="24"/>
                <w:szCs w:val="24"/>
              </w:rPr>
            </w:pPr>
            <w:r w:rsidRPr="00361BBB">
              <w:rPr>
                <w:sz w:val="24"/>
                <w:szCs w:val="24"/>
              </w:rPr>
              <w:t>Za finansiranje podrške mladim talentima kroz nagrađivanje, stipendiranje i</w:t>
            </w:r>
            <w:r>
              <w:rPr>
                <w:sz w:val="24"/>
                <w:szCs w:val="24"/>
              </w:rPr>
              <w:t xml:space="preserve"> </w:t>
            </w:r>
            <w:r w:rsidRPr="00361BBB">
              <w:rPr>
                <w:sz w:val="24"/>
                <w:szCs w:val="24"/>
              </w:rPr>
              <w:t>usavršavanje učenika i studenata, sredstva u budžetu Republike Srbije obezbeđuju se u</w:t>
            </w:r>
            <w:r>
              <w:rPr>
                <w:sz w:val="24"/>
                <w:szCs w:val="24"/>
              </w:rPr>
              <w:t xml:space="preserve"> </w:t>
            </w:r>
            <w:r w:rsidRPr="00361BBB">
              <w:rPr>
                <w:sz w:val="24"/>
                <w:szCs w:val="24"/>
              </w:rPr>
              <w:t>okviru budžetskog fonda koji je Vlada osnovala za te namene (u daljem tekstu: Fond za</w:t>
            </w:r>
            <w:r>
              <w:rPr>
                <w:sz w:val="24"/>
                <w:szCs w:val="24"/>
              </w:rPr>
              <w:t xml:space="preserve"> </w:t>
            </w:r>
            <w:r w:rsidRPr="00361BBB">
              <w:rPr>
                <w:sz w:val="24"/>
                <w:szCs w:val="24"/>
              </w:rPr>
              <w:t>mlade talente), u skladu sa zakonom kojim se uređuje budžetski sistem.</w:t>
            </w:r>
          </w:p>
          <w:p w:rsidR="00055327" w:rsidRPr="0048775B" w:rsidRDefault="00055327" w:rsidP="003B2A20">
            <w:pPr>
              <w:pStyle w:val="NoSpacing"/>
              <w:spacing w:line="276" w:lineRule="auto"/>
              <w:jc w:val="both"/>
              <w:rPr>
                <w:sz w:val="24"/>
                <w:szCs w:val="24"/>
                <w:lang w:val="sr-Latn-RS"/>
              </w:rPr>
            </w:pPr>
            <w:r>
              <w:rPr>
                <w:sz w:val="24"/>
                <w:szCs w:val="24"/>
              </w:rPr>
              <w:t>Ministarstvo zaduženo za omladinu može zajedno sa drugim ministarstvima udružiti sredstva i sufinansirati zajedn</w:t>
            </w:r>
            <w:r w:rsidR="00A76308">
              <w:rPr>
                <w:sz w:val="24"/>
                <w:szCs w:val="24"/>
              </w:rPr>
              <w:t>ičke programe od javog interesa, u skladu sa Strategijom za mlade i drugim strateškim dokumentima Vlade.</w:t>
            </w:r>
          </w:p>
        </w:tc>
      </w:tr>
    </w:tbl>
    <w:p w:rsidR="001658C4" w:rsidRDefault="001658C4" w:rsidP="003B2A20">
      <w:pPr>
        <w:pStyle w:val="NoSpacing"/>
        <w:spacing w:line="276" w:lineRule="auto"/>
        <w:jc w:val="both"/>
        <w:rPr>
          <w:sz w:val="24"/>
          <w:szCs w:val="24"/>
          <w:lang w:val="sr-Latn-RS"/>
        </w:rPr>
      </w:pPr>
    </w:p>
    <w:p w:rsidR="001658C4" w:rsidRDefault="001658C4" w:rsidP="003B2A20">
      <w:pPr>
        <w:pStyle w:val="NoSpacing"/>
        <w:spacing w:line="276" w:lineRule="auto"/>
        <w:jc w:val="both"/>
        <w:rPr>
          <w:sz w:val="24"/>
          <w:szCs w:val="24"/>
          <w:lang w:val="sr-Latn-RS"/>
        </w:rPr>
      </w:pPr>
      <w:r w:rsidRPr="004252C2">
        <w:rPr>
          <w:sz w:val="24"/>
          <w:szCs w:val="24"/>
          <w:u w:val="single"/>
          <w:lang w:val="sr-Latn-RS"/>
        </w:rPr>
        <w:t>Obrazloženje</w:t>
      </w:r>
      <w:r>
        <w:rPr>
          <w:sz w:val="24"/>
          <w:szCs w:val="24"/>
          <w:lang w:val="sr-Latn-RS"/>
        </w:rPr>
        <w:t xml:space="preserve">: </w:t>
      </w:r>
      <w:r w:rsidR="00A12548">
        <w:rPr>
          <w:sz w:val="24"/>
          <w:szCs w:val="24"/>
          <w:lang w:val="sr-Latn-RS"/>
        </w:rPr>
        <w:t>Obezbeđivanjem mogućnosti da MOS zajedno sa najmanje jednim ili</w:t>
      </w:r>
      <w:r w:rsidR="00AF32E0">
        <w:rPr>
          <w:sz w:val="24"/>
          <w:szCs w:val="24"/>
          <w:lang w:val="sr-Latn-RS"/>
        </w:rPr>
        <w:t xml:space="preserve"> v</w:t>
      </w:r>
      <w:r w:rsidR="00A12548">
        <w:rPr>
          <w:sz w:val="24"/>
          <w:szCs w:val="24"/>
          <w:lang w:val="sr-Latn-RS"/>
        </w:rPr>
        <w:t>iše ministarst</w:t>
      </w:r>
      <w:r w:rsidR="00AF32E0">
        <w:rPr>
          <w:sz w:val="24"/>
          <w:szCs w:val="24"/>
          <w:lang w:val="sr-Latn-RS"/>
        </w:rPr>
        <w:t>a</w:t>
      </w:r>
      <w:r w:rsidR="00A12548">
        <w:rPr>
          <w:sz w:val="24"/>
          <w:szCs w:val="24"/>
          <w:lang w:val="sr-Latn-RS"/>
        </w:rPr>
        <w:t xml:space="preserve">va </w:t>
      </w:r>
      <w:r w:rsidR="00AF32E0">
        <w:rPr>
          <w:sz w:val="24"/>
          <w:szCs w:val="24"/>
          <w:lang w:val="sr-Latn-RS"/>
        </w:rPr>
        <w:t>formiraju zajednički program od opšteg interesa u okviru kojeg će se finansirati intersektorski projekti, pojava se intersektorski karakter brige o mladima</w:t>
      </w:r>
      <w:r>
        <w:rPr>
          <w:sz w:val="24"/>
          <w:szCs w:val="24"/>
          <w:lang w:val="sr-Latn-RS"/>
        </w:rPr>
        <w:t>.</w:t>
      </w:r>
    </w:p>
    <w:p w:rsidR="001658C4" w:rsidRPr="000F7DAA" w:rsidRDefault="001658C4" w:rsidP="003B2A20">
      <w:pPr>
        <w:pStyle w:val="NoSpacing"/>
        <w:spacing w:line="276" w:lineRule="auto"/>
        <w:jc w:val="both"/>
        <w:rPr>
          <w:sz w:val="24"/>
          <w:szCs w:val="24"/>
          <w:lang w:val="sr-Latn-RS"/>
        </w:rPr>
      </w:pPr>
    </w:p>
    <w:p w:rsidR="000F45DA" w:rsidRDefault="00AF32E0" w:rsidP="003B2A20">
      <w:pPr>
        <w:pStyle w:val="NoSpacing"/>
        <w:spacing w:line="276" w:lineRule="auto"/>
        <w:jc w:val="both"/>
        <w:rPr>
          <w:sz w:val="24"/>
          <w:szCs w:val="24"/>
          <w:lang w:val="sr-Latn-RS"/>
        </w:rPr>
      </w:pPr>
      <w:r>
        <w:rPr>
          <w:sz w:val="24"/>
          <w:szCs w:val="24"/>
          <w:lang w:val="sr-Latn-RS"/>
        </w:rPr>
        <w:t>PRELAZNE I ZAVRŠNE ODREDBE</w:t>
      </w:r>
    </w:p>
    <w:p w:rsidR="001658C4" w:rsidRDefault="001658C4" w:rsidP="003B2A20">
      <w:pPr>
        <w:pStyle w:val="NoSpacing"/>
        <w:spacing w:line="276" w:lineRule="auto"/>
        <w:jc w:val="both"/>
        <w:rPr>
          <w:sz w:val="24"/>
          <w:szCs w:val="24"/>
          <w:lang w:val="sr-Latn-RS"/>
        </w:rPr>
      </w:pPr>
    </w:p>
    <w:p w:rsidR="000F7DAA" w:rsidRPr="00D569A9" w:rsidRDefault="00D569A9" w:rsidP="003B2A20">
      <w:pPr>
        <w:pStyle w:val="NoSpacing"/>
        <w:spacing w:line="276" w:lineRule="auto"/>
        <w:jc w:val="both"/>
        <w:rPr>
          <w:b/>
          <w:sz w:val="24"/>
          <w:szCs w:val="24"/>
          <w:lang w:val="sr-Latn-RS"/>
        </w:rPr>
      </w:pPr>
      <w:r w:rsidRPr="005B3348">
        <w:rPr>
          <w:sz w:val="24"/>
          <w:szCs w:val="24"/>
          <w:u w:val="single"/>
          <w:lang w:val="sr-Latn-RS"/>
        </w:rPr>
        <w:t xml:space="preserve">Preporuka </w:t>
      </w:r>
      <w:r>
        <w:rPr>
          <w:sz w:val="24"/>
          <w:szCs w:val="24"/>
          <w:u w:val="single"/>
          <w:lang w:val="sr-Latn-RS"/>
        </w:rPr>
        <w:t>9.1</w:t>
      </w:r>
      <w:r>
        <w:rPr>
          <w:sz w:val="24"/>
          <w:szCs w:val="24"/>
          <w:lang w:val="sr-Latn-RS"/>
        </w:rPr>
        <w:t xml:space="preserve">: </w:t>
      </w:r>
      <w:r w:rsidR="000F7DAA" w:rsidRPr="00D569A9">
        <w:rPr>
          <w:b/>
          <w:sz w:val="24"/>
          <w:szCs w:val="24"/>
          <w:lang w:val="sr-Latn-RS"/>
        </w:rPr>
        <w:t>Obaveza</w:t>
      </w:r>
      <w:r w:rsidRPr="00D569A9">
        <w:rPr>
          <w:b/>
          <w:sz w:val="24"/>
          <w:szCs w:val="24"/>
          <w:lang w:val="sr-Latn-RS"/>
        </w:rPr>
        <w:t>ti</w:t>
      </w:r>
      <w:r w:rsidR="000F7DAA" w:rsidRPr="00D569A9">
        <w:rPr>
          <w:b/>
          <w:sz w:val="24"/>
          <w:szCs w:val="24"/>
          <w:lang w:val="sr-Latn-RS"/>
        </w:rPr>
        <w:t xml:space="preserve"> JLS usklade svoje statute sa odredbama zakona u roku od 12 meseci</w:t>
      </w:r>
      <w:r>
        <w:rPr>
          <w:b/>
          <w:sz w:val="24"/>
          <w:szCs w:val="24"/>
          <w:lang w:val="sr-Latn-RS"/>
        </w:rPr>
        <w:t xml:space="preserve"> (naročito odredbe koje se tiču KzM i Saveta za mlade)</w:t>
      </w:r>
      <w:r w:rsidR="000F7DAA" w:rsidRPr="00D569A9">
        <w:rPr>
          <w:b/>
          <w:sz w:val="24"/>
          <w:szCs w:val="24"/>
          <w:lang w:val="sr-Latn-RS"/>
        </w:rPr>
        <w:t>.</w:t>
      </w:r>
    </w:p>
    <w:p w:rsidR="000F7DAA" w:rsidRPr="000F7DAA" w:rsidRDefault="000F7DAA" w:rsidP="003B2A20">
      <w:pPr>
        <w:pStyle w:val="NoSpacing"/>
        <w:spacing w:line="276" w:lineRule="auto"/>
        <w:jc w:val="both"/>
        <w:rPr>
          <w:sz w:val="24"/>
          <w:szCs w:val="24"/>
          <w:lang w:val="sr-Latn-RS"/>
        </w:rPr>
      </w:pPr>
    </w:p>
    <w:p w:rsidR="004016DB" w:rsidRDefault="004016DB" w:rsidP="003B2A20">
      <w:pPr>
        <w:pStyle w:val="NoSpacing"/>
        <w:spacing w:line="276" w:lineRule="auto"/>
        <w:jc w:val="both"/>
        <w:rPr>
          <w:sz w:val="24"/>
          <w:szCs w:val="24"/>
        </w:rPr>
      </w:pPr>
    </w:p>
    <w:p w:rsidR="004016DB" w:rsidRDefault="004016DB" w:rsidP="003B2A20">
      <w:pPr>
        <w:pStyle w:val="NoSpacing"/>
        <w:spacing w:line="276" w:lineRule="auto"/>
        <w:jc w:val="both"/>
        <w:rPr>
          <w:sz w:val="24"/>
          <w:szCs w:val="24"/>
        </w:rPr>
      </w:pPr>
    </w:p>
    <w:p w:rsidR="00313FC9" w:rsidRDefault="00313FC9" w:rsidP="003B2A20">
      <w:pPr>
        <w:pStyle w:val="NoSpacing"/>
        <w:spacing w:line="276" w:lineRule="auto"/>
        <w:jc w:val="both"/>
        <w:rPr>
          <w:sz w:val="24"/>
          <w:szCs w:val="24"/>
        </w:rPr>
      </w:pPr>
    </w:p>
    <w:p w:rsidR="00313FC9" w:rsidRDefault="00313FC9" w:rsidP="003B2A20">
      <w:pPr>
        <w:pStyle w:val="NoSpacing"/>
        <w:spacing w:line="276" w:lineRule="auto"/>
        <w:jc w:val="both"/>
        <w:rPr>
          <w:sz w:val="24"/>
          <w:szCs w:val="24"/>
        </w:rPr>
      </w:pPr>
    </w:p>
    <w:p w:rsidR="00CE28CA" w:rsidRDefault="00CE28CA" w:rsidP="003B2A20">
      <w:pPr>
        <w:pStyle w:val="NoSpacing"/>
        <w:spacing w:line="276" w:lineRule="auto"/>
        <w:jc w:val="both"/>
        <w:rPr>
          <w:sz w:val="24"/>
          <w:szCs w:val="24"/>
        </w:rPr>
        <w:sectPr w:rsidR="00CE28CA" w:rsidSect="00244E45">
          <w:pgSz w:w="12240" w:h="15840"/>
          <w:pgMar w:top="1440" w:right="1440" w:bottom="1440" w:left="1440" w:header="720" w:footer="720" w:gutter="0"/>
          <w:cols w:space="720"/>
          <w:docGrid w:linePitch="360"/>
        </w:sectPr>
      </w:pPr>
    </w:p>
    <w:p w:rsidR="00313FC9" w:rsidRPr="00CE28CA" w:rsidRDefault="00CE28CA" w:rsidP="003B2A20">
      <w:pPr>
        <w:pStyle w:val="NoSpacing"/>
        <w:spacing w:line="276" w:lineRule="auto"/>
        <w:jc w:val="both"/>
        <w:rPr>
          <w:rFonts w:cstheme="minorHAnsi"/>
          <w:b/>
          <w:sz w:val="28"/>
          <w:szCs w:val="28"/>
        </w:rPr>
      </w:pPr>
      <w:r w:rsidRPr="00CE28CA">
        <w:rPr>
          <w:rFonts w:cstheme="minorHAnsi"/>
          <w:b/>
          <w:sz w:val="28"/>
          <w:szCs w:val="28"/>
        </w:rPr>
        <w:t>PRILOG 1: EVIDENCIJA ANALIZIRANIH ZAKONA</w:t>
      </w:r>
    </w:p>
    <w:p w:rsidR="00CE28CA" w:rsidRDefault="00CE28CA" w:rsidP="003B2A20">
      <w:pPr>
        <w:pStyle w:val="NoSpacing"/>
        <w:spacing w:line="276" w:lineRule="auto"/>
        <w:jc w:val="both"/>
        <w:rPr>
          <w:rFonts w:cstheme="minorHAnsi"/>
          <w:sz w:val="24"/>
          <w:szCs w:val="24"/>
        </w:rPr>
      </w:pPr>
    </w:p>
    <w:p w:rsidR="001F5593" w:rsidRPr="001E5B53" w:rsidRDefault="001F5593" w:rsidP="003B2A20">
      <w:pPr>
        <w:pStyle w:val="NoSpacing"/>
        <w:spacing w:line="276" w:lineRule="auto"/>
        <w:jc w:val="both"/>
        <w:rPr>
          <w:rFonts w:cstheme="minorHAnsi"/>
          <w:sz w:val="24"/>
          <w:szCs w:val="24"/>
        </w:rPr>
      </w:pPr>
      <w:r w:rsidRPr="001E5B53">
        <w:rPr>
          <w:rFonts w:cstheme="minorHAnsi"/>
          <w:sz w:val="24"/>
          <w:szCs w:val="24"/>
        </w:rPr>
        <w:t xml:space="preserve">1. HORIZONTALNO ZAKONODAVSTVO   </w:t>
      </w:r>
    </w:p>
    <w:p w:rsidR="001F5593" w:rsidRPr="001E5B53" w:rsidRDefault="001F5593" w:rsidP="003B2A20">
      <w:pPr>
        <w:pStyle w:val="NoSpacing"/>
        <w:spacing w:line="276" w:lineRule="auto"/>
        <w:jc w:val="both"/>
        <w:rPr>
          <w:rFonts w:cstheme="minorHAnsi"/>
          <w:sz w:val="24"/>
          <w:szCs w:val="24"/>
        </w:rPr>
      </w:pPr>
    </w:p>
    <w:p w:rsidR="001F5593" w:rsidRPr="001E5B53" w:rsidRDefault="001F5593" w:rsidP="003B2A20">
      <w:pPr>
        <w:pStyle w:val="NoSpacing"/>
        <w:spacing w:line="276" w:lineRule="auto"/>
        <w:jc w:val="both"/>
        <w:rPr>
          <w:rFonts w:cstheme="minorHAnsi"/>
          <w:sz w:val="24"/>
          <w:szCs w:val="24"/>
        </w:rPr>
      </w:pPr>
      <w:r w:rsidRPr="001E5B53">
        <w:rPr>
          <w:rFonts w:cstheme="minorHAnsi"/>
          <w:sz w:val="24"/>
          <w:szCs w:val="24"/>
        </w:rPr>
        <w:t>1.1. Zakon o udruženjima (Sl. glasnik RS", br. 51/2009, 99/2011 - dr. zakoni i 44/2018 - dr.    zakon)</w:t>
      </w:r>
    </w:p>
    <w:p w:rsidR="001F5593" w:rsidRPr="001E5B53" w:rsidRDefault="001F5593" w:rsidP="003B2A20">
      <w:pPr>
        <w:pStyle w:val="NoSpacing"/>
        <w:spacing w:line="276" w:lineRule="auto"/>
        <w:jc w:val="both"/>
        <w:rPr>
          <w:rFonts w:cstheme="minorHAnsi"/>
          <w:sz w:val="24"/>
          <w:szCs w:val="24"/>
        </w:rPr>
      </w:pPr>
      <w:r w:rsidRPr="001E5B53">
        <w:rPr>
          <w:rFonts w:cstheme="minorHAnsi"/>
          <w:sz w:val="24"/>
          <w:szCs w:val="24"/>
        </w:rPr>
        <w:t>1.2. Zakon o javnoj svojini ("Sl. glasnik RS", br. 72/2011, 88/2013, 105/2014, 104/2016 - dr. zakon, 108/2016, 113/2017, 95/2018 i 153/2020)</w:t>
      </w:r>
    </w:p>
    <w:p w:rsidR="001F5593" w:rsidRDefault="001F5593" w:rsidP="003B2A20">
      <w:pPr>
        <w:pStyle w:val="NoSpacing"/>
        <w:spacing w:line="276" w:lineRule="auto"/>
        <w:jc w:val="both"/>
        <w:rPr>
          <w:rFonts w:cstheme="minorHAnsi"/>
          <w:sz w:val="24"/>
          <w:szCs w:val="24"/>
        </w:rPr>
      </w:pPr>
    </w:p>
    <w:p w:rsidR="001F5593" w:rsidRPr="001E5B53" w:rsidRDefault="001F5593" w:rsidP="003B2A20">
      <w:pPr>
        <w:pStyle w:val="NoSpacing"/>
        <w:spacing w:line="276" w:lineRule="auto"/>
        <w:jc w:val="both"/>
        <w:rPr>
          <w:rFonts w:cstheme="minorHAnsi"/>
          <w:sz w:val="24"/>
          <w:szCs w:val="24"/>
        </w:rPr>
      </w:pPr>
      <w:r w:rsidRPr="001E5B53">
        <w:rPr>
          <w:rFonts w:cstheme="minorHAnsi"/>
          <w:sz w:val="24"/>
          <w:szCs w:val="24"/>
        </w:rPr>
        <w:t xml:space="preserve">2.  OBRAZOVANJE I KULTURA </w:t>
      </w:r>
    </w:p>
    <w:p w:rsidR="001F5593" w:rsidRDefault="001F5593" w:rsidP="003B2A20">
      <w:pPr>
        <w:pStyle w:val="NoSpacing"/>
        <w:spacing w:line="276" w:lineRule="auto"/>
        <w:jc w:val="both"/>
        <w:rPr>
          <w:rFonts w:cstheme="minorHAnsi"/>
          <w:sz w:val="24"/>
          <w:szCs w:val="24"/>
        </w:rPr>
      </w:pPr>
    </w:p>
    <w:p w:rsidR="001F5593" w:rsidRDefault="001F5593" w:rsidP="003B2A20">
      <w:pPr>
        <w:pStyle w:val="NoSpacing"/>
        <w:spacing w:line="276" w:lineRule="auto"/>
        <w:jc w:val="both"/>
        <w:rPr>
          <w:rFonts w:cstheme="minorHAnsi"/>
          <w:sz w:val="24"/>
          <w:szCs w:val="24"/>
        </w:rPr>
      </w:pPr>
      <w:r w:rsidRPr="001E5B53">
        <w:rPr>
          <w:rFonts w:cstheme="minorHAnsi"/>
          <w:sz w:val="24"/>
          <w:szCs w:val="24"/>
        </w:rPr>
        <w:t>2.1. Zakon o osnovama obrazovanja i vaspitanja ("Sl. glasnik RS", br. 88/2017, 27/2018 - dr. zakon, 10/2019, 27/2018 - dr. zakon i 6/2020)</w:t>
      </w:r>
    </w:p>
    <w:p w:rsidR="00371288" w:rsidRPr="001E5B53" w:rsidRDefault="00371288" w:rsidP="003B2A20">
      <w:pPr>
        <w:pStyle w:val="NoSpacing"/>
        <w:spacing w:line="276" w:lineRule="auto"/>
        <w:jc w:val="both"/>
        <w:rPr>
          <w:rFonts w:cstheme="minorHAnsi"/>
          <w:sz w:val="24"/>
          <w:szCs w:val="24"/>
        </w:rPr>
      </w:pPr>
      <w:r>
        <w:rPr>
          <w:rFonts w:cstheme="minorHAnsi"/>
          <w:sz w:val="24"/>
          <w:szCs w:val="24"/>
        </w:rPr>
        <w:t>2.1.1. Pravilnik</w:t>
      </w:r>
      <w:r w:rsidRPr="00371288">
        <w:rPr>
          <w:rFonts w:cstheme="minorHAnsi"/>
          <w:sz w:val="24"/>
          <w:szCs w:val="24"/>
        </w:rPr>
        <w:t xml:space="preserve"> o učeničkim zadrugama (Službeni glasnik RS, broj 31/2018-105</w:t>
      </w:r>
      <w:r>
        <w:rPr>
          <w:rFonts w:cstheme="minorHAnsi"/>
          <w:sz w:val="24"/>
          <w:szCs w:val="24"/>
        </w:rPr>
        <w:t>)</w:t>
      </w:r>
    </w:p>
    <w:p w:rsidR="001F5593" w:rsidRPr="001E5B53" w:rsidRDefault="001F5593" w:rsidP="003B2A20">
      <w:pPr>
        <w:pStyle w:val="NoSpacing"/>
        <w:spacing w:line="276" w:lineRule="auto"/>
        <w:jc w:val="both"/>
        <w:rPr>
          <w:rFonts w:cstheme="minorHAnsi"/>
          <w:sz w:val="24"/>
          <w:szCs w:val="24"/>
        </w:rPr>
      </w:pPr>
      <w:r w:rsidRPr="001E5B53">
        <w:rPr>
          <w:rFonts w:cstheme="minorHAnsi"/>
          <w:sz w:val="24"/>
          <w:szCs w:val="24"/>
        </w:rPr>
        <w:t>2.2. Zakon o srednjem obrazovanju ("Sl. glasnik RS", br. 55/2013, 101/2017, 27/2018 - dr. zakon, 6/2020 i 52/2021)</w:t>
      </w:r>
    </w:p>
    <w:p w:rsidR="001F5593" w:rsidRPr="001E5B53" w:rsidRDefault="001F5593" w:rsidP="003B2A20">
      <w:pPr>
        <w:pStyle w:val="NoSpacing"/>
        <w:spacing w:line="276" w:lineRule="auto"/>
        <w:jc w:val="both"/>
        <w:rPr>
          <w:rFonts w:cstheme="minorHAnsi"/>
          <w:sz w:val="24"/>
          <w:szCs w:val="24"/>
        </w:rPr>
      </w:pPr>
      <w:r w:rsidRPr="001E5B53">
        <w:rPr>
          <w:rFonts w:cstheme="minorHAnsi"/>
          <w:sz w:val="24"/>
          <w:szCs w:val="24"/>
        </w:rPr>
        <w:t>2.3. Zakon o dualnom obrazovanju ("Sl. glasnik RS", br. 101/2017 i 6/2020) i podzakonski akti</w:t>
      </w:r>
    </w:p>
    <w:p w:rsidR="001F5593" w:rsidRPr="001E5B53" w:rsidRDefault="001F5593" w:rsidP="003B2A20">
      <w:pPr>
        <w:pStyle w:val="NoSpacing"/>
        <w:spacing w:line="276" w:lineRule="auto"/>
        <w:jc w:val="both"/>
        <w:rPr>
          <w:rFonts w:cstheme="minorHAnsi"/>
          <w:sz w:val="24"/>
          <w:szCs w:val="24"/>
        </w:rPr>
      </w:pPr>
      <w:r w:rsidRPr="001E5B53">
        <w:rPr>
          <w:rFonts w:cstheme="minorHAnsi"/>
          <w:sz w:val="24"/>
          <w:szCs w:val="24"/>
        </w:rPr>
        <w:t xml:space="preserve">2.4. Zakon o visokom obrazovanju ("Sl. glasnik RS", br. 88/2017, 73/2018, 27/2018 - dr. zakon, 67/2019, 6/2020 - dr. zakoni, 11/2021 - autentično tumačenje, 67/2021 i 67/2021 - dr. zakon) </w:t>
      </w:r>
    </w:p>
    <w:p w:rsidR="001F5593" w:rsidRPr="001E5B53" w:rsidRDefault="001F5593" w:rsidP="003B2A20">
      <w:pPr>
        <w:pStyle w:val="NoSpacing"/>
        <w:spacing w:line="276" w:lineRule="auto"/>
        <w:jc w:val="both"/>
        <w:rPr>
          <w:rFonts w:cstheme="minorHAnsi"/>
          <w:sz w:val="24"/>
          <w:szCs w:val="24"/>
        </w:rPr>
      </w:pPr>
      <w:r w:rsidRPr="001E5B53">
        <w:rPr>
          <w:rFonts w:cstheme="minorHAnsi"/>
          <w:sz w:val="24"/>
          <w:szCs w:val="24"/>
        </w:rPr>
        <w:t>2.5. Zakon o studentskom organizovanju ("Sl. glasnik RS", br. 67 od 2. jula 2021.)</w:t>
      </w:r>
    </w:p>
    <w:p w:rsidR="001F5593" w:rsidRDefault="001F5593" w:rsidP="003B2A20">
      <w:pPr>
        <w:pStyle w:val="NoSpacing"/>
        <w:spacing w:line="276" w:lineRule="auto"/>
        <w:jc w:val="both"/>
        <w:rPr>
          <w:rFonts w:cstheme="minorHAnsi"/>
          <w:sz w:val="24"/>
          <w:szCs w:val="24"/>
        </w:rPr>
      </w:pPr>
      <w:r w:rsidRPr="001E5B53">
        <w:rPr>
          <w:rFonts w:cstheme="minorHAnsi"/>
          <w:sz w:val="24"/>
          <w:szCs w:val="24"/>
        </w:rPr>
        <w:t>2.6. Zakon o obrazovanju odraslih ("Sl. glasnik RS", br. 55/2013, 88/2017 - dr. zakon, 27/2018 - dr. zakon i 6/2020 - dr. zakon)</w:t>
      </w:r>
    </w:p>
    <w:p w:rsidR="005939A9" w:rsidRPr="001E5B53" w:rsidRDefault="005939A9" w:rsidP="003B2A20">
      <w:pPr>
        <w:pStyle w:val="NoSpacing"/>
        <w:spacing w:line="276" w:lineRule="auto"/>
        <w:jc w:val="both"/>
        <w:rPr>
          <w:rFonts w:cstheme="minorHAnsi"/>
          <w:sz w:val="24"/>
          <w:szCs w:val="24"/>
        </w:rPr>
      </w:pPr>
      <w:r>
        <w:rPr>
          <w:rFonts w:cstheme="minorHAnsi"/>
          <w:sz w:val="24"/>
          <w:szCs w:val="24"/>
        </w:rPr>
        <w:t>2.7. Z</w:t>
      </w:r>
      <w:r w:rsidR="005459D3">
        <w:rPr>
          <w:rFonts w:cstheme="minorHAnsi"/>
          <w:sz w:val="24"/>
          <w:szCs w:val="24"/>
        </w:rPr>
        <w:t>akon o N</w:t>
      </w:r>
      <w:r>
        <w:rPr>
          <w:rFonts w:cstheme="minorHAnsi"/>
          <w:sz w:val="24"/>
          <w:szCs w:val="24"/>
        </w:rPr>
        <w:t xml:space="preserve">acionalnom okviru kvalifikacija Republike Srbije (‘’Sl. glasnik RS’’ br. </w:t>
      </w:r>
      <w:r w:rsidR="005459D3">
        <w:rPr>
          <w:rFonts w:cstheme="minorHAnsi"/>
          <w:sz w:val="24"/>
          <w:szCs w:val="24"/>
        </w:rPr>
        <w:t>27/18)</w:t>
      </w:r>
    </w:p>
    <w:p w:rsidR="001F5593" w:rsidRPr="001E5B53" w:rsidRDefault="001F5593" w:rsidP="003B2A20">
      <w:pPr>
        <w:pStyle w:val="NoSpacing"/>
        <w:spacing w:line="276" w:lineRule="auto"/>
        <w:jc w:val="both"/>
        <w:rPr>
          <w:rFonts w:cstheme="minorHAnsi"/>
          <w:sz w:val="24"/>
          <w:szCs w:val="24"/>
        </w:rPr>
      </w:pPr>
      <w:r w:rsidRPr="001E5B53">
        <w:rPr>
          <w:rFonts w:cstheme="minorHAnsi"/>
          <w:sz w:val="24"/>
          <w:szCs w:val="24"/>
        </w:rPr>
        <w:t>2.</w:t>
      </w:r>
      <w:r w:rsidR="005939A9">
        <w:rPr>
          <w:rFonts w:cstheme="minorHAnsi"/>
          <w:sz w:val="24"/>
          <w:szCs w:val="24"/>
        </w:rPr>
        <w:t>8</w:t>
      </w:r>
      <w:r w:rsidRPr="001E5B53">
        <w:rPr>
          <w:rFonts w:cstheme="minorHAnsi"/>
          <w:sz w:val="24"/>
          <w:szCs w:val="24"/>
        </w:rPr>
        <w:t>. Zakon o kulturi ("Sl. glasnik RS", br. 72/2009, 13/2016, 30/2016 - ispr., 6/2020 i 47/2021)</w:t>
      </w:r>
    </w:p>
    <w:p w:rsidR="001F5593" w:rsidRDefault="001F5593" w:rsidP="003B2A20">
      <w:pPr>
        <w:pStyle w:val="NoSpacing"/>
        <w:spacing w:line="276" w:lineRule="auto"/>
        <w:jc w:val="both"/>
        <w:rPr>
          <w:rFonts w:cstheme="minorHAnsi"/>
          <w:sz w:val="24"/>
          <w:szCs w:val="24"/>
        </w:rPr>
      </w:pPr>
    </w:p>
    <w:p w:rsidR="001F5593" w:rsidRPr="001E5B53" w:rsidRDefault="001F5593" w:rsidP="003B2A20">
      <w:pPr>
        <w:pStyle w:val="NoSpacing"/>
        <w:spacing w:line="276" w:lineRule="auto"/>
        <w:jc w:val="both"/>
        <w:rPr>
          <w:rFonts w:cstheme="minorHAnsi"/>
          <w:sz w:val="24"/>
          <w:szCs w:val="24"/>
        </w:rPr>
      </w:pPr>
      <w:r w:rsidRPr="001E5B53">
        <w:rPr>
          <w:rFonts w:cstheme="minorHAnsi"/>
          <w:sz w:val="24"/>
          <w:szCs w:val="24"/>
        </w:rPr>
        <w:t xml:space="preserve">3. INFORMISANJE I MEDIJI </w:t>
      </w:r>
    </w:p>
    <w:p w:rsidR="001F5593" w:rsidRPr="001E5B53" w:rsidRDefault="001F5593" w:rsidP="003B2A20">
      <w:pPr>
        <w:pStyle w:val="NoSpacing"/>
        <w:spacing w:line="276" w:lineRule="auto"/>
        <w:jc w:val="both"/>
        <w:rPr>
          <w:rFonts w:cstheme="minorHAnsi"/>
          <w:sz w:val="24"/>
          <w:szCs w:val="24"/>
        </w:rPr>
      </w:pPr>
    </w:p>
    <w:p w:rsidR="001F5593" w:rsidRPr="001E5B53" w:rsidRDefault="001F5593" w:rsidP="003B2A20">
      <w:pPr>
        <w:pStyle w:val="NoSpacing"/>
        <w:spacing w:line="276" w:lineRule="auto"/>
        <w:jc w:val="both"/>
        <w:rPr>
          <w:rFonts w:cstheme="minorHAnsi"/>
          <w:sz w:val="24"/>
          <w:szCs w:val="24"/>
        </w:rPr>
      </w:pPr>
      <w:r w:rsidRPr="001E5B53">
        <w:rPr>
          <w:rFonts w:cstheme="minorHAnsi"/>
          <w:sz w:val="24"/>
          <w:szCs w:val="24"/>
        </w:rPr>
        <w:t>3.1. Zakon o javnom informisanju i medijima (Sl. glasnik RS", br. 83/2014, 58/2015 i 12/2016 - autentično tumačenje)</w:t>
      </w:r>
    </w:p>
    <w:p w:rsidR="001F5593" w:rsidRPr="001E5B53" w:rsidRDefault="001F5593" w:rsidP="003B2A20">
      <w:pPr>
        <w:pStyle w:val="NoSpacing"/>
        <w:spacing w:line="276" w:lineRule="auto"/>
        <w:jc w:val="both"/>
        <w:rPr>
          <w:rFonts w:cstheme="minorHAnsi"/>
          <w:sz w:val="24"/>
          <w:szCs w:val="24"/>
        </w:rPr>
      </w:pPr>
      <w:r w:rsidRPr="001E5B53">
        <w:rPr>
          <w:rFonts w:cstheme="minorHAnsi"/>
          <w:sz w:val="24"/>
          <w:szCs w:val="24"/>
        </w:rPr>
        <w:t>3.2. Zakon o javnim medijskim servisima (Sl. glasnik RS", br. 83/2014, 103/2015, 108/2016 i 161/2020)</w:t>
      </w:r>
    </w:p>
    <w:p w:rsidR="001F5593" w:rsidRPr="001E5B53" w:rsidRDefault="001F5593" w:rsidP="003B2A20">
      <w:pPr>
        <w:pStyle w:val="NoSpacing"/>
        <w:spacing w:line="276" w:lineRule="auto"/>
        <w:jc w:val="both"/>
        <w:rPr>
          <w:rFonts w:cstheme="minorHAnsi"/>
          <w:sz w:val="24"/>
          <w:szCs w:val="24"/>
        </w:rPr>
      </w:pPr>
      <w:r w:rsidRPr="001E5B53">
        <w:rPr>
          <w:rFonts w:cstheme="minorHAnsi"/>
          <w:sz w:val="24"/>
          <w:szCs w:val="24"/>
        </w:rPr>
        <w:t>3.3. Zakon o radiodifuziji (Službeni glasnik RS", br. 42/02, 97/04, 76/05, 79/05 - dr. zakon, 62/06, 85/06 i 41/09)</w:t>
      </w:r>
    </w:p>
    <w:p w:rsidR="001F5593" w:rsidRPr="001E5B53" w:rsidRDefault="001F5593" w:rsidP="003B2A20">
      <w:pPr>
        <w:pStyle w:val="NoSpacing"/>
        <w:spacing w:line="276" w:lineRule="auto"/>
        <w:jc w:val="both"/>
        <w:rPr>
          <w:rFonts w:cstheme="minorHAnsi"/>
          <w:sz w:val="24"/>
          <w:szCs w:val="24"/>
        </w:rPr>
      </w:pPr>
      <w:r w:rsidRPr="001E5B53">
        <w:rPr>
          <w:rFonts w:cstheme="minorHAnsi"/>
          <w:sz w:val="24"/>
          <w:szCs w:val="24"/>
        </w:rPr>
        <w:t>3.4. Zakon o zaštiti podataka o ličnosti ("Sl. glasnik RS", br. 87/2018)</w:t>
      </w:r>
    </w:p>
    <w:p w:rsidR="001F5593" w:rsidRDefault="001F5593" w:rsidP="003B2A20">
      <w:pPr>
        <w:pStyle w:val="NoSpacing"/>
        <w:spacing w:line="276" w:lineRule="auto"/>
        <w:jc w:val="both"/>
        <w:rPr>
          <w:rFonts w:cstheme="minorHAnsi"/>
          <w:sz w:val="24"/>
          <w:szCs w:val="24"/>
        </w:rPr>
      </w:pPr>
    </w:p>
    <w:p w:rsidR="001F5593" w:rsidRPr="001E5B53" w:rsidRDefault="001F5593" w:rsidP="003B2A20">
      <w:pPr>
        <w:pStyle w:val="NoSpacing"/>
        <w:spacing w:line="276" w:lineRule="auto"/>
        <w:jc w:val="both"/>
        <w:rPr>
          <w:rFonts w:cstheme="minorHAnsi"/>
          <w:sz w:val="24"/>
          <w:szCs w:val="24"/>
        </w:rPr>
      </w:pPr>
      <w:r w:rsidRPr="001E5B53">
        <w:rPr>
          <w:rFonts w:cstheme="minorHAnsi"/>
          <w:sz w:val="24"/>
          <w:szCs w:val="24"/>
        </w:rPr>
        <w:t xml:space="preserve">4. NAUKA I ISTRAŽIVANJE  </w:t>
      </w:r>
    </w:p>
    <w:p w:rsidR="001F5593" w:rsidRPr="001E5B53" w:rsidRDefault="001F5593" w:rsidP="003B2A20">
      <w:pPr>
        <w:pStyle w:val="NoSpacing"/>
        <w:spacing w:line="276" w:lineRule="auto"/>
        <w:jc w:val="both"/>
        <w:rPr>
          <w:rFonts w:cstheme="minorHAnsi"/>
          <w:sz w:val="24"/>
          <w:szCs w:val="24"/>
        </w:rPr>
      </w:pPr>
    </w:p>
    <w:p w:rsidR="001F5593" w:rsidRPr="001E5B53" w:rsidRDefault="001F5593" w:rsidP="003B2A20">
      <w:pPr>
        <w:pStyle w:val="NoSpacing"/>
        <w:spacing w:line="276" w:lineRule="auto"/>
        <w:jc w:val="both"/>
        <w:rPr>
          <w:rFonts w:cstheme="minorHAnsi"/>
          <w:sz w:val="24"/>
          <w:szCs w:val="24"/>
        </w:rPr>
      </w:pPr>
      <w:r w:rsidRPr="001E5B53">
        <w:rPr>
          <w:rFonts w:cstheme="minorHAnsi"/>
          <w:sz w:val="24"/>
          <w:szCs w:val="24"/>
        </w:rPr>
        <w:t>4.1. Zakon o nauci i istraživanju (Službeni glasnik RS, 49/2019-3)</w:t>
      </w:r>
    </w:p>
    <w:p w:rsidR="001F5593" w:rsidRDefault="001F5593" w:rsidP="003B2A20">
      <w:pPr>
        <w:pStyle w:val="NoSpacing"/>
        <w:spacing w:line="276" w:lineRule="auto"/>
        <w:jc w:val="both"/>
        <w:rPr>
          <w:rFonts w:cstheme="minorHAnsi"/>
          <w:sz w:val="24"/>
          <w:szCs w:val="24"/>
        </w:rPr>
      </w:pPr>
    </w:p>
    <w:p w:rsidR="001F5593" w:rsidRPr="001E5B53" w:rsidRDefault="001F5593" w:rsidP="003B2A20">
      <w:pPr>
        <w:pStyle w:val="NoSpacing"/>
        <w:spacing w:line="276" w:lineRule="auto"/>
        <w:jc w:val="both"/>
        <w:rPr>
          <w:rFonts w:cstheme="minorHAnsi"/>
          <w:sz w:val="24"/>
          <w:szCs w:val="24"/>
        </w:rPr>
      </w:pPr>
      <w:r w:rsidRPr="001E5B53">
        <w:rPr>
          <w:rFonts w:cstheme="minorHAnsi"/>
          <w:sz w:val="24"/>
          <w:szCs w:val="24"/>
        </w:rPr>
        <w:t xml:space="preserve">5. MIGRACIJE </w:t>
      </w:r>
    </w:p>
    <w:p w:rsidR="001F5593" w:rsidRPr="001E5B53" w:rsidRDefault="001F5593" w:rsidP="003B2A20">
      <w:pPr>
        <w:pStyle w:val="NoSpacing"/>
        <w:spacing w:line="276" w:lineRule="auto"/>
        <w:jc w:val="both"/>
        <w:rPr>
          <w:rFonts w:cstheme="minorHAnsi"/>
          <w:sz w:val="24"/>
          <w:szCs w:val="24"/>
        </w:rPr>
      </w:pPr>
    </w:p>
    <w:p w:rsidR="001F5593" w:rsidRPr="001E5B53" w:rsidRDefault="001F5593" w:rsidP="003B2A20">
      <w:pPr>
        <w:pStyle w:val="NoSpacing"/>
        <w:spacing w:line="276" w:lineRule="auto"/>
        <w:jc w:val="both"/>
        <w:rPr>
          <w:rFonts w:cstheme="minorHAnsi"/>
          <w:sz w:val="24"/>
          <w:szCs w:val="24"/>
        </w:rPr>
      </w:pPr>
      <w:r w:rsidRPr="001E5B53">
        <w:rPr>
          <w:rFonts w:cstheme="minorHAnsi"/>
          <w:sz w:val="24"/>
          <w:szCs w:val="24"/>
        </w:rPr>
        <w:t xml:space="preserve">5.1. Zakon o upravljanju migracijama ("Sl. glasnik RS", br. 107/2012) </w:t>
      </w:r>
    </w:p>
    <w:p w:rsidR="001F5593" w:rsidRPr="001E5B53" w:rsidRDefault="001F5593" w:rsidP="003B2A20">
      <w:pPr>
        <w:pStyle w:val="NoSpacing"/>
        <w:spacing w:line="276" w:lineRule="auto"/>
        <w:jc w:val="both"/>
        <w:rPr>
          <w:rFonts w:cstheme="minorHAnsi"/>
          <w:sz w:val="24"/>
          <w:szCs w:val="24"/>
        </w:rPr>
      </w:pPr>
      <w:r w:rsidRPr="001E5B53">
        <w:rPr>
          <w:rFonts w:cstheme="minorHAnsi"/>
          <w:sz w:val="24"/>
          <w:szCs w:val="24"/>
        </w:rPr>
        <w:t>5.2. Zakon o azilu i privremenoj zaštiti ("Sl. glasnik RS", br. 24/2018)</w:t>
      </w:r>
    </w:p>
    <w:p w:rsidR="001F5593" w:rsidRPr="001E5B53" w:rsidRDefault="001F5593" w:rsidP="003B2A20">
      <w:pPr>
        <w:pStyle w:val="NoSpacing"/>
        <w:spacing w:line="276" w:lineRule="auto"/>
        <w:jc w:val="both"/>
        <w:rPr>
          <w:rFonts w:cstheme="minorHAnsi"/>
          <w:sz w:val="24"/>
          <w:szCs w:val="24"/>
        </w:rPr>
      </w:pPr>
      <w:r w:rsidRPr="001E5B53">
        <w:rPr>
          <w:rFonts w:cstheme="minorHAnsi"/>
          <w:sz w:val="24"/>
          <w:szCs w:val="24"/>
        </w:rPr>
        <w:t>5.3. Zakon o dijaspori i Srbima u regionu (Sl. glasnik RS", br. 88/2009)</w:t>
      </w:r>
    </w:p>
    <w:p w:rsidR="001F5593" w:rsidRPr="001E5B53" w:rsidRDefault="001F5593" w:rsidP="003B2A20">
      <w:pPr>
        <w:pStyle w:val="NoSpacing"/>
        <w:spacing w:line="276" w:lineRule="auto"/>
        <w:jc w:val="both"/>
        <w:rPr>
          <w:rFonts w:cstheme="minorHAnsi"/>
          <w:sz w:val="24"/>
          <w:szCs w:val="24"/>
        </w:rPr>
      </w:pPr>
      <w:r w:rsidRPr="001E5B53">
        <w:rPr>
          <w:rFonts w:cstheme="minorHAnsi"/>
          <w:sz w:val="24"/>
          <w:szCs w:val="24"/>
        </w:rPr>
        <w:t>5.4 Strategija o ekonomskim migracijama Republike Srbije za period 2021-2027 (21/2020-45)</w:t>
      </w:r>
    </w:p>
    <w:p w:rsidR="001F5593" w:rsidRPr="001E5B53" w:rsidRDefault="001F5593" w:rsidP="003B2A20">
      <w:pPr>
        <w:pStyle w:val="NoSpacing"/>
        <w:spacing w:line="276" w:lineRule="auto"/>
        <w:jc w:val="both"/>
        <w:rPr>
          <w:rFonts w:cstheme="minorHAnsi"/>
          <w:sz w:val="24"/>
          <w:szCs w:val="24"/>
        </w:rPr>
      </w:pPr>
      <w:r w:rsidRPr="001E5B53">
        <w:rPr>
          <w:rFonts w:cstheme="minorHAnsi"/>
          <w:sz w:val="24"/>
          <w:szCs w:val="24"/>
        </w:rPr>
        <w:t>5.5 Akcioni plan za sprovođenje Strategije 2021-2023 (Službeni glasnik RS, 21/20)</w:t>
      </w:r>
    </w:p>
    <w:p w:rsidR="001F5593" w:rsidRDefault="001F5593" w:rsidP="003B2A20">
      <w:pPr>
        <w:pStyle w:val="NoSpacing"/>
        <w:spacing w:line="276" w:lineRule="auto"/>
        <w:jc w:val="both"/>
        <w:rPr>
          <w:rFonts w:cstheme="minorHAnsi"/>
          <w:sz w:val="24"/>
          <w:szCs w:val="24"/>
        </w:rPr>
      </w:pPr>
    </w:p>
    <w:p w:rsidR="001F5593" w:rsidRPr="001E5B53" w:rsidRDefault="001F5593" w:rsidP="003B2A20">
      <w:pPr>
        <w:pStyle w:val="NoSpacing"/>
        <w:spacing w:line="276" w:lineRule="auto"/>
        <w:jc w:val="both"/>
        <w:rPr>
          <w:rFonts w:cstheme="minorHAnsi"/>
          <w:sz w:val="24"/>
          <w:szCs w:val="24"/>
        </w:rPr>
      </w:pPr>
      <w:r w:rsidRPr="001E5B53">
        <w:rPr>
          <w:rFonts w:cstheme="minorHAnsi"/>
          <w:sz w:val="24"/>
          <w:szCs w:val="24"/>
        </w:rPr>
        <w:t>6. SOCIJALNA POLITIKA I ZAPOŠLJAVANJE</w:t>
      </w:r>
    </w:p>
    <w:p w:rsidR="001F5593" w:rsidRPr="001E5B53" w:rsidRDefault="001F5593" w:rsidP="003B2A20">
      <w:pPr>
        <w:pStyle w:val="NoSpacing"/>
        <w:spacing w:line="276" w:lineRule="auto"/>
        <w:jc w:val="both"/>
        <w:rPr>
          <w:rFonts w:cstheme="minorHAnsi"/>
          <w:sz w:val="24"/>
          <w:szCs w:val="24"/>
        </w:rPr>
      </w:pPr>
    </w:p>
    <w:p w:rsidR="001F5593" w:rsidRPr="001E5B53" w:rsidRDefault="001F5593" w:rsidP="003B2A20">
      <w:pPr>
        <w:pStyle w:val="NoSpacing"/>
        <w:spacing w:line="276" w:lineRule="auto"/>
        <w:jc w:val="both"/>
        <w:rPr>
          <w:rFonts w:cstheme="minorHAnsi"/>
          <w:sz w:val="24"/>
          <w:szCs w:val="24"/>
        </w:rPr>
      </w:pPr>
      <w:r w:rsidRPr="001E5B53">
        <w:rPr>
          <w:rFonts w:cstheme="minorHAnsi"/>
          <w:sz w:val="24"/>
          <w:szCs w:val="24"/>
        </w:rPr>
        <w:t>6.1. Zakon o zapošljavanju i osiguranju za slučaj nezaposlenosti ("Sl. glasnik RS", br. 36/2009, 88/2010, 38/2015, 113/2017, 113/2017 - dr. zakon i 49/2021)</w:t>
      </w:r>
    </w:p>
    <w:p w:rsidR="001F5593" w:rsidRPr="001E5B53" w:rsidRDefault="001F5593" w:rsidP="003B2A20">
      <w:pPr>
        <w:pStyle w:val="NoSpacing"/>
        <w:spacing w:line="276" w:lineRule="auto"/>
        <w:jc w:val="both"/>
        <w:rPr>
          <w:rFonts w:cstheme="minorHAnsi"/>
          <w:bCs/>
          <w:sz w:val="24"/>
          <w:szCs w:val="24"/>
        </w:rPr>
      </w:pPr>
      <w:r w:rsidRPr="001E5B53">
        <w:rPr>
          <w:rFonts w:cstheme="minorHAnsi"/>
          <w:bCs/>
          <w:sz w:val="24"/>
          <w:szCs w:val="24"/>
        </w:rPr>
        <w:t>6.2. Zakon o profesionalnoj rehabilitaciji i zapošljavanju osoba sa invaliditetom (Sl. glasnik RS", br. 36/2009 i 32/2013)</w:t>
      </w:r>
    </w:p>
    <w:p w:rsidR="001F5593" w:rsidRPr="001E5B53" w:rsidRDefault="001F5593" w:rsidP="003B2A20">
      <w:pPr>
        <w:pStyle w:val="NoSpacing"/>
        <w:spacing w:line="276" w:lineRule="auto"/>
        <w:jc w:val="both"/>
        <w:rPr>
          <w:rFonts w:cstheme="minorHAnsi"/>
          <w:bCs/>
          <w:sz w:val="24"/>
          <w:szCs w:val="24"/>
        </w:rPr>
      </w:pPr>
      <w:r w:rsidRPr="001E5B53">
        <w:rPr>
          <w:rFonts w:cstheme="minorHAnsi"/>
          <w:bCs/>
          <w:sz w:val="24"/>
          <w:szCs w:val="24"/>
        </w:rPr>
        <w:t>6.3. Zakon o radu ("Sl. glasnik RS", br. 24/2005, 61/2005, 54/2009, 32/2013, 75/2014, 13/2017 - odluka US, 113/2017 i 95/2018 - autentično tumačenje)</w:t>
      </w:r>
    </w:p>
    <w:p w:rsidR="001F5593" w:rsidRPr="001E5B53" w:rsidRDefault="001F5593" w:rsidP="003B2A20">
      <w:pPr>
        <w:pStyle w:val="NoSpacing"/>
        <w:spacing w:line="276" w:lineRule="auto"/>
        <w:jc w:val="both"/>
        <w:rPr>
          <w:rFonts w:cstheme="minorHAnsi"/>
          <w:sz w:val="24"/>
          <w:szCs w:val="24"/>
        </w:rPr>
      </w:pPr>
      <w:r w:rsidRPr="001E5B53">
        <w:rPr>
          <w:rFonts w:cstheme="minorHAnsi"/>
          <w:sz w:val="24"/>
          <w:szCs w:val="24"/>
        </w:rPr>
        <w:t>6.4 Zakon o socijalnoj zaštiti ("Sl. glasnik RS", br. 24/2011)</w:t>
      </w:r>
    </w:p>
    <w:p w:rsidR="001F5593" w:rsidRPr="001E5B53" w:rsidRDefault="001F5593" w:rsidP="003B2A20">
      <w:pPr>
        <w:pStyle w:val="NoSpacing"/>
        <w:spacing w:line="276" w:lineRule="auto"/>
        <w:jc w:val="both"/>
        <w:rPr>
          <w:rFonts w:cstheme="minorHAnsi"/>
          <w:sz w:val="24"/>
          <w:szCs w:val="24"/>
        </w:rPr>
      </w:pPr>
      <w:r w:rsidRPr="001E5B53">
        <w:rPr>
          <w:rFonts w:cstheme="minorHAnsi"/>
          <w:sz w:val="24"/>
          <w:szCs w:val="24"/>
        </w:rPr>
        <w:t>6.5 Porodični zakon ("Sl. glasnik RS", br. 18/2005, 72/2011 - dr. zakon i 6/2015)</w:t>
      </w:r>
    </w:p>
    <w:p w:rsidR="001F5593" w:rsidRDefault="001F5593" w:rsidP="003B2A20">
      <w:pPr>
        <w:pStyle w:val="NoSpacing"/>
        <w:spacing w:line="276" w:lineRule="auto"/>
        <w:jc w:val="both"/>
        <w:rPr>
          <w:rFonts w:cstheme="minorHAnsi"/>
          <w:sz w:val="24"/>
          <w:szCs w:val="24"/>
        </w:rPr>
      </w:pPr>
      <w:r w:rsidRPr="001E5B53">
        <w:rPr>
          <w:rFonts w:cstheme="minorHAnsi"/>
          <w:sz w:val="24"/>
          <w:szCs w:val="24"/>
        </w:rPr>
        <w:t>6.6 Zakon o finansijkskoj podršci porodici sa decom ("Sl. glasnik RS", br. 113/2017, 50/2018, 46/2021 - odluka US, 51/2021 - odluka US, 53/2021 - odluka US i 66/2021)</w:t>
      </w:r>
    </w:p>
    <w:p w:rsidR="00221E7D" w:rsidRPr="001E5B53" w:rsidRDefault="00221E7D" w:rsidP="003B2A20">
      <w:pPr>
        <w:pStyle w:val="NoSpacing"/>
        <w:spacing w:line="276" w:lineRule="auto"/>
        <w:jc w:val="both"/>
        <w:rPr>
          <w:rFonts w:cstheme="minorHAnsi"/>
          <w:sz w:val="24"/>
          <w:szCs w:val="24"/>
        </w:rPr>
      </w:pPr>
      <w:r>
        <w:rPr>
          <w:rFonts w:cstheme="minorHAnsi"/>
          <w:sz w:val="24"/>
          <w:szCs w:val="24"/>
        </w:rPr>
        <w:t xml:space="preserve">6.7 Zakon o volontiranju </w:t>
      </w:r>
      <w:r w:rsidR="000945DC">
        <w:rPr>
          <w:rFonts w:cstheme="minorHAnsi"/>
          <w:sz w:val="24"/>
          <w:szCs w:val="24"/>
        </w:rPr>
        <w:t>("Sl. glasnik RS", br. 36/2010-6)</w:t>
      </w:r>
    </w:p>
    <w:p w:rsidR="001F5593" w:rsidRDefault="001F5593" w:rsidP="003B2A20">
      <w:pPr>
        <w:pStyle w:val="NoSpacing"/>
        <w:spacing w:line="276" w:lineRule="auto"/>
        <w:jc w:val="both"/>
        <w:rPr>
          <w:rFonts w:cstheme="minorHAnsi"/>
          <w:sz w:val="24"/>
          <w:szCs w:val="24"/>
        </w:rPr>
      </w:pPr>
    </w:p>
    <w:p w:rsidR="001F5593" w:rsidRPr="001E5B53" w:rsidRDefault="001F5593" w:rsidP="003B2A20">
      <w:pPr>
        <w:pStyle w:val="NoSpacing"/>
        <w:spacing w:line="276" w:lineRule="auto"/>
        <w:jc w:val="both"/>
        <w:rPr>
          <w:rFonts w:cstheme="minorHAnsi"/>
          <w:sz w:val="24"/>
          <w:szCs w:val="24"/>
        </w:rPr>
      </w:pPr>
      <w:r w:rsidRPr="001E5B53">
        <w:rPr>
          <w:rFonts w:cstheme="minorHAnsi"/>
          <w:sz w:val="24"/>
          <w:szCs w:val="24"/>
        </w:rPr>
        <w:t xml:space="preserve">7. ZDRAVSTVENA ZAŠTITA I ZAŠTITA POTROŠAČA </w:t>
      </w:r>
    </w:p>
    <w:p w:rsidR="001F5593" w:rsidRPr="001E5B53" w:rsidRDefault="001F5593" w:rsidP="003B2A20">
      <w:pPr>
        <w:pStyle w:val="NoSpacing"/>
        <w:spacing w:line="276" w:lineRule="auto"/>
        <w:jc w:val="both"/>
        <w:rPr>
          <w:rFonts w:cstheme="minorHAnsi"/>
          <w:sz w:val="24"/>
          <w:szCs w:val="24"/>
        </w:rPr>
      </w:pPr>
    </w:p>
    <w:p w:rsidR="001F5593" w:rsidRPr="001E5B53" w:rsidRDefault="001F5593" w:rsidP="003B2A20">
      <w:pPr>
        <w:pStyle w:val="NoSpacing"/>
        <w:spacing w:line="276" w:lineRule="auto"/>
        <w:jc w:val="both"/>
        <w:rPr>
          <w:rFonts w:cstheme="minorHAnsi"/>
          <w:sz w:val="24"/>
          <w:szCs w:val="24"/>
        </w:rPr>
      </w:pPr>
      <w:r w:rsidRPr="001E5B53">
        <w:rPr>
          <w:rFonts w:cstheme="minorHAnsi"/>
          <w:sz w:val="24"/>
          <w:szCs w:val="24"/>
        </w:rPr>
        <w:t>7.1. Zakon o zdravstvenoj zaštiti ("Sl. glasnik RS", br. 25/2019)</w:t>
      </w:r>
    </w:p>
    <w:p w:rsidR="001F5593" w:rsidRPr="001E5B53" w:rsidRDefault="001F5593" w:rsidP="003B2A20">
      <w:pPr>
        <w:pStyle w:val="NoSpacing"/>
        <w:spacing w:line="276" w:lineRule="auto"/>
        <w:jc w:val="both"/>
        <w:rPr>
          <w:rFonts w:cstheme="minorHAnsi"/>
          <w:sz w:val="24"/>
          <w:szCs w:val="24"/>
        </w:rPr>
      </w:pPr>
      <w:r w:rsidRPr="001E5B53">
        <w:rPr>
          <w:rFonts w:cstheme="minorHAnsi"/>
          <w:sz w:val="24"/>
          <w:szCs w:val="24"/>
        </w:rPr>
        <w:t>7.2. Zakonom o zaštiti potrošača ("Sl. glasnik RS", br. 62/2014, 6/2016 - dr. zakon i 44/2018 - dr. zakon)</w:t>
      </w:r>
    </w:p>
    <w:p w:rsidR="001F5593" w:rsidRPr="001E5B53" w:rsidRDefault="001F5593" w:rsidP="003B2A20">
      <w:pPr>
        <w:pStyle w:val="NoSpacing"/>
        <w:spacing w:line="276" w:lineRule="auto"/>
        <w:jc w:val="both"/>
        <w:rPr>
          <w:rFonts w:cstheme="minorHAnsi"/>
          <w:sz w:val="24"/>
          <w:szCs w:val="24"/>
        </w:rPr>
      </w:pPr>
      <w:r w:rsidRPr="001E5B53">
        <w:rPr>
          <w:rFonts w:cstheme="minorHAnsi"/>
          <w:sz w:val="24"/>
          <w:szCs w:val="24"/>
        </w:rPr>
        <w:t>7.3. Zakon o duvanu ("Sl. glasnik RS", br. 101/2005, 90/2007, 95/2010, 36/2011, 6/2012 - usklađeni izn., 69/2012 - usklađeni izn., 93/2012, 8/2013 - usklađeni izn., 64/2013 - usklađeni izn.,108/2013, 4/2014 - usklađeni izn., 79/2014 - usklađeni izn., 5/2015 - usklađeni izn., 67/2015 - usklađeni izn., 5/2016 - usklađeni izn., 65/2016 - usklađeni izn., 8/2017 - usklađeni izn., 76/2017 - usklađeni izn., 18/2018 - usklađeni izn., 62/2018 - usklađeni izn., 95/2018, 4/2019 - usklađeni izn., 91/2019, 91/2020 - usklađeni izn. i 11/2021 - usklađeni izn.)</w:t>
      </w:r>
    </w:p>
    <w:p w:rsidR="001F5593" w:rsidRPr="001E5B53" w:rsidRDefault="001F5593" w:rsidP="003B2A20">
      <w:pPr>
        <w:pStyle w:val="NoSpacing"/>
        <w:spacing w:line="276" w:lineRule="auto"/>
        <w:jc w:val="both"/>
        <w:rPr>
          <w:rFonts w:cstheme="minorHAnsi"/>
          <w:sz w:val="24"/>
          <w:szCs w:val="24"/>
        </w:rPr>
      </w:pPr>
      <w:r w:rsidRPr="001E5B53">
        <w:rPr>
          <w:rFonts w:cstheme="minorHAnsi"/>
          <w:sz w:val="24"/>
          <w:szCs w:val="24"/>
        </w:rPr>
        <w:t xml:space="preserve">7.4. Zakon o oglašavanju (“Sl. glasnik RS", br. 6/2016 i 52/2019 - dr. zakon) </w:t>
      </w:r>
    </w:p>
    <w:p w:rsidR="001F5593" w:rsidRPr="001E5B53" w:rsidRDefault="001F5593" w:rsidP="003B2A20">
      <w:pPr>
        <w:pStyle w:val="NoSpacing"/>
        <w:spacing w:line="276" w:lineRule="auto"/>
        <w:jc w:val="both"/>
        <w:rPr>
          <w:rFonts w:cstheme="minorHAnsi"/>
          <w:sz w:val="24"/>
          <w:szCs w:val="24"/>
        </w:rPr>
      </w:pPr>
    </w:p>
    <w:p w:rsidR="001F5593" w:rsidRPr="001E5B53" w:rsidRDefault="001F5593" w:rsidP="003B2A20">
      <w:pPr>
        <w:pStyle w:val="NoSpacing"/>
        <w:spacing w:line="276" w:lineRule="auto"/>
        <w:jc w:val="both"/>
        <w:rPr>
          <w:rFonts w:cstheme="minorHAnsi"/>
          <w:sz w:val="24"/>
          <w:szCs w:val="24"/>
        </w:rPr>
      </w:pPr>
      <w:r w:rsidRPr="001E5B53">
        <w:rPr>
          <w:rFonts w:cstheme="minorHAnsi"/>
          <w:sz w:val="24"/>
          <w:szCs w:val="24"/>
        </w:rPr>
        <w:t>8. PRAVDA, SLOBODA I BEZBEDNOST</w:t>
      </w:r>
    </w:p>
    <w:p w:rsidR="001F5593" w:rsidRPr="001E5B53" w:rsidRDefault="001F5593" w:rsidP="003B2A20">
      <w:pPr>
        <w:pStyle w:val="NoSpacing"/>
        <w:spacing w:line="276" w:lineRule="auto"/>
        <w:jc w:val="both"/>
        <w:rPr>
          <w:rFonts w:cstheme="minorHAnsi"/>
          <w:sz w:val="24"/>
          <w:szCs w:val="24"/>
        </w:rPr>
      </w:pPr>
    </w:p>
    <w:p w:rsidR="001F5593" w:rsidRPr="001E5B53" w:rsidRDefault="001F5593" w:rsidP="003B2A20">
      <w:pPr>
        <w:pStyle w:val="NoSpacing"/>
        <w:spacing w:line="276" w:lineRule="auto"/>
        <w:jc w:val="both"/>
        <w:rPr>
          <w:rFonts w:cstheme="minorHAnsi"/>
          <w:sz w:val="24"/>
          <w:szCs w:val="24"/>
          <w:lang w:val="sr-Latn-RS"/>
        </w:rPr>
      </w:pPr>
      <w:r w:rsidRPr="001E5B53">
        <w:rPr>
          <w:rFonts w:cstheme="minorHAnsi"/>
          <w:sz w:val="24"/>
          <w:szCs w:val="24"/>
          <w:lang w:val="sr-Latn-RS"/>
        </w:rPr>
        <w:t>8.1. Krivični zakonik ("Sl. glasnik RS", br. 85/2005, 88/2005 - ispr., 107/2005 - ispr., 72/2009, 111/2009, 121/2012, 104/2013, 108/2014, 94/2016 i 35/2019)</w:t>
      </w:r>
    </w:p>
    <w:p w:rsidR="001F5593" w:rsidRPr="001E5B53" w:rsidRDefault="001F5593" w:rsidP="003B2A20">
      <w:pPr>
        <w:pStyle w:val="NoSpacing"/>
        <w:spacing w:line="276" w:lineRule="auto"/>
        <w:jc w:val="both"/>
        <w:rPr>
          <w:rFonts w:cstheme="minorHAnsi"/>
          <w:sz w:val="24"/>
          <w:szCs w:val="24"/>
        </w:rPr>
      </w:pPr>
      <w:r w:rsidRPr="001E5B53">
        <w:rPr>
          <w:rFonts w:cstheme="minorHAnsi"/>
          <w:sz w:val="24"/>
          <w:szCs w:val="24"/>
        </w:rPr>
        <w:t>8.2. Zakon o maloletnim učionicima krivičnih dela i krivičnopravnoj zaštiti maloletnih lica (Sl. glasnik RS", br. 85/2005)</w:t>
      </w:r>
    </w:p>
    <w:p w:rsidR="001F5593" w:rsidRPr="001E5B53" w:rsidRDefault="001F5593" w:rsidP="003B2A20">
      <w:pPr>
        <w:pStyle w:val="NoSpacing"/>
        <w:spacing w:line="276" w:lineRule="auto"/>
        <w:jc w:val="both"/>
        <w:rPr>
          <w:rFonts w:cstheme="minorHAnsi"/>
          <w:sz w:val="24"/>
          <w:szCs w:val="24"/>
          <w:lang w:val="sr-Latn-RS"/>
        </w:rPr>
      </w:pPr>
      <w:r w:rsidRPr="001E5B53">
        <w:rPr>
          <w:rFonts w:cstheme="minorHAnsi"/>
          <w:sz w:val="24"/>
          <w:szCs w:val="24"/>
          <w:lang w:val="sr-Latn-RS"/>
        </w:rPr>
        <w:t>8.3. Zakon o prekršajima ("Sl. glasnik RS", br. 65/2013, 13/2016, 98/2016 - odluka US, 91/2019 i 91/2019 - dr. zakon)</w:t>
      </w:r>
    </w:p>
    <w:p w:rsidR="001F5593" w:rsidRPr="001E5B53" w:rsidRDefault="001F5593" w:rsidP="003B2A20">
      <w:pPr>
        <w:pStyle w:val="NoSpacing"/>
        <w:spacing w:line="276" w:lineRule="auto"/>
        <w:jc w:val="both"/>
        <w:rPr>
          <w:rFonts w:cstheme="minorHAnsi"/>
          <w:sz w:val="24"/>
          <w:szCs w:val="24"/>
        </w:rPr>
      </w:pPr>
      <w:r w:rsidRPr="001E5B53">
        <w:rPr>
          <w:rFonts w:cstheme="minorHAnsi"/>
          <w:sz w:val="24"/>
          <w:szCs w:val="24"/>
          <w:lang w:val="sr-Latn-RS"/>
        </w:rPr>
        <w:t>8.4. Zakon o državljanstvu Republike Srbije ("Sl. glasnik RS", br. 135/2004, 90/2007 i 24/2018)</w:t>
      </w:r>
    </w:p>
    <w:p w:rsidR="001F5593" w:rsidRPr="001E5B53" w:rsidRDefault="001F5593" w:rsidP="003B2A20">
      <w:pPr>
        <w:pStyle w:val="NoSpacing"/>
        <w:spacing w:line="276" w:lineRule="auto"/>
        <w:jc w:val="both"/>
        <w:rPr>
          <w:rFonts w:cstheme="minorHAnsi"/>
          <w:sz w:val="24"/>
          <w:szCs w:val="24"/>
        </w:rPr>
      </w:pPr>
      <w:r w:rsidRPr="001E5B53">
        <w:rPr>
          <w:rFonts w:cstheme="minorHAnsi"/>
          <w:sz w:val="24"/>
          <w:szCs w:val="24"/>
          <w:lang w:val="sr-Latn-RS"/>
        </w:rPr>
        <w:t>8.5. Zakon o ličnoj karti</w:t>
      </w:r>
      <w:r w:rsidRPr="001E5B53">
        <w:rPr>
          <w:rFonts w:cstheme="minorHAnsi"/>
          <w:sz w:val="24"/>
          <w:szCs w:val="24"/>
        </w:rPr>
        <w:t xml:space="preserve"> </w:t>
      </w:r>
      <w:r w:rsidRPr="001E5B53">
        <w:rPr>
          <w:rFonts w:cstheme="minorHAnsi"/>
          <w:sz w:val="24"/>
          <w:szCs w:val="24"/>
          <w:lang w:val="sr-Latn-RS"/>
        </w:rPr>
        <w:t>("Sl. glasnik RS", br. 62/2006, 36/2011 i 53/2021)</w:t>
      </w:r>
    </w:p>
    <w:p w:rsidR="001F5593" w:rsidRPr="001E5B53" w:rsidRDefault="001F5593" w:rsidP="003B2A20">
      <w:pPr>
        <w:pStyle w:val="NoSpacing"/>
        <w:spacing w:line="276" w:lineRule="auto"/>
        <w:jc w:val="both"/>
        <w:rPr>
          <w:rFonts w:cstheme="minorHAnsi"/>
          <w:sz w:val="24"/>
          <w:szCs w:val="24"/>
        </w:rPr>
      </w:pPr>
      <w:r w:rsidRPr="001E5B53">
        <w:rPr>
          <w:rFonts w:cstheme="minorHAnsi"/>
          <w:sz w:val="24"/>
          <w:szCs w:val="24"/>
        </w:rPr>
        <w:t>8.6 Zakon o Vojsci Srbije</w:t>
      </w:r>
    </w:p>
    <w:p w:rsidR="001F5593" w:rsidRDefault="001F5593" w:rsidP="003B2A20">
      <w:pPr>
        <w:pStyle w:val="NoSpacing"/>
        <w:spacing w:line="276" w:lineRule="auto"/>
        <w:jc w:val="both"/>
        <w:rPr>
          <w:rFonts w:cstheme="minorHAnsi"/>
          <w:sz w:val="24"/>
          <w:szCs w:val="24"/>
        </w:rPr>
      </w:pPr>
    </w:p>
    <w:p w:rsidR="001F5593" w:rsidRPr="001E5B53" w:rsidRDefault="001F5593" w:rsidP="003B2A20">
      <w:pPr>
        <w:pStyle w:val="NoSpacing"/>
        <w:spacing w:line="276" w:lineRule="auto"/>
        <w:jc w:val="both"/>
        <w:rPr>
          <w:rFonts w:cstheme="minorHAnsi"/>
          <w:sz w:val="24"/>
          <w:szCs w:val="24"/>
        </w:rPr>
      </w:pPr>
      <w:r w:rsidRPr="001E5B53">
        <w:rPr>
          <w:rFonts w:cstheme="minorHAnsi"/>
          <w:sz w:val="24"/>
          <w:szCs w:val="24"/>
        </w:rPr>
        <w:t xml:space="preserve">9. SAOBRAĆAJ </w:t>
      </w:r>
    </w:p>
    <w:p w:rsidR="001F5593" w:rsidRPr="001E5B53" w:rsidRDefault="001F5593" w:rsidP="003B2A20">
      <w:pPr>
        <w:pStyle w:val="NoSpacing"/>
        <w:spacing w:line="276" w:lineRule="auto"/>
        <w:jc w:val="both"/>
        <w:rPr>
          <w:rFonts w:cstheme="minorHAnsi"/>
          <w:sz w:val="24"/>
          <w:szCs w:val="24"/>
        </w:rPr>
      </w:pPr>
    </w:p>
    <w:p w:rsidR="001F5593" w:rsidRPr="001E5B53" w:rsidRDefault="001F5593" w:rsidP="003B2A20">
      <w:pPr>
        <w:pStyle w:val="NoSpacing"/>
        <w:spacing w:line="276" w:lineRule="auto"/>
        <w:jc w:val="both"/>
        <w:rPr>
          <w:rFonts w:cstheme="minorHAnsi"/>
          <w:sz w:val="24"/>
          <w:szCs w:val="24"/>
        </w:rPr>
      </w:pPr>
      <w:r w:rsidRPr="001E5B53">
        <w:rPr>
          <w:rFonts w:cstheme="minorHAnsi"/>
          <w:sz w:val="24"/>
          <w:szCs w:val="24"/>
        </w:rPr>
        <w:t>9.1 Zakon o bezbednosti saobraćaja na putevima ("Sl. glasnik RS", br. 41/2009, 53/2010, 101/2011, 32/2013 - odluka US, 55/2014, 96/2015 - dr. zakon, 9/2016 - odluka US, 24/2018, 41/2018, 41/2018 - dr. zakon, 87/2018, 23/2019 i 128/2020 - dr. zakon)</w:t>
      </w:r>
    </w:p>
    <w:p w:rsidR="001F5593" w:rsidRPr="001E5B53" w:rsidRDefault="001F5593" w:rsidP="003B2A20">
      <w:pPr>
        <w:pStyle w:val="NoSpacing"/>
        <w:spacing w:line="276" w:lineRule="auto"/>
        <w:jc w:val="both"/>
        <w:rPr>
          <w:rFonts w:cstheme="minorHAnsi"/>
          <w:sz w:val="24"/>
          <w:szCs w:val="24"/>
        </w:rPr>
      </w:pPr>
    </w:p>
    <w:p w:rsidR="00CE28CA" w:rsidRDefault="001B563E" w:rsidP="003B2A20">
      <w:pPr>
        <w:pStyle w:val="NoSpacing"/>
        <w:spacing w:line="276" w:lineRule="auto"/>
        <w:jc w:val="both"/>
        <w:rPr>
          <w:rFonts w:cstheme="minorHAnsi"/>
          <w:sz w:val="24"/>
          <w:szCs w:val="24"/>
        </w:rPr>
      </w:pPr>
      <w:r w:rsidRPr="001B563E">
        <w:rPr>
          <w:rFonts w:cstheme="minorHAnsi"/>
          <w:sz w:val="24"/>
          <w:szCs w:val="24"/>
        </w:rPr>
        <w:t>10. EU STRATEGIJA ZA ZAPADNI BALKAN</w:t>
      </w:r>
    </w:p>
    <w:p w:rsidR="00CE28CA" w:rsidRDefault="00CE28CA" w:rsidP="003B2A20">
      <w:pPr>
        <w:pStyle w:val="NoSpacing"/>
        <w:spacing w:line="276" w:lineRule="auto"/>
        <w:jc w:val="both"/>
        <w:rPr>
          <w:rFonts w:cstheme="minorHAnsi"/>
          <w:sz w:val="24"/>
          <w:szCs w:val="24"/>
        </w:rPr>
      </w:pPr>
    </w:p>
    <w:p w:rsidR="00CE28CA" w:rsidRDefault="00CE28CA" w:rsidP="003B2A20">
      <w:pPr>
        <w:pStyle w:val="NoSpacing"/>
        <w:spacing w:line="276" w:lineRule="auto"/>
        <w:jc w:val="both"/>
        <w:rPr>
          <w:sz w:val="24"/>
          <w:szCs w:val="24"/>
        </w:rPr>
      </w:pPr>
    </w:p>
    <w:p w:rsidR="00313FC9" w:rsidRDefault="00313FC9" w:rsidP="003B2A20">
      <w:pPr>
        <w:pStyle w:val="NoSpacing"/>
        <w:spacing w:line="276" w:lineRule="auto"/>
        <w:jc w:val="both"/>
        <w:rPr>
          <w:sz w:val="24"/>
          <w:szCs w:val="24"/>
        </w:rPr>
      </w:pPr>
    </w:p>
    <w:p w:rsidR="00313FC9" w:rsidRDefault="00313FC9" w:rsidP="003B2A20">
      <w:pPr>
        <w:pStyle w:val="NoSpacing"/>
        <w:spacing w:line="276" w:lineRule="auto"/>
        <w:jc w:val="both"/>
        <w:rPr>
          <w:sz w:val="24"/>
          <w:szCs w:val="24"/>
        </w:rPr>
      </w:pPr>
    </w:p>
    <w:p w:rsidR="00313FC9" w:rsidRDefault="00313FC9" w:rsidP="003B2A20">
      <w:pPr>
        <w:pStyle w:val="NoSpacing"/>
        <w:spacing w:line="276" w:lineRule="auto"/>
        <w:jc w:val="both"/>
        <w:rPr>
          <w:sz w:val="24"/>
          <w:szCs w:val="24"/>
        </w:rPr>
      </w:pPr>
    </w:p>
    <w:p w:rsidR="00313FC9" w:rsidRDefault="00313FC9" w:rsidP="003B2A20">
      <w:pPr>
        <w:pStyle w:val="NoSpacing"/>
        <w:spacing w:line="276" w:lineRule="auto"/>
        <w:jc w:val="both"/>
        <w:rPr>
          <w:sz w:val="24"/>
          <w:szCs w:val="24"/>
        </w:rPr>
      </w:pPr>
    </w:p>
    <w:p w:rsidR="00313FC9" w:rsidRDefault="00313FC9" w:rsidP="003B2A20">
      <w:pPr>
        <w:pStyle w:val="NoSpacing"/>
        <w:spacing w:line="276" w:lineRule="auto"/>
        <w:jc w:val="both"/>
        <w:rPr>
          <w:sz w:val="24"/>
          <w:szCs w:val="24"/>
        </w:rPr>
      </w:pPr>
    </w:p>
    <w:p w:rsidR="00313FC9" w:rsidRDefault="00313FC9" w:rsidP="003B2A20">
      <w:pPr>
        <w:pStyle w:val="NoSpacing"/>
        <w:spacing w:line="276" w:lineRule="auto"/>
        <w:jc w:val="both"/>
        <w:rPr>
          <w:sz w:val="24"/>
          <w:szCs w:val="24"/>
        </w:rPr>
      </w:pPr>
    </w:p>
    <w:p w:rsidR="00313FC9" w:rsidRDefault="00313FC9" w:rsidP="003B2A20">
      <w:pPr>
        <w:pStyle w:val="NoSpacing"/>
        <w:spacing w:line="276" w:lineRule="auto"/>
        <w:jc w:val="both"/>
        <w:rPr>
          <w:sz w:val="24"/>
          <w:szCs w:val="24"/>
        </w:rPr>
      </w:pPr>
    </w:p>
    <w:p w:rsidR="00313FC9" w:rsidRDefault="00313FC9" w:rsidP="003B2A20">
      <w:pPr>
        <w:pStyle w:val="NoSpacing"/>
        <w:spacing w:line="276" w:lineRule="auto"/>
        <w:jc w:val="both"/>
        <w:rPr>
          <w:sz w:val="24"/>
          <w:szCs w:val="24"/>
        </w:rPr>
      </w:pPr>
    </w:p>
    <w:p w:rsidR="00313FC9" w:rsidRDefault="00313FC9" w:rsidP="003B2A20">
      <w:pPr>
        <w:pStyle w:val="NoSpacing"/>
        <w:spacing w:line="276" w:lineRule="auto"/>
        <w:jc w:val="both"/>
        <w:rPr>
          <w:sz w:val="24"/>
          <w:szCs w:val="24"/>
        </w:rPr>
      </w:pPr>
    </w:p>
    <w:p w:rsidR="00643129" w:rsidRDefault="00643129" w:rsidP="003B2A20">
      <w:pPr>
        <w:pStyle w:val="NoSpacing"/>
        <w:spacing w:line="276" w:lineRule="auto"/>
        <w:jc w:val="both"/>
        <w:rPr>
          <w:sz w:val="24"/>
          <w:szCs w:val="24"/>
        </w:rPr>
        <w:sectPr w:rsidR="00643129" w:rsidSect="00244E45">
          <w:pgSz w:w="12240" w:h="15840"/>
          <w:pgMar w:top="1440" w:right="1440" w:bottom="1440" w:left="1440" w:header="720" w:footer="720" w:gutter="0"/>
          <w:cols w:space="720"/>
          <w:docGrid w:linePitch="360"/>
        </w:sectPr>
      </w:pPr>
    </w:p>
    <w:p w:rsidR="00313FC9" w:rsidRDefault="00313FC9" w:rsidP="003B2A20">
      <w:pPr>
        <w:pStyle w:val="NoSpacing"/>
        <w:spacing w:line="276" w:lineRule="auto"/>
        <w:jc w:val="both"/>
        <w:rPr>
          <w:sz w:val="24"/>
          <w:szCs w:val="24"/>
        </w:rPr>
      </w:pPr>
    </w:p>
    <w:p w:rsidR="00643129" w:rsidRPr="00CE28CA" w:rsidRDefault="00643129" w:rsidP="003B2A20">
      <w:pPr>
        <w:pStyle w:val="NoSpacing"/>
        <w:spacing w:line="276" w:lineRule="auto"/>
        <w:jc w:val="both"/>
        <w:rPr>
          <w:rFonts w:cstheme="minorHAnsi"/>
          <w:b/>
          <w:sz w:val="28"/>
          <w:szCs w:val="28"/>
        </w:rPr>
      </w:pPr>
      <w:r w:rsidRPr="00CE28CA">
        <w:rPr>
          <w:rFonts w:cstheme="minorHAnsi"/>
          <w:b/>
          <w:sz w:val="28"/>
          <w:szCs w:val="28"/>
        </w:rPr>
        <w:t xml:space="preserve">PRILOG </w:t>
      </w:r>
      <w:r>
        <w:rPr>
          <w:rFonts w:cstheme="minorHAnsi"/>
          <w:b/>
          <w:sz w:val="28"/>
          <w:szCs w:val="28"/>
        </w:rPr>
        <w:t>2</w:t>
      </w:r>
      <w:r w:rsidRPr="00CE28CA">
        <w:rPr>
          <w:rFonts w:cstheme="minorHAnsi"/>
          <w:b/>
          <w:sz w:val="28"/>
          <w:szCs w:val="28"/>
        </w:rPr>
        <w:t xml:space="preserve">: </w:t>
      </w:r>
      <w:r w:rsidR="00BA3CD3" w:rsidRPr="00BA3CD3">
        <w:rPr>
          <w:rFonts w:cstheme="minorHAnsi"/>
          <w:b/>
          <w:sz w:val="28"/>
          <w:szCs w:val="28"/>
        </w:rPr>
        <w:t>UPOREDNI PREGLED ZAKONSKIH DEFINICIJA MLADIH PREMA KRITERIJUMU UZRASTA</w:t>
      </w:r>
    </w:p>
    <w:p w:rsidR="00643129" w:rsidRDefault="00643129" w:rsidP="003B2A20">
      <w:pPr>
        <w:pStyle w:val="NoSpacing"/>
        <w:spacing w:line="276" w:lineRule="auto"/>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
        <w:gridCol w:w="1691"/>
        <w:gridCol w:w="5665"/>
      </w:tblGrid>
      <w:tr w:rsidR="00643129" w:rsidRPr="005C5FEB" w:rsidTr="00846151">
        <w:tc>
          <w:tcPr>
            <w:tcW w:w="1994" w:type="dxa"/>
            <w:shd w:val="clear" w:color="auto" w:fill="D0CECE" w:themeFill="background2" w:themeFillShade="E6"/>
          </w:tcPr>
          <w:p w:rsidR="00643129" w:rsidRDefault="00643129" w:rsidP="003B2A20">
            <w:pPr>
              <w:pStyle w:val="NoSpacing"/>
              <w:spacing w:line="276" w:lineRule="auto"/>
              <w:jc w:val="both"/>
              <w:rPr>
                <w:b/>
                <w:sz w:val="24"/>
                <w:szCs w:val="24"/>
              </w:rPr>
            </w:pPr>
            <w:r>
              <w:rPr>
                <w:b/>
                <w:sz w:val="24"/>
                <w:szCs w:val="24"/>
              </w:rPr>
              <w:t>ZEMLJA (ENTITET)</w:t>
            </w:r>
          </w:p>
        </w:tc>
        <w:tc>
          <w:tcPr>
            <w:tcW w:w="1691" w:type="dxa"/>
            <w:shd w:val="clear" w:color="auto" w:fill="BFBFBF" w:themeFill="background1" w:themeFillShade="BF"/>
          </w:tcPr>
          <w:p w:rsidR="00643129" w:rsidRPr="00A71302" w:rsidRDefault="00643129" w:rsidP="003B2A20">
            <w:pPr>
              <w:pStyle w:val="NoSpacing"/>
              <w:spacing w:line="276" w:lineRule="auto"/>
              <w:jc w:val="center"/>
              <w:rPr>
                <w:rFonts w:cstheme="minorHAnsi"/>
                <w:b/>
                <w:sz w:val="24"/>
                <w:szCs w:val="24"/>
              </w:rPr>
            </w:pPr>
            <w:r w:rsidRPr="00A71302">
              <w:rPr>
                <w:rFonts w:cstheme="minorHAnsi"/>
                <w:b/>
                <w:sz w:val="24"/>
                <w:szCs w:val="24"/>
              </w:rPr>
              <w:t>UZRAST</w:t>
            </w:r>
          </w:p>
        </w:tc>
        <w:tc>
          <w:tcPr>
            <w:tcW w:w="5665" w:type="dxa"/>
            <w:shd w:val="clear" w:color="auto" w:fill="BFBFBF" w:themeFill="background1" w:themeFillShade="BF"/>
          </w:tcPr>
          <w:p w:rsidR="00643129" w:rsidRPr="00A71302" w:rsidRDefault="00BA3CD3" w:rsidP="003B2A20">
            <w:pPr>
              <w:pStyle w:val="NoSpacing"/>
              <w:spacing w:line="276" w:lineRule="auto"/>
              <w:jc w:val="center"/>
              <w:rPr>
                <w:rFonts w:cstheme="minorHAnsi"/>
                <w:b/>
                <w:sz w:val="24"/>
                <w:szCs w:val="24"/>
              </w:rPr>
            </w:pPr>
            <w:r>
              <w:rPr>
                <w:rFonts w:cstheme="minorHAnsi"/>
                <w:b/>
                <w:sz w:val="24"/>
                <w:szCs w:val="24"/>
              </w:rPr>
              <w:t>ODSTUPANJE</w:t>
            </w:r>
          </w:p>
        </w:tc>
      </w:tr>
      <w:tr w:rsidR="00643129" w:rsidRPr="005C5FEB" w:rsidTr="00846151">
        <w:tc>
          <w:tcPr>
            <w:tcW w:w="1994" w:type="dxa"/>
            <w:shd w:val="clear" w:color="auto" w:fill="D0CECE" w:themeFill="background2" w:themeFillShade="E6"/>
            <w:vAlign w:val="center"/>
          </w:tcPr>
          <w:p w:rsidR="00643129" w:rsidRPr="00543C9C" w:rsidRDefault="00643129" w:rsidP="003B2A20">
            <w:pPr>
              <w:pStyle w:val="NoSpacing"/>
              <w:spacing w:line="276" w:lineRule="auto"/>
              <w:rPr>
                <w:b/>
                <w:sz w:val="24"/>
                <w:szCs w:val="24"/>
              </w:rPr>
            </w:pPr>
            <w:r w:rsidRPr="00543C9C">
              <w:rPr>
                <w:b/>
                <w:sz w:val="24"/>
                <w:szCs w:val="24"/>
              </w:rPr>
              <w:t>ALBANIJA</w:t>
            </w:r>
          </w:p>
        </w:tc>
        <w:tc>
          <w:tcPr>
            <w:tcW w:w="1691" w:type="dxa"/>
            <w:vAlign w:val="center"/>
          </w:tcPr>
          <w:p w:rsidR="00643129" w:rsidRDefault="00643129" w:rsidP="003B2A20">
            <w:pPr>
              <w:pStyle w:val="NoSpacing"/>
              <w:spacing w:line="276" w:lineRule="auto"/>
              <w:jc w:val="center"/>
              <w:rPr>
                <w:rFonts w:cstheme="minorHAnsi"/>
                <w:sz w:val="24"/>
                <w:szCs w:val="24"/>
              </w:rPr>
            </w:pPr>
            <w:r>
              <w:rPr>
                <w:rFonts w:cstheme="minorHAnsi"/>
                <w:sz w:val="24"/>
                <w:szCs w:val="24"/>
              </w:rPr>
              <w:t>15 – 30 g.</w:t>
            </w:r>
          </w:p>
        </w:tc>
        <w:tc>
          <w:tcPr>
            <w:tcW w:w="5665" w:type="dxa"/>
            <w:vAlign w:val="center"/>
          </w:tcPr>
          <w:p w:rsidR="00643129" w:rsidRDefault="00643129" w:rsidP="003B2A20">
            <w:pPr>
              <w:pStyle w:val="NoSpacing"/>
              <w:spacing w:line="276" w:lineRule="auto"/>
              <w:jc w:val="both"/>
              <w:rPr>
                <w:rFonts w:cstheme="minorHAnsi"/>
                <w:sz w:val="24"/>
                <w:szCs w:val="24"/>
              </w:rPr>
            </w:pPr>
            <w:r>
              <w:rPr>
                <w:rFonts w:cstheme="minorHAnsi"/>
                <w:sz w:val="24"/>
                <w:szCs w:val="24"/>
              </w:rPr>
              <w:t>/</w:t>
            </w:r>
          </w:p>
        </w:tc>
      </w:tr>
      <w:tr w:rsidR="00643129" w:rsidRPr="005C5FEB" w:rsidTr="00846151">
        <w:tc>
          <w:tcPr>
            <w:tcW w:w="1994" w:type="dxa"/>
            <w:shd w:val="clear" w:color="auto" w:fill="D0CECE" w:themeFill="background2" w:themeFillShade="E6"/>
            <w:vAlign w:val="center"/>
          </w:tcPr>
          <w:p w:rsidR="00643129" w:rsidRPr="00543C9C" w:rsidRDefault="00643129" w:rsidP="003B2A20">
            <w:pPr>
              <w:pStyle w:val="NoSpacing"/>
              <w:spacing w:line="276" w:lineRule="auto"/>
              <w:rPr>
                <w:b/>
                <w:sz w:val="24"/>
                <w:szCs w:val="24"/>
              </w:rPr>
            </w:pPr>
            <w:r w:rsidRPr="00543C9C">
              <w:rPr>
                <w:b/>
                <w:sz w:val="24"/>
                <w:szCs w:val="24"/>
              </w:rPr>
              <w:t>AZERBEJDŽAN</w:t>
            </w:r>
          </w:p>
        </w:tc>
        <w:tc>
          <w:tcPr>
            <w:tcW w:w="1691" w:type="dxa"/>
            <w:vAlign w:val="center"/>
          </w:tcPr>
          <w:p w:rsidR="00643129" w:rsidRDefault="00643129" w:rsidP="003B2A20">
            <w:pPr>
              <w:pStyle w:val="NoSpacing"/>
              <w:spacing w:line="276" w:lineRule="auto"/>
              <w:jc w:val="center"/>
              <w:rPr>
                <w:rFonts w:cstheme="minorHAnsi"/>
                <w:sz w:val="24"/>
                <w:szCs w:val="24"/>
              </w:rPr>
            </w:pPr>
            <w:r>
              <w:rPr>
                <w:sz w:val="24"/>
                <w:szCs w:val="24"/>
              </w:rPr>
              <w:t>14 – 29 g.</w:t>
            </w:r>
          </w:p>
        </w:tc>
        <w:tc>
          <w:tcPr>
            <w:tcW w:w="5665" w:type="dxa"/>
            <w:vAlign w:val="center"/>
          </w:tcPr>
          <w:p w:rsidR="00643129" w:rsidRDefault="00643129" w:rsidP="003B2A20">
            <w:pPr>
              <w:pStyle w:val="NoSpacing"/>
              <w:spacing w:line="276" w:lineRule="auto"/>
              <w:jc w:val="both"/>
              <w:rPr>
                <w:rFonts w:cstheme="minorHAnsi"/>
                <w:sz w:val="24"/>
                <w:szCs w:val="24"/>
              </w:rPr>
            </w:pPr>
            <w:r>
              <w:rPr>
                <w:rFonts w:cstheme="minorHAnsi"/>
                <w:sz w:val="24"/>
                <w:szCs w:val="24"/>
              </w:rPr>
              <w:t>/</w:t>
            </w:r>
          </w:p>
        </w:tc>
      </w:tr>
      <w:tr w:rsidR="00643129" w:rsidRPr="005C5FEB" w:rsidTr="00846151">
        <w:tc>
          <w:tcPr>
            <w:tcW w:w="1994" w:type="dxa"/>
            <w:shd w:val="clear" w:color="auto" w:fill="D0CECE" w:themeFill="background2" w:themeFillShade="E6"/>
            <w:vAlign w:val="center"/>
          </w:tcPr>
          <w:p w:rsidR="00643129" w:rsidRPr="00543C9C" w:rsidRDefault="00DF4DC6" w:rsidP="003B2A20">
            <w:pPr>
              <w:pStyle w:val="NoSpacing"/>
              <w:spacing w:line="276" w:lineRule="auto"/>
              <w:rPr>
                <w:b/>
                <w:sz w:val="24"/>
                <w:szCs w:val="24"/>
              </w:rPr>
            </w:pPr>
            <w:r>
              <w:rPr>
                <w:b/>
                <w:sz w:val="24"/>
                <w:szCs w:val="24"/>
              </w:rPr>
              <w:t>BOSNA I HERCE</w:t>
            </w:r>
            <w:r w:rsidR="00643129" w:rsidRPr="00543C9C">
              <w:rPr>
                <w:b/>
                <w:sz w:val="24"/>
                <w:szCs w:val="24"/>
              </w:rPr>
              <w:t>G</w:t>
            </w:r>
            <w:r>
              <w:rPr>
                <w:b/>
                <w:sz w:val="24"/>
                <w:szCs w:val="24"/>
              </w:rPr>
              <w:t>O</w:t>
            </w:r>
            <w:r w:rsidR="00643129" w:rsidRPr="00543C9C">
              <w:rPr>
                <w:b/>
                <w:sz w:val="24"/>
                <w:szCs w:val="24"/>
              </w:rPr>
              <w:t>VINA (ENTITET FEDERACIJA BiH)</w:t>
            </w:r>
          </w:p>
        </w:tc>
        <w:tc>
          <w:tcPr>
            <w:tcW w:w="1691" w:type="dxa"/>
            <w:vAlign w:val="center"/>
          </w:tcPr>
          <w:p w:rsidR="00643129" w:rsidRDefault="00643129" w:rsidP="003B2A20">
            <w:pPr>
              <w:pStyle w:val="NoSpacing"/>
              <w:spacing w:line="276" w:lineRule="auto"/>
              <w:jc w:val="center"/>
              <w:rPr>
                <w:rFonts w:cstheme="minorHAnsi"/>
                <w:sz w:val="24"/>
                <w:szCs w:val="24"/>
              </w:rPr>
            </w:pPr>
            <w:r>
              <w:rPr>
                <w:rFonts w:cstheme="minorHAnsi"/>
                <w:sz w:val="24"/>
                <w:szCs w:val="24"/>
              </w:rPr>
              <w:t>15 – 30 g.</w:t>
            </w:r>
          </w:p>
        </w:tc>
        <w:tc>
          <w:tcPr>
            <w:tcW w:w="5665" w:type="dxa"/>
            <w:vAlign w:val="center"/>
          </w:tcPr>
          <w:p w:rsidR="00643129" w:rsidRDefault="00643129" w:rsidP="003B2A20">
            <w:pPr>
              <w:pStyle w:val="NoSpacing"/>
              <w:spacing w:line="276" w:lineRule="auto"/>
              <w:jc w:val="both"/>
              <w:rPr>
                <w:rFonts w:cstheme="minorHAnsi"/>
                <w:sz w:val="24"/>
                <w:szCs w:val="24"/>
              </w:rPr>
            </w:pPr>
            <w:r>
              <w:rPr>
                <w:rFonts w:cstheme="minorHAnsi"/>
                <w:sz w:val="24"/>
                <w:szCs w:val="24"/>
              </w:rPr>
              <w:t xml:space="preserve">Izuzetno, </w:t>
            </w:r>
            <w:r>
              <w:rPr>
                <w:sz w:val="24"/>
                <w:szCs w:val="24"/>
              </w:rPr>
              <w:t>n</w:t>
            </w:r>
            <w:r w:rsidRPr="00430F97">
              <w:rPr>
                <w:sz w:val="24"/>
                <w:szCs w:val="24"/>
              </w:rPr>
              <w:t xml:space="preserve">adležni organi vlasti </w:t>
            </w:r>
            <w:r>
              <w:rPr>
                <w:sz w:val="24"/>
                <w:szCs w:val="24"/>
              </w:rPr>
              <w:t>FBiH</w:t>
            </w:r>
            <w:r w:rsidRPr="00430F97">
              <w:rPr>
                <w:sz w:val="24"/>
                <w:szCs w:val="24"/>
              </w:rPr>
              <w:t xml:space="preserve">, kantona i </w:t>
            </w:r>
            <w:r>
              <w:rPr>
                <w:sz w:val="24"/>
                <w:szCs w:val="24"/>
              </w:rPr>
              <w:t>JLS mogu p</w:t>
            </w:r>
            <w:r w:rsidRPr="00430F97">
              <w:rPr>
                <w:sz w:val="24"/>
                <w:szCs w:val="24"/>
              </w:rPr>
              <w:t>r</w:t>
            </w:r>
            <w:r>
              <w:rPr>
                <w:sz w:val="24"/>
                <w:szCs w:val="24"/>
              </w:rPr>
              <w:t>oširiti</w:t>
            </w:r>
            <w:r w:rsidRPr="00430F97">
              <w:rPr>
                <w:sz w:val="24"/>
                <w:szCs w:val="24"/>
              </w:rPr>
              <w:t xml:space="preserve"> definiciju starosne dobi mladih do navršenih 35 godina</w:t>
            </w:r>
            <w:r>
              <w:rPr>
                <w:sz w:val="24"/>
                <w:szCs w:val="24"/>
              </w:rPr>
              <w:t xml:space="preserve"> </w:t>
            </w:r>
            <w:r w:rsidRPr="00430F97">
              <w:rPr>
                <w:sz w:val="24"/>
                <w:szCs w:val="24"/>
              </w:rPr>
              <w:t>starosti</w:t>
            </w:r>
            <w:r>
              <w:rPr>
                <w:sz w:val="24"/>
                <w:szCs w:val="24"/>
              </w:rPr>
              <w:t>,</w:t>
            </w:r>
            <w:r w:rsidRPr="00430F97">
              <w:rPr>
                <w:sz w:val="24"/>
                <w:szCs w:val="24"/>
              </w:rPr>
              <w:t xml:space="preserve"> </w:t>
            </w:r>
            <w:r>
              <w:rPr>
                <w:sz w:val="24"/>
                <w:szCs w:val="24"/>
              </w:rPr>
              <w:t>kod programa d</w:t>
            </w:r>
            <w:r w:rsidRPr="00430F97">
              <w:rPr>
                <w:sz w:val="24"/>
                <w:szCs w:val="24"/>
              </w:rPr>
              <w:t>elovanja za mlade</w:t>
            </w:r>
            <w:r>
              <w:rPr>
                <w:sz w:val="24"/>
                <w:szCs w:val="24"/>
              </w:rPr>
              <w:t xml:space="preserve"> </w:t>
            </w:r>
            <w:r w:rsidRPr="00430F97">
              <w:rPr>
                <w:sz w:val="24"/>
                <w:szCs w:val="24"/>
              </w:rPr>
              <w:t>koji se tiču zapošljavanja, stambenog zbrinjavanja, obrazovanja u području</w:t>
            </w:r>
            <w:r>
              <w:rPr>
                <w:sz w:val="24"/>
                <w:szCs w:val="24"/>
              </w:rPr>
              <w:t xml:space="preserve"> </w:t>
            </w:r>
            <w:r w:rsidRPr="00430F97">
              <w:rPr>
                <w:sz w:val="24"/>
                <w:szCs w:val="24"/>
              </w:rPr>
              <w:t>informacionih i komunikacionih tehnologija, učenja stranih jezika, dokvalifikacije i</w:t>
            </w:r>
            <w:r>
              <w:rPr>
                <w:sz w:val="24"/>
                <w:szCs w:val="24"/>
              </w:rPr>
              <w:t xml:space="preserve"> </w:t>
            </w:r>
            <w:r w:rsidRPr="00430F97">
              <w:rPr>
                <w:sz w:val="24"/>
                <w:szCs w:val="24"/>
              </w:rPr>
              <w:t>prekva</w:t>
            </w:r>
            <w:r>
              <w:rPr>
                <w:sz w:val="24"/>
                <w:szCs w:val="24"/>
              </w:rPr>
              <w:t>lifikacije te drugih pitanja gd</w:t>
            </w:r>
            <w:r w:rsidRPr="00430F97">
              <w:rPr>
                <w:sz w:val="24"/>
                <w:szCs w:val="24"/>
              </w:rPr>
              <w:t xml:space="preserve">e organi vlasti utvrde da je </w:t>
            </w:r>
            <w:r>
              <w:rPr>
                <w:sz w:val="24"/>
                <w:szCs w:val="24"/>
              </w:rPr>
              <w:t>to potrebno</w:t>
            </w:r>
            <w:r w:rsidRPr="00430F97">
              <w:rPr>
                <w:sz w:val="24"/>
                <w:szCs w:val="24"/>
              </w:rPr>
              <w:t>.</w:t>
            </w:r>
          </w:p>
        </w:tc>
      </w:tr>
      <w:tr w:rsidR="00643129" w:rsidRPr="005C5FEB" w:rsidTr="00846151">
        <w:tc>
          <w:tcPr>
            <w:tcW w:w="1994" w:type="dxa"/>
            <w:shd w:val="clear" w:color="auto" w:fill="D0CECE" w:themeFill="background2" w:themeFillShade="E6"/>
            <w:vAlign w:val="center"/>
          </w:tcPr>
          <w:p w:rsidR="00643129" w:rsidRPr="00543C9C" w:rsidRDefault="00643129" w:rsidP="00DF4DC6">
            <w:pPr>
              <w:pStyle w:val="NoSpacing"/>
              <w:spacing w:line="276" w:lineRule="auto"/>
              <w:rPr>
                <w:b/>
                <w:sz w:val="24"/>
                <w:szCs w:val="24"/>
              </w:rPr>
            </w:pPr>
            <w:r w:rsidRPr="00543C9C">
              <w:rPr>
                <w:b/>
                <w:sz w:val="24"/>
                <w:szCs w:val="24"/>
              </w:rPr>
              <w:t>BOSNA I HERCEG</w:t>
            </w:r>
            <w:r w:rsidR="00DF4DC6">
              <w:rPr>
                <w:b/>
                <w:sz w:val="24"/>
                <w:szCs w:val="24"/>
              </w:rPr>
              <w:t>O</w:t>
            </w:r>
            <w:r w:rsidRPr="00543C9C">
              <w:rPr>
                <w:b/>
                <w:sz w:val="24"/>
                <w:szCs w:val="24"/>
              </w:rPr>
              <w:t>VINA (ENTITET REPUBLIKA SRPSKA)</w:t>
            </w:r>
          </w:p>
        </w:tc>
        <w:tc>
          <w:tcPr>
            <w:tcW w:w="1691" w:type="dxa"/>
            <w:vAlign w:val="center"/>
          </w:tcPr>
          <w:p w:rsidR="00643129" w:rsidRDefault="00643129" w:rsidP="003B2A20">
            <w:pPr>
              <w:pStyle w:val="NoSpacing"/>
              <w:spacing w:line="276" w:lineRule="auto"/>
              <w:jc w:val="center"/>
              <w:rPr>
                <w:rFonts w:cstheme="minorHAnsi"/>
                <w:sz w:val="24"/>
                <w:szCs w:val="24"/>
              </w:rPr>
            </w:pPr>
            <w:r>
              <w:rPr>
                <w:rFonts w:cstheme="minorHAnsi"/>
                <w:sz w:val="24"/>
                <w:szCs w:val="24"/>
              </w:rPr>
              <w:t>16 – 30 g.</w:t>
            </w:r>
          </w:p>
        </w:tc>
        <w:tc>
          <w:tcPr>
            <w:tcW w:w="5665" w:type="dxa"/>
            <w:vAlign w:val="center"/>
          </w:tcPr>
          <w:p w:rsidR="00643129" w:rsidRDefault="00643129" w:rsidP="003B2A20">
            <w:pPr>
              <w:pStyle w:val="NoSpacing"/>
              <w:spacing w:line="276" w:lineRule="auto"/>
              <w:jc w:val="both"/>
              <w:rPr>
                <w:rFonts w:cstheme="minorHAnsi"/>
                <w:sz w:val="24"/>
                <w:szCs w:val="24"/>
              </w:rPr>
            </w:pPr>
            <w:r>
              <w:rPr>
                <w:rFonts w:cstheme="minorHAnsi"/>
                <w:sz w:val="24"/>
                <w:szCs w:val="24"/>
              </w:rPr>
              <w:t>/</w:t>
            </w:r>
          </w:p>
        </w:tc>
      </w:tr>
      <w:tr w:rsidR="00643129" w:rsidRPr="005C5FEB" w:rsidTr="00846151">
        <w:tc>
          <w:tcPr>
            <w:tcW w:w="1994" w:type="dxa"/>
            <w:shd w:val="clear" w:color="auto" w:fill="D0CECE" w:themeFill="background2" w:themeFillShade="E6"/>
            <w:vAlign w:val="center"/>
          </w:tcPr>
          <w:p w:rsidR="00643129" w:rsidRPr="00543C9C" w:rsidRDefault="00643129" w:rsidP="003B2A20">
            <w:pPr>
              <w:pStyle w:val="NoSpacing"/>
              <w:spacing w:line="276" w:lineRule="auto"/>
              <w:rPr>
                <w:b/>
                <w:sz w:val="24"/>
                <w:szCs w:val="24"/>
              </w:rPr>
            </w:pPr>
            <w:r w:rsidRPr="00543C9C">
              <w:rPr>
                <w:b/>
                <w:sz w:val="24"/>
                <w:szCs w:val="24"/>
              </w:rPr>
              <w:t>BUGARSKA</w:t>
            </w:r>
          </w:p>
        </w:tc>
        <w:tc>
          <w:tcPr>
            <w:tcW w:w="1691" w:type="dxa"/>
            <w:vAlign w:val="center"/>
          </w:tcPr>
          <w:p w:rsidR="00643129" w:rsidRDefault="00643129" w:rsidP="003B2A20">
            <w:pPr>
              <w:pStyle w:val="NoSpacing"/>
              <w:spacing w:line="276" w:lineRule="auto"/>
              <w:jc w:val="center"/>
              <w:rPr>
                <w:rFonts w:cstheme="minorHAnsi"/>
                <w:sz w:val="24"/>
                <w:szCs w:val="24"/>
              </w:rPr>
            </w:pPr>
            <w:r>
              <w:rPr>
                <w:rFonts w:cstheme="minorHAnsi"/>
                <w:sz w:val="24"/>
                <w:szCs w:val="24"/>
              </w:rPr>
              <w:t>15 – 29 g.</w:t>
            </w:r>
          </w:p>
        </w:tc>
        <w:tc>
          <w:tcPr>
            <w:tcW w:w="5665" w:type="dxa"/>
            <w:vAlign w:val="center"/>
          </w:tcPr>
          <w:p w:rsidR="00643129" w:rsidRDefault="00643129" w:rsidP="003B2A20">
            <w:pPr>
              <w:pStyle w:val="NoSpacing"/>
              <w:spacing w:line="276" w:lineRule="auto"/>
              <w:jc w:val="both"/>
              <w:rPr>
                <w:rFonts w:cstheme="minorHAnsi"/>
                <w:sz w:val="24"/>
                <w:szCs w:val="24"/>
              </w:rPr>
            </w:pPr>
            <w:r>
              <w:rPr>
                <w:rFonts w:cstheme="minorHAnsi"/>
                <w:sz w:val="24"/>
                <w:szCs w:val="24"/>
              </w:rPr>
              <w:t>/</w:t>
            </w:r>
          </w:p>
        </w:tc>
      </w:tr>
      <w:tr w:rsidR="00643129" w:rsidRPr="005C5FEB" w:rsidTr="00846151">
        <w:tc>
          <w:tcPr>
            <w:tcW w:w="1994" w:type="dxa"/>
            <w:shd w:val="clear" w:color="auto" w:fill="D0CECE" w:themeFill="background2" w:themeFillShade="E6"/>
            <w:vAlign w:val="center"/>
          </w:tcPr>
          <w:p w:rsidR="00643129" w:rsidRPr="00543C9C" w:rsidRDefault="00643129" w:rsidP="003B2A20">
            <w:pPr>
              <w:pStyle w:val="NoSpacing"/>
              <w:spacing w:line="276" w:lineRule="auto"/>
              <w:rPr>
                <w:b/>
                <w:sz w:val="24"/>
                <w:szCs w:val="24"/>
              </w:rPr>
            </w:pPr>
            <w:r w:rsidRPr="00543C9C">
              <w:rPr>
                <w:b/>
                <w:sz w:val="24"/>
                <w:szCs w:val="24"/>
              </w:rPr>
              <w:t>CRNA GORA</w:t>
            </w:r>
          </w:p>
        </w:tc>
        <w:tc>
          <w:tcPr>
            <w:tcW w:w="1691" w:type="dxa"/>
            <w:vAlign w:val="center"/>
          </w:tcPr>
          <w:p w:rsidR="00643129" w:rsidRDefault="00643129" w:rsidP="003B2A20">
            <w:pPr>
              <w:pStyle w:val="NoSpacing"/>
              <w:spacing w:line="276" w:lineRule="auto"/>
              <w:jc w:val="center"/>
              <w:rPr>
                <w:rFonts w:cstheme="minorHAnsi"/>
                <w:sz w:val="24"/>
                <w:szCs w:val="24"/>
              </w:rPr>
            </w:pPr>
            <w:r>
              <w:rPr>
                <w:rFonts w:cstheme="minorHAnsi"/>
                <w:sz w:val="24"/>
                <w:szCs w:val="24"/>
              </w:rPr>
              <w:t>15 – 30 g.</w:t>
            </w:r>
          </w:p>
        </w:tc>
        <w:tc>
          <w:tcPr>
            <w:tcW w:w="5665" w:type="dxa"/>
            <w:vAlign w:val="center"/>
          </w:tcPr>
          <w:p w:rsidR="00643129" w:rsidRDefault="00643129" w:rsidP="003B2A20">
            <w:pPr>
              <w:pStyle w:val="NoSpacing"/>
              <w:spacing w:line="276" w:lineRule="auto"/>
              <w:jc w:val="both"/>
              <w:rPr>
                <w:rFonts w:cstheme="minorHAnsi"/>
                <w:sz w:val="24"/>
                <w:szCs w:val="24"/>
              </w:rPr>
            </w:pPr>
            <w:r>
              <w:rPr>
                <w:rFonts w:cstheme="minorHAnsi"/>
                <w:sz w:val="24"/>
                <w:szCs w:val="24"/>
              </w:rPr>
              <w:t>/</w:t>
            </w:r>
          </w:p>
        </w:tc>
      </w:tr>
      <w:tr w:rsidR="00643129" w:rsidRPr="005C5FEB" w:rsidTr="00846151">
        <w:tc>
          <w:tcPr>
            <w:tcW w:w="1994" w:type="dxa"/>
            <w:shd w:val="clear" w:color="auto" w:fill="D0CECE" w:themeFill="background2" w:themeFillShade="E6"/>
            <w:vAlign w:val="center"/>
          </w:tcPr>
          <w:p w:rsidR="00643129" w:rsidRPr="00543C9C" w:rsidRDefault="00643129" w:rsidP="003B2A20">
            <w:pPr>
              <w:pStyle w:val="NoSpacing"/>
              <w:spacing w:line="276" w:lineRule="auto"/>
              <w:rPr>
                <w:b/>
                <w:sz w:val="24"/>
                <w:szCs w:val="24"/>
              </w:rPr>
            </w:pPr>
            <w:r w:rsidRPr="00543C9C">
              <w:rPr>
                <w:b/>
                <w:sz w:val="24"/>
                <w:szCs w:val="24"/>
              </w:rPr>
              <w:t>ESTONIJA</w:t>
            </w:r>
          </w:p>
        </w:tc>
        <w:tc>
          <w:tcPr>
            <w:tcW w:w="1691" w:type="dxa"/>
            <w:vAlign w:val="center"/>
          </w:tcPr>
          <w:p w:rsidR="00643129" w:rsidRDefault="00643129" w:rsidP="003B2A20">
            <w:pPr>
              <w:pStyle w:val="NoSpacing"/>
              <w:spacing w:line="276" w:lineRule="auto"/>
              <w:jc w:val="center"/>
              <w:rPr>
                <w:rFonts w:cstheme="minorHAnsi"/>
                <w:sz w:val="24"/>
                <w:szCs w:val="24"/>
              </w:rPr>
            </w:pPr>
            <w:r>
              <w:rPr>
                <w:sz w:val="24"/>
                <w:szCs w:val="24"/>
              </w:rPr>
              <w:t>7 – 26 g.</w:t>
            </w:r>
          </w:p>
        </w:tc>
        <w:tc>
          <w:tcPr>
            <w:tcW w:w="5665" w:type="dxa"/>
            <w:vAlign w:val="center"/>
          </w:tcPr>
          <w:p w:rsidR="00643129" w:rsidRDefault="00643129" w:rsidP="003B2A20">
            <w:pPr>
              <w:pStyle w:val="NoSpacing"/>
              <w:spacing w:line="276" w:lineRule="auto"/>
              <w:jc w:val="both"/>
              <w:rPr>
                <w:rFonts w:cstheme="minorHAnsi"/>
                <w:sz w:val="24"/>
                <w:szCs w:val="24"/>
              </w:rPr>
            </w:pPr>
            <w:r>
              <w:rPr>
                <w:rFonts w:cstheme="minorHAnsi"/>
                <w:sz w:val="24"/>
                <w:szCs w:val="24"/>
              </w:rPr>
              <w:t>/</w:t>
            </w:r>
          </w:p>
        </w:tc>
      </w:tr>
      <w:tr w:rsidR="00643129" w:rsidRPr="005C5FEB" w:rsidTr="00846151">
        <w:tc>
          <w:tcPr>
            <w:tcW w:w="1994" w:type="dxa"/>
            <w:shd w:val="clear" w:color="auto" w:fill="D0CECE" w:themeFill="background2" w:themeFillShade="E6"/>
            <w:vAlign w:val="center"/>
          </w:tcPr>
          <w:p w:rsidR="00643129" w:rsidRPr="00543C9C" w:rsidRDefault="00643129" w:rsidP="003B2A20">
            <w:pPr>
              <w:pStyle w:val="NoSpacing"/>
              <w:spacing w:line="276" w:lineRule="auto"/>
              <w:rPr>
                <w:b/>
                <w:sz w:val="24"/>
                <w:szCs w:val="24"/>
              </w:rPr>
            </w:pPr>
            <w:r w:rsidRPr="00543C9C">
              <w:rPr>
                <w:b/>
                <w:sz w:val="24"/>
                <w:szCs w:val="24"/>
              </w:rPr>
              <w:t>FINSKA</w:t>
            </w:r>
          </w:p>
        </w:tc>
        <w:tc>
          <w:tcPr>
            <w:tcW w:w="1691" w:type="dxa"/>
            <w:vAlign w:val="center"/>
          </w:tcPr>
          <w:p w:rsidR="00643129" w:rsidRDefault="00643129" w:rsidP="003B2A20">
            <w:pPr>
              <w:pStyle w:val="NoSpacing"/>
              <w:spacing w:line="276" w:lineRule="auto"/>
              <w:jc w:val="center"/>
              <w:rPr>
                <w:rFonts w:cstheme="minorHAnsi"/>
                <w:sz w:val="24"/>
                <w:szCs w:val="24"/>
              </w:rPr>
            </w:pPr>
            <w:r w:rsidRPr="00616DFE">
              <w:rPr>
                <w:sz w:val="24"/>
                <w:szCs w:val="24"/>
              </w:rPr>
              <w:t>≤</w:t>
            </w:r>
            <w:r>
              <w:t xml:space="preserve"> </w:t>
            </w:r>
            <w:r>
              <w:rPr>
                <w:rFonts w:cstheme="minorHAnsi"/>
                <w:sz w:val="24"/>
                <w:szCs w:val="24"/>
              </w:rPr>
              <w:t>28 g.</w:t>
            </w:r>
          </w:p>
        </w:tc>
        <w:tc>
          <w:tcPr>
            <w:tcW w:w="5665" w:type="dxa"/>
            <w:vAlign w:val="center"/>
          </w:tcPr>
          <w:p w:rsidR="00643129" w:rsidRDefault="00643129" w:rsidP="003B2A20">
            <w:pPr>
              <w:pStyle w:val="NoSpacing"/>
              <w:spacing w:line="276" w:lineRule="auto"/>
              <w:jc w:val="both"/>
              <w:rPr>
                <w:rFonts w:cstheme="minorHAnsi"/>
                <w:sz w:val="24"/>
                <w:szCs w:val="24"/>
              </w:rPr>
            </w:pPr>
            <w:r>
              <w:rPr>
                <w:rFonts w:cstheme="minorHAnsi"/>
                <w:sz w:val="24"/>
                <w:szCs w:val="24"/>
              </w:rPr>
              <w:t>/</w:t>
            </w:r>
          </w:p>
        </w:tc>
      </w:tr>
      <w:tr w:rsidR="00643129" w:rsidRPr="005C5FEB" w:rsidTr="00846151">
        <w:tc>
          <w:tcPr>
            <w:tcW w:w="1994" w:type="dxa"/>
            <w:shd w:val="clear" w:color="auto" w:fill="D0CECE" w:themeFill="background2" w:themeFillShade="E6"/>
            <w:vAlign w:val="center"/>
          </w:tcPr>
          <w:p w:rsidR="00643129" w:rsidRPr="00543C9C" w:rsidRDefault="00643129" w:rsidP="003B2A20">
            <w:pPr>
              <w:pStyle w:val="NoSpacing"/>
              <w:spacing w:line="276" w:lineRule="auto"/>
              <w:rPr>
                <w:b/>
                <w:sz w:val="24"/>
                <w:szCs w:val="24"/>
              </w:rPr>
            </w:pPr>
            <w:r w:rsidRPr="00543C9C">
              <w:rPr>
                <w:b/>
                <w:sz w:val="24"/>
                <w:szCs w:val="24"/>
              </w:rPr>
              <w:t>HRVATSKA</w:t>
            </w:r>
          </w:p>
        </w:tc>
        <w:tc>
          <w:tcPr>
            <w:tcW w:w="1691" w:type="dxa"/>
            <w:vAlign w:val="center"/>
          </w:tcPr>
          <w:p w:rsidR="00643129" w:rsidRDefault="00643129" w:rsidP="003B2A20">
            <w:pPr>
              <w:pStyle w:val="NoSpacing"/>
              <w:spacing w:line="276" w:lineRule="auto"/>
              <w:jc w:val="center"/>
              <w:rPr>
                <w:rFonts w:cstheme="minorHAnsi"/>
                <w:sz w:val="24"/>
                <w:szCs w:val="24"/>
              </w:rPr>
            </w:pPr>
            <w:r>
              <w:rPr>
                <w:rFonts w:cstheme="minorHAnsi"/>
                <w:sz w:val="24"/>
                <w:szCs w:val="24"/>
              </w:rPr>
              <w:t>15 – 30 g.</w:t>
            </w:r>
          </w:p>
        </w:tc>
        <w:tc>
          <w:tcPr>
            <w:tcW w:w="5665" w:type="dxa"/>
            <w:vAlign w:val="center"/>
          </w:tcPr>
          <w:p w:rsidR="00643129" w:rsidRDefault="00643129" w:rsidP="003B2A20">
            <w:pPr>
              <w:pStyle w:val="NoSpacing"/>
              <w:spacing w:line="276" w:lineRule="auto"/>
              <w:jc w:val="both"/>
              <w:rPr>
                <w:rFonts w:cstheme="minorHAnsi"/>
                <w:sz w:val="24"/>
                <w:szCs w:val="24"/>
              </w:rPr>
            </w:pPr>
            <w:r>
              <w:rPr>
                <w:rFonts w:cstheme="minorHAnsi"/>
                <w:sz w:val="24"/>
                <w:szCs w:val="24"/>
              </w:rPr>
              <w:t>/</w:t>
            </w:r>
          </w:p>
        </w:tc>
      </w:tr>
      <w:tr w:rsidR="00643129" w:rsidRPr="005C5FEB" w:rsidTr="00846151">
        <w:tc>
          <w:tcPr>
            <w:tcW w:w="1994" w:type="dxa"/>
            <w:shd w:val="clear" w:color="auto" w:fill="D0CECE" w:themeFill="background2" w:themeFillShade="E6"/>
            <w:vAlign w:val="center"/>
          </w:tcPr>
          <w:p w:rsidR="00643129" w:rsidRPr="00543C9C" w:rsidRDefault="00643129" w:rsidP="003B2A20">
            <w:pPr>
              <w:pStyle w:val="NoSpacing"/>
              <w:spacing w:line="276" w:lineRule="auto"/>
              <w:rPr>
                <w:b/>
                <w:sz w:val="24"/>
                <w:szCs w:val="24"/>
              </w:rPr>
            </w:pPr>
            <w:r w:rsidRPr="00543C9C">
              <w:rPr>
                <w:b/>
                <w:sz w:val="24"/>
                <w:szCs w:val="24"/>
              </w:rPr>
              <w:t>ISLAND</w:t>
            </w:r>
          </w:p>
        </w:tc>
        <w:tc>
          <w:tcPr>
            <w:tcW w:w="1691" w:type="dxa"/>
            <w:vAlign w:val="center"/>
          </w:tcPr>
          <w:p w:rsidR="00643129" w:rsidRDefault="00643129" w:rsidP="003B2A20">
            <w:pPr>
              <w:pStyle w:val="NoSpacing"/>
              <w:spacing w:line="276" w:lineRule="auto"/>
              <w:jc w:val="center"/>
              <w:rPr>
                <w:rFonts w:cstheme="minorHAnsi"/>
                <w:sz w:val="24"/>
                <w:szCs w:val="24"/>
              </w:rPr>
            </w:pPr>
            <w:r>
              <w:rPr>
                <w:rFonts w:cstheme="minorHAnsi"/>
                <w:sz w:val="24"/>
                <w:szCs w:val="24"/>
              </w:rPr>
              <w:t>/</w:t>
            </w:r>
          </w:p>
        </w:tc>
        <w:tc>
          <w:tcPr>
            <w:tcW w:w="5665" w:type="dxa"/>
            <w:vAlign w:val="center"/>
          </w:tcPr>
          <w:p w:rsidR="00643129" w:rsidRDefault="00643129" w:rsidP="003B2A20">
            <w:pPr>
              <w:pStyle w:val="NoSpacing"/>
              <w:spacing w:line="276" w:lineRule="auto"/>
              <w:jc w:val="both"/>
              <w:rPr>
                <w:rFonts w:cstheme="minorHAnsi"/>
                <w:sz w:val="24"/>
                <w:szCs w:val="24"/>
              </w:rPr>
            </w:pPr>
            <w:r>
              <w:rPr>
                <w:sz w:val="24"/>
                <w:szCs w:val="24"/>
              </w:rPr>
              <w:t>Zakon o mladima ne određuje starosne granice dece i mladih ali se odnosi na decu i mlade uzrasta od 6 – 25 godina starosti.</w:t>
            </w:r>
          </w:p>
        </w:tc>
      </w:tr>
      <w:tr w:rsidR="00643129" w:rsidRPr="005C5FEB" w:rsidTr="00846151">
        <w:tc>
          <w:tcPr>
            <w:tcW w:w="1994" w:type="dxa"/>
            <w:shd w:val="clear" w:color="auto" w:fill="D0CECE" w:themeFill="background2" w:themeFillShade="E6"/>
            <w:vAlign w:val="center"/>
          </w:tcPr>
          <w:p w:rsidR="00643129" w:rsidRPr="00543C9C" w:rsidRDefault="00643129" w:rsidP="003B2A20">
            <w:pPr>
              <w:pStyle w:val="NoSpacing"/>
              <w:spacing w:line="276" w:lineRule="auto"/>
              <w:rPr>
                <w:b/>
                <w:sz w:val="24"/>
                <w:szCs w:val="24"/>
              </w:rPr>
            </w:pPr>
            <w:r w:rsidRPr="00543C9C">
              <w:rPr>
                <w:b/>
                <w:sz w:val="24"/>
                <w:szCs w:val="24"/>
              </w:rPr>
              <w:t>LETONIJA</w:t>
            </w:r>
          </w:p>
        </w:tc>
        <w:tc>
          <w:tcPr>
            <w:tcW w:w="1691" w:type="dxa"/>
            <w:vAlign w:val="center"/>
          </w:tcPr>
          <w:p w:rsidR="00643129" w:rsidRDefault="00643129" w:rsidP="003B2A20">
            <w:pPr>
              <w:pStyle w:val="NoSpacing"/>
              <w:spacing w:line="276" w:lineRule="auto"/>
              <w:jc w:val="center"/>
              <w:rPr>
                <w:rFonts w:cstheme="minorHAnsi"/>
                <w:sz w:val="24"/>
                <w:szCs w:val="24"/>
              </w:rPr>
            </w:pPr>
            <w:r>
              <w:rPr>
                <w:sz w:val="24"/>
                <w:szCs w:val="24"/>
              </w:rPr>
              <w:t>13 – 25 g.</w:t>
            </w:r>
          </w:p>
        </w:tc>
        <w:tc>
          <w:tcPr>
            <w:tcW w:w="5665" w:type="dxa"/>
            <w:vAlign w:val="center"/>
          </w:tcPr>
          <w:p w:rsidR="00643129" w:rsidRDefault="00643129" w:rsidP="003B2A20">
            <w:pPr>
              <w:pStyle w:val="NoSpacing"/>
              <w:spacing w:line="276" w:lineRule="auto"/>
              <w:jc w:val="both"/>
              <w:rPr>
                <w:rFonts w:cstheme="minorHAnsi"/>
                <w:sz w:val="24"/>
                <w:szCs w:val="24"/>
              </w:rPr>
            </w:pPr>
            <w:r>
              <w:rPr>
                <w:rFonts w:cstheme="minorHAnsi"/>
                <w:sz w:val="24"/>
                <w:szCs w:val="24"/>
              </w:rPr>
              <w:t>/</w:t>
            </w:r>
          </w:p>
        </w:tc>
      </w:tr>
      <w:tr w:rsidR="00643129" w:rsidRPr="005C5FEB" w:rsidTr="00846151">
        <w:tc>
          <w:tcPr>
            <w:tcW w:w="1994" w:type="dxa"/>
            <w:shd w:val="clear" w:color="auto" w:fill="D0CECE" w:themeFill="background2" w:themeFillShade="E6"/>
            <w:vAlign w:val="center"/>
          </w:tcPr>
          <w:p w:rsidR="00643129" w:rsidRPr="00543C9C" w:rsidRDefault="00643129" w:rsidP="003B2A20">
            <w:pPr>
              <w:pStyle w:val="NoSpacing"/>
              <w:spacing w:line="276" w:lineRule="auto"/>
              <w:rPr>
                <w:b/>
                <w:sz w:val="24"/>
                <w:szCs w:val="24"/>
              </w:rPr>
            </w:pPr>
            <w:r w:rsidRPr="00543C9C">
              <w:rPr>
                <w:b/>
                <w:sz w:val="24"/>
                <w:szCs w:val="24"/>
              </w:rPr>
              <w:t>LITVANIJA</w:t>
            </w:r>
          </w:p>
        </w:tc>
        <w:tc>
          <w:tcPr>
            <w:tcW w:w="1691" w:type="dxa"/>
            <w:vAlign w:val="center"/>
          </w:tcPr>
          <w:p w:rsidR="00643129" w:rsidRDefault="00643129" w:rsidP="003B2A20">
            <w:pPr>
              <w:pStyle w:val="NoSpacing"/>
              <w:spacing w:line="276" w:lineRule="auto"/>
              <w:jc w:val="center"/>
              <w:rPr>
                <w:rFonts w:cstheme="minorHAnsi"/>
                <w:sz w:val="24"/>
                <w:szCs w:val="24"/>
              </w:rPr>
            </w:pPr>
            <w:r>
              <w:rPr>
                <w:sz w:val="24"/>
                <w:szCs w:val="24"/>
              </w:rPr>
              <w:t>14 – 29 g.</w:t>
            </w:r>
          </w:p>
        </w:tc>
        <w:tc>
          <w:tcPr>
            <w:tcW w:w="5665" w:type="dxa"/>
            <w:vAlign w:val="center"/>
          </w:tcPr>
          <w:p w:rsidR="00643129" w:rsidRDefault="00643129" w:rsidP="003B2A20">
            <w:pPr>
              <w:pStyle w:val="NoSpacing"/>
              <w:spacing w:line="276" w:lineRule="auto"/>
              <w:jc w:val="both"/>
              <w:rPr>
                <w:rFonts w:cstheme="minorHAnsi"/>
                <w:sz w:val="24"/>
                <w:szCs w:val="24"/>
              </w:rPr>
            </w:pPr>
            <w:r>
              <w:rPr>
                <w:rFonts w:cstheme="minorHAnsi"/>
                <w:sz w:val="24"/>
                <w:szCs w:val="24"/>
              </w:rPr>
              <w:t>/</w:t>
            </w:r>
          </w:p>
        </w:tc>
      </w:tr>
      <w:tr w:rsidR="00643129" w:rsidRPr="005C5FEB" w:rsidTr="00846151">
        <w:tc>
          <w:tcPr>
            <w:tcW w:w="1994" w:type="dxa"/>
            <w:shd w:val="clear" w:color="auto" w:fill="D0CECE" w:themeFill="background2" w:themeFillShade="E6"/>
            <w:vAlign w:val="center"/>
          </w:tcPr>
          <w:p w:rsidR="00643129" w:rsidRPr="00543C9C" w:rsidRDefault="00643129" w:rsidP="003B2A20">
            <w:pPr>
              <w:pStyle w:val="NoSpacing"/>
              <w:spacing w:line="276" w:lineRule="auto"/>
              <w:rPr>
                <w:b/>
                <w:sz w:val="24"/>
                <w:szCs w:val="24"/>
              </w:rPr>
            </w:pPr>
            <w:r w:rsidRPr="00543C9C">
              <w:rPr>
                <w:b/>
                <w:sz w:val="24"/>
                <w:szCs w:val="24"/>
              </w:rPr>
              <w:t>RUMUNIJA</w:t>
            </w:r>
          </w:p>
        </w:tc>
        <w:tc>
          <w:tcPr>
            <w:tcW w:w="1691" w:type="dxa"/>
            <w:vAlign w:val="center"/>
          </w:tcPr>
          <w:p w:rsidR="00643129" w:rsidRDefault="00643129" w:rsidP="003B2A20">
            <w:pPr>
              <w:pStyle w:val="NoSpacing"/>
              <w:spacing w:line="276" w:lineRule="auto"/>
              <w:jc w:val="center"/>
              <w:rPr>
                <w:rFonts w:cstheme="minorHAnsi"/>
                <w:sz w:val="24"/>
                <w:szCs w:val="24"/>
              </w:rPr>
            </w:pPr>
            <w:r>
              <w:rPr>
                <w:sz w:val="24"/>
                <w:szCs w:val="24"/>
              </w:rPr>
              <w:t>14 – 35 g.</w:t>
            </w:r>
          </w:p>
        </w:tc>
        <w:tc>
          <w:tcPr>
            <w:tcW w:w="5665" w:type="dxa"/>
            <w:vAlign w:val="center"/>
          </w:tcPr>
          <w:p w:rsidR="00643129" w:rsidRDefault="00643129" w:rsidP="003B2A20">
            <w:pPr>
              <w:pStyle w:val="NoSpacing"/>
              <w:spacing w:line="276" w:lineRule="auto"/>
              <w:jc w:val="both"/>
              <w:rPr>
                <w:rFonts w:cstheme="minorHAnsi"/>
                <w:sz w:val="24"/>
                <w:szCs w:val="24"/>
              </w:rPr>
            </w:pPr>
            <w:r>
              <w:rPr>
                <w:rFonts w:cstheme="minorHAnsi"/>
                <w:sz w:val="24"/>
                <w:szCs w:val="24"/>
              </w:rPr>
              <w:t>/</w:t>
            </w:r>
          </w:p>
        </w:tc>
      </w:tr>
      <w:tr w:rsidR="00643129" w:rsidRPr="005C5FEB" w:rsidTr="00846151">
        <w:tc>
          <w:tcPr>
            <w:tcW w:w="1994" w:type="dxa"/>
            <w:shd w:val="clear" w:color="auto" w:fill="D0CECE" w:themeFill="background2" w:themeFillShade="E6"/>
            <w:vAlign w:val="center"/>
          </w:tcPr>
          <w:p w:rsidR="00643129" w:rsidRPr="00543C9C" w:rsidRDefault="00643129" w:rsidP="003B2A20">
            <w:pPr>
              <w:pStyle w:val="NoSpacing"/>
              <w:spacing w:line="276" w:lineRule="auto"/>
              <w:rPr>
                <w:b/>
                <w:sz w:val="24"/>
                <w:szCs w:val="24"/>
              </w:rPr>
            </w:pPr>
            <w:r w:rsidRPr="00543C9C">
              <w:rPr>
                <w:b/>
                <w:sz w:val="24"/>
                <w:szCs w:val="24"/>
              </w:rPr>
              <w:t>SEVERNA MAKEDONIJA</w:t>
            </w:r>
          </w:p>
        </w:tc>
        <w:tc>
          <w:tcPr>
            <w:tcW w:w="1691" w:type="dxa"/>
            <w:vAlign w:val="center"/>
          </w:tcPr>
          <w:p w:rsidR="00643129" w:rsidRDefault="00643129" w:rsidP="003B2A20">
            <w:pPr>
              <w:pStyle w:val="NoSpacing"/>
              <w:spacing w:line="276" w:lineRule="auto"/>
              <w:jc w:val="center"/>
              <w:rPr>
                <w:rFonts w:cstheme="minorHAnsi"/>
                <w:sz w:val="24"/>
                <w:szCs w:val="24"/>
              </w:rPr>
            </w:pPr>
            <w:r>
              <w:rPr>
                <w:rFonts w:cstheme="minorHAnsi"/>
                <w:sz w:val="24"/>
                <w:szCs w:val="24"/>
              </w:rPr>
              <w:t>15 – 29 g.</w:t>
            </w:r>
          </w:p>
        </w:tc>
        <w:tc>
          <w:tcPr>
            <w:tcW w:w="5665" w:type="dxa"/>
            <w:vAlign w:val="center"/>
          </w:tcPr>
          <w:p w:rsidR="00643129" w:rsidRDefault="00643129" w:rsidP="003B2A20">
            <w:pPr>
              <w:pStyle w:val="NoSpacing"/>
              <w:spacing w:line="276" w:lineRule="auto"/>
              <w:jc w:val="both"/>
              <w:rPr>
                <w:rFonts w:cstheme="minorHAnsi"/>
                <w:sz w:val="24"/>
                <w:szCs w:val="24"/>
              </w:rPr>
            </w:pPr>
            <w:r>
              <w:rPr>
                <w:rFonts w:cstheme="minorHAnsi"/>
                <w:sz w:val="24"/>
                <w:szCs w:val="24"/>
              </w:rPr>
              <w:t>/</w:t>
            </w:r>
          </w:p>
        </w:tc>
      </w:tr>
      <w:tr w:rsidR="00643129" w:rsidRPr="005C5FEB" w:rsidTr="00846151">
        <w:tc>
          <w:tcPr>
            <w:tcW w:w="1994" w:type="dxa"/>
            <w:shd w:val="clear" w:color="auto" w:fill="D0CECE" w:themeFill="background2" w:themeFillShade="E6"/>
            <w:vAlign w:val="center"/>
          </w:tcPr>
          <w:p w:rsidR="00643129" w:rsidRPr="00543C9C" w:rsidRDefault="00643129" w:rsidP="003B2A20">
            <w:pPr>
              <w:pStyle w:val="NoSpacing"/>
              <w:spacing w:line="276" w:lineRule="auto"/>
              <w:rPr>
                <w:b/>
                <w:sz w:val="24"/>
                <w:szCs w:val="24"/>
              </w:rPr>
            </w:pPr>
            <w:r w:rsidRPr="00543C9C">
              <w:rPr>
                <w:b/>
                <w:sz w:val="24"/>
                <w:szCs w:val="24"/>
              </w:rPr>
              <w:t>SLOVAČKA</w:t>
            </w:r>
          </w:p>
        </w:tc>
        <w:tc>
          <w:tcPr>
            <w:tcW w:w="1691" w:type="dxa"/>
            <w:vAlign w:val="center"/>
          </w:tcPr>
          <w:p w:rsidR="00643129" w:rsidRDefault="00643129" w:rsidP="003B2A20">
            <w:pPr>
              <w:pStyle w:val="NoSpacing"/>
              <w:spacing w:line="276" w:lineRule="auto"/>
              <w:jc w:val="center"/>
              <w:rPr>
                <w:rFonts w:cstheme="minorHAnsi"/>
                <w:sz w:val="24"/>
                <w:szCs w:val="24"/>
              </w:rPr>
            </w:pPr>
            <w:r w:rsidRPr="00616DFE">
              <w:rPr>
                <w:sz w:val="24"/>
                <w:szCs w:val="24"/>
              </w:rPr>
              <w:t>≤</w:t>
            </w:r>
            <w:r>
              <w:t xml:space="preserve"> </w:t>
            </w:r>
            <w:r>
              <w:rPr>
                <w:rFonts w:cstheme="minorHAnsi"/>
                <w:sz w:val="24"/>
                <w:szCs w:val="24"/>
              </w:rPr>
              <w:t>30 g.</w:t>
            </w:r>
          </w:p>
        </w:tc>
        <w:tc>
          <w:tcPr>
            <w:tcW w:w="5665" w:type="dxa"/>
            <w:vAlign w:val="center"/>
          </w:tcPr>
          <w:p w:rsidR="00643129" w:rsidRDefault="00643129" w:rsidP="003B2A20">
            <w:pPr>
              <w:pStyle w:val="NoSpacing"/>
              <w:spacing w:line="276" w:lineRule="auto"/>
              <w:jc w:val="both"/>
              <w:rPr>
                <w:rFonts w:cstheme="minorHAnsi"/>
                <w:sz w:val="24"/>
                <w:szCs w:val="24"/>
              </w:rPr>
            </w:pPr>
            <w:r>
              <w:rPr>
                <w:rFonts w:cstheme="minorHAnsi"/>
                <w:sz w:val="24"/>
                <w:szCs w:val="24"/>
              </w:rPr>
              <w:t>/</w:t>
            </w:r>
          </w:p>
        </w:tc>
      </w:tr>
      <w:tr w:rsidR="00643129" w:rsidRPr="005C5FEB" w:rsidTr="00846151">
        <w:tc>
          <w:tcPr>
            <w:tcW w:w="1994" w:type="dxa"/>
            <w:shd w:val="clear" w:color="auto" w:fill="D0CECE" w:themeFill="background2" w:themeFillShade="E6"/>
            <w:vAlign w:val="center"/>
          </w:tcPr>
          <w:p w:rsidR="00643129" w:rsidRPr="00543C9C" w:rsidRDefault="00643129" w:rsidP="003B2A20">
            <w:pPr>
              <w:pStyle w:val="NoSpacing"/>
              <w:spacing w:line="276" w:lineRule="auto"/>
              <w:rPr>
                <w:b/>
                <w:sz w:val="24"/>
                <w:szCs w:val="24"/>
              </w:rPr>
            </w:pPr>
            <w:r w:rsidRPr="00543C9C">
              <w:rPr>
                <w:b/>
                <w:sz w:val="24"/>
                <w:szCs w:val="24"/>
              </w:rPr>
              <w:t>SLOVENIJA</w:t>
            </w:r>
          </w:p>
        </w:tc>
        <w:tc>
          <w:tcPr>
            <w:tcW w:w="1691" w:type="dxa"/>
            <w:vAlign w:val="center"/>
          </w:tcPr>
          <w:p w:rsidR="00643129" w:rsidRDefault="00643129" w:rsidP="003B2A20">
            <w:pPr>
              <w:pStyle w:val="NoSpacing"/>
              <w:spacing w:line="276" w:lineRule="auto"/>
              <w:jc w:val="center"/>
              <w:rPr>
                <w:rFonts w:cstheme="minorHAnsi"/>
                <w:sz w:val="24"/>
                <w:szCs w:val="24"/>
              </w:rPr>
            </w:pPr>
            <w:r>
              <w:rPr>
                <w:rFonts w:cstheme="minorHAnsi"/>
                <w:sz w:val="24"/>
                <w:szCs w:val="24"/>
              </w:rPr>
              <w:t>15 – 29 g.</w:t>
            </w:r>
          </w:p>
        </w:tc>
        <w:tc>
          <w:tcPr>
            <w:tcW w:w="5665" w:type="dxa"/>
            <w:vAlign w:val="center"/>
          </w:tcPr>
          <w:p w:rsidR="00643129" w:rsidRDefault="00643129" w:rsidP="003B2A20">
            <w:pPr>
              <w:pStyle w:val="NoSpacing"/>
              <w:spacing w:line="276" w:lineRule="auto"/>
              <w:jc w:val="both"/>
              <w:rPr>
                <w:rFonts w:cstheme="minorHAnsi"/>
                <w:sz w:val="24"/>
                <w:szCs w:val="24"/>
              </w:rPr>
            </w:pPr>
            <w:r>
              <w:rPr>
                <w:rFonts w:cstheme="minorHAnsi"/>
                <w:sz w:val="24"/>
                <w:szCs w:val="24"/>
              </w:rPr>
              <w:t>/</w:t>
            </w:r>
          </w:p>
        </w:tc>
      </w:tr>
    </w:tbl>
    <w:p w:rsidR="00643129" w:rsidRDefault="00643129" w:rsidP="003B2A20">
      <w:pPr>
        <w:pStyle w:val="NoSpacing"/>
        <w:spacing w:line="276" w:lineRule="auto"/>
        <w:jc w:val="both"/>
        <w:rPr>
          <w:sz w:val="24"/>
          <w:szCs w:val="24"/>
        </w:rPr>
      </w:pPr>
    </w:p>
    <w:p w:rsidR="00643129" w:rsidRDefault="00643129" w:rsidP="003B2A20">
      <w:pPr>
        <w:pStyle w:val="NoSpacing"/>
        <w:spacing w:line="276" w:lineRule="auto"/>
        <w:jc w:val="both"/>
        <w:rPr>
          <w:sz w:val="24"/>
          <w:szCs w:val="24"/>
        </w:rPr>
      </w:pPr>
    </w:p>
    <w:p w:rsidR="00643129" w:rsidRPr="00644AB7" w:rsidRDefault="00643129" w:rsidP="003B2A20">
      <w:pPr>
        <w:pStyle w:val="NoSpacing"/>
        <w:spacing w:line="276" w:lineRule="auto"/>
        <w:jc w:val="both"/>
        <w:rPr>
          <w:sz w:val="24"/>
          <w:szCs w:val="24"/>
        </w:rPr>
      </w:pPr>
    </w:p>
    <w:sectPr w:rsidR="00643129" w:rsidRPr="00644AB7" w:rsidSect="00244E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31E" w:rsidRDefault="006C031E" w:rsidP="0045406C">
      <w:pPr>
        <w:spacing w:after="0" w:line="240" w:lineRule="auto"/>
      </w:pPr>
      <w:r>
        <w:separator/>
      </w:r>
    </w:p>
  </w:endnote>
  <w:endnote w:type="continuationSeparator" w:id="0">
    <w:p w:rsidR="006C031E" w:rsidRDefault="006C031E" w:rsidP="00454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1878044"/>
      <w:docPartObj>
        <w:docPartGallery w:val="Page Numbers (Bottom of Page)"/>
        <w:docPartUnique/>
      </w:docPartObj>
    </w:sdtPr>
    <w:sdtEndPr>
      <w:rPr>
        <w:noProof/>
      </w:rPr>
    </w:sdtEndPr>
    <w:sdtContent>
      <w:p w:rsidR="00B0168C" w:rsidRDefault="00B0168C" w:rsidP="00475218">
        <w:pPr>
          <w:pStyle w:val="Footer"/>
          <w:jc w:val="center"/>
        </w:pPr>
        <w:r>
          <w:fldChar w:fldCharType="begin"/>
        </w:r>
        <w:r>
          <w:instrText xml:space="preserve"> PAGE   \* MERGEFORMAT </w:instrText>
        </w:r>
        <w:r>
          <w:fldChar w:fldCharType="separate"/>
        </w:r>
        <w:r w:rsidR="00027756">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31E" w:rsidRDefault="006C031E" w:rsidP="0045406C">
      <w:pPr>
        <w:spacing w:after="0" w:line="240" w:lineRule="auto"/>
      </w:pPr>
      <w:r>
        <w:separator/>
      </w:r>
    </w:p>
  </w:footnote>
  <w:footnote w:type="continuationSeparator" w:id="0">
    <w:p w:rsidR="006C031E" w:rsidRDefault="006C031E" w:rsidP="0045406C">
      <w:pPr>
        <w:spacing w:after="0" w:line="240" w:lineRule="auto"/>
      </w:pPr>
      <w:r>
        <w:continuationSeparator/>
      </w:r>
    </w:p>
  </w:footnote>
  <w:footnote w:id="1">
    <w:p w:rsidR="00B0168C" w:rsidRPr="009D3AA1" w:rsidRDefault="00B0168C" w:rsidP="00135C55">
      <w:pPr>
        <w:pStyle w:val="FootnoteText"/>
        <w:rPr>
          <w:lang w:val="sr-Latn-RS"/>
        </w:rPr>
      </w:pPr>
      <w:r>
        <w:rPr>
          <w:rStyle w:val="FootnoteReference"/>
        </w:rPr>
        <w:footnoteRef/>
      </w:r>
      <w:r>
        <w:t xml:space="preserve"> Albanija, Azerbejdžan, Bosna i Hercegovina, Bugarska, Crna Gora, Estonija, Finska, Hrvatska, Island, Letonija, Litvanija, Rumunija, Severna Makedonija, Slovenija, Slovačka</w:t>
      </w:r>
    </w:p>
  </w:footnote>
  <w:footnote w:id="2">
    <w:p w:rsidR="00B0168C" w:rsidRPr="00A96C60" w:rsidRDefault="00B0168C" w:rsidP="00A0106B">
      <w:pPr>
        <w:pStyle w:val="FootnoteText"/>
        <w:rPr>
          <w:lang w:val="sr-Latn-RS"/>
        </w:rPr>
      </w:pPr>
      <w:r>
        <w:rPr>
          <w:rStyle w:val="FootnoteReference"/>
        </w:rPr>
        <w:footnoteRef/>
      </w:r>
      <w:r>
        <w:t xml:space="preserve"> N</w:t>
      </w:r>
      <w:r>
        <w:rPr>
          <w:lang w:val="sr-Latn-RS"/>
        </w:rPr>
        <w:t>aziv u nezvaničnom prevodu na engleski jezik:</w:t>
      </w:r>
      <w:r w:rsidRPr="00864E74">
        <w:t xml:space="preserve"> </w:t>
      </w:r>
      <w:r>
        <w:rPr>
          <w:lang w:val="sr-Latn-RS"/>
        </w:rPr>
        <w:t>Law for Youth</w:t>
      </w:r>
    </w:p>
  </w:footnote>
  <w:footnote w:id="3">
    <w:p w:rsidR="00B0168C" w:rsidRPr="00AD6588" w:rsidRDefault="00B0168C">
      <w:pPr>
        <w:pStyle w:val="FootnoteText"/>
        <w:rPr>
          <w:lang w:val="sr-Latn-RS"/>
        </w:rPr>
      </w:pPr>
      <w:r>
        <w:rPr>
          <w:rStyle w:val="FootnoteReference"/>
        </w:rPr>
        <w:footnoteRef/>
      </w:r>
      <w:r>
        <w:t xml:space="preserve"> </w:t>
      </w:r>
      <w:r>
        <w:rPr>
          <w:lang w:val="sr-Latn-RS"/>
        </w:rPr>
        <w:t xml:space="preserve">Originalan naziv na engleskom jeziku: </w:t>
      </w:r>
      <w:r w:rsidRPr="00DE1AD5">
        <w:rPr>
          <w:lang w:val="sr-Latn-RS"/>
        </w:rPr>
        <w:t>Law on Youth Polic</w:t>
      </w:r>
      <w:r>
        <w:rPr>
          <w:lang w:val="sr-Latn-RS"/>
        </w:rPr>
        <w:t>y of the Republic of Azerbaijan</w:t>
      </w:r>
    </w:p>
  </w:footnote>
  <w:footnote w:id="4">
    <w:p w:rsidR="00B0168C" w:rsidRPr="000029A3" w:rsidRDefault="00B0168C" w:rsidP="00A0106B">
      <w:pPr>
        <w:pStyle w:val="FootnoteText"/>
        <w:rPr>
          <w:lang w:val="sr-Latn-RS"/>
        </w:rPr>
      </w:pPr>
      <w:r>
        <w:rPr>
          <w:rStyle w:val="FootnoteReference"/>
        </w:rPr>
        <w:footnoteRef/>
      </w:r>
      <w:r>
        <w:t xml:space="preserve"> </w:t>
      </w:r>
      <w:r>
        <w:rPr>
          <w:lang w:val="sr-Latn-RS"/>
        </w:rPr>
        <w:t xml:space="preserve">Originalan naziv: </w:t>
      </w:r>
      <w:r w:rsidRPr="000029A3">
        <w:t>ЗАКОН за младежта</w:t>
      </w:r>
    </w:p>
  </w:footnote>
  <w:footnote w:id="5">
    <w:p w:rsidR="00B0168C" w:rsidRPr="008A5C24" w:rsidRDefault="00B0168C" w:rsidP="00A0106B">
      <w:pPr>
        <w:pStyle w:val="FootnoteText"/>
        <w:rPr>
          <w:lang w:val="sr-Latn-RS"/>
        </w:rPr>
      </w:pPr>
      <w:r>
        <w:rPr>
          <w:rStyle w:val="FootnoteReference"/>
        </w:rPr>
        <w:footnoteRef/>
      </w:r>
      <w:r>
        <w:t xml:space="preserve"> N</w:t>
      </w:r>
      <w:r>
        <w:rPr>
          <w:lang w:val="sr-Latn-RS"/>
        </w:rPr>
        <w:t>aziv u nezvaničnom prevodu na engleski jezik:</w:t>
      </w:r>
      <w:r w:rsidRPr="00864E74">
        <w:t xml:space="preserve"> </w:t>
      </w:r>
      <w:r>
        <w:rPr>
          <w:lang w:val="sr-Latn-RS"/>
        </w:rPr>
        <w:t>Youth Act</w:t>
      </w:r>
    </w:p>
  </w:footnote>
  <w:footnote w:id="6">
    <w:p w:rsidR="00B0168C" w:rsidRPr="00437D6A" w:rsidRDefault="00B0168C" w:rsidP="00A0106B">
      <w:pPr>
        <w:pStyle w:val="FootnoteText"/>
        <w:rPr>
          <w:lang w:val="sr-Latn-RS"/>
        </w:rPr>
      </w:pPr>
      <w:r>
        <w:rPr>
          <w:rStyle w:val="FootnoteReference"/>
        </w:rPr>
        <w:footnoteRef/>
      </w:r>
      <w:r>
        <w:t xml:space="preserve"> N</w:t>
      </w:r>
      <w:r>
        <w:rPr>
          <w:lang w:val="sr-Latn-RS"/>
        </w:rPr>
        <w:t>aziv u nezvaničnom prevodu na engleski jezik:</w:t>
      </w:r>
      <w:r w:rsidRPr="00864E74">
        <w:t xml:space="preserve"> </w:t>
      </w:r>
      <w:r w:rsidRPr="00864E74">
        <w:rPr>
          <w:lang w:val="sr-Latn-RS"/>
        </w:rPr>
        <w:t>Government Decree</w:t>
      </w:r>
      <w:r>
        <w:rPr>
          <w:lang w:val="sr-Latn-RS"/>
        </w:rPr>
        <w:t xml:space="preserve"> </w:t>
      </w:r>
      <w:r w:rsidRPr="00864E74">
        <w:rPr>
          <w:lang w:val="sr-Latn-RS"/>
        </w:rPr>
        <w:t>on youth work and policy</w:t>
      </w:r>
    </w:p>
  </w:footnote>
  <w:footnote w:id="7">
    <w:p w:rsidR="00B0168C" w:rsidRPr="001551ED" w:rsidRDefault="00B0168C">
      <w:pPr>
        <w:pStyle w:val="FootnoteText"/>
        <w:rPr>
          <w:lang w:val="sr-Latn-RS"/>
        </w:rPr>
      </w:pPr>
      <w:r>
        <w:rPr>
          <w:rStyle w:val="FootnoteReference"/>
        </w:rPr>
        <w:footnoteRef/>
      </w:r>
      <w:r>
        <w:t xml:space="preserve"> N</w:t>
      </w:r>
      <w:r>
        <w:rPr>
          <w:lang w:val="sr-Latn-RS"/>
        </w:rPr>
        <w:t>aziv u nezvaničnom prevodu na engleski jezik:</w:t>
      </w:r>
      <w:r w:rsidRPr="00864E74">
        <w:t xml:space="preserve"> </w:t>
      </w:r>
      <w:r>
        <w:t>Y</w:t>
      </w:r>
      <w:r>
        <w:rPr>
          <w:lang w:val="sr-Latn-RS"/>
        </w:rPr>
        <w:t>outh W</w:t>
      </w:r>
      <w:r w:rsidRPr="00864E74">
        <w:rPr>
          <w:lang w:val="sr-Latn-RS"/>
        </w:rPr>
        <w:t xml:space="preserve">ork </w:t>
      </w:r>
      <w:r>
        <w:rPr>
          <w:lang w:val="sr-Latn-RS"/>
        </w:rPr>
        <w:t>Act</w:t>
      </w:r>
    </w:p>
  </w:footnote>
  <w:footnote w:id="8">
    <w:p w:rsidR="00B0168C" w:rsidRPr="00B62395" w:rsidRDefault="00B0168C" w:rsidP="00A0106B">
      <w:pPr>
        <w:pStyle w:val="FootnoteText"/>
        <w:rPr>
          <w:lang w:val="sr-Latn-RS"/>
        </w:rPr>
      </w:pPr>
      <w:r>
        <w:rPr>
          <w:rStyle w:val="FootnoteReference"/>
        </w:rPr>
        <w:footnoteRef/>
      </w:r>
      <w:r>
        <w:t xml:space="preserve"> N</w:t>
      </w:r>
      <w:r>
        <w:rPr>
          <w:lang w:val="sr-Latn-RS"/>
        </w:rPr>
        <w:t>aziv na engleskom jeziku</w:t>
      </w:r>
      <w:r>
        <w:t xml:space="preserve">: </w:t>
      </w:r>
      <w:r w:rsidRPr="00B62395">
        <w:t>Youth Act</w:t>
      </w:r>
    </w:p>
  </w:footnote>
  <w:footnote w:id="9">
    <w:p w:rsidR="00B0168C" w:rsidRPr="00B62395" w:rsidRDefault="00B0168C" w:rsidP="00A0106B">
      <w:pPr>
        <w:pStyle w:val="FootnoteText"/>
        <w:rPr>
          <w:lang w:val="sr-Latn-RS"/>
        </w:rPr>
      </w:pPr>
      <w:r>
        <w:rPr>
          <w:rStyle w:val="FootnoteReference"/>
        </w:rPr>
        <w:footnoteRef/>
      </w:r>
      <w:r>
        <w:t xml:space="preserve"> N</w:t>
      </w:r>
      <w:r>
        <w:rPr>
          <w:lang w:val="sr-Latn-RS"/>
        </w:rPr>
        <w:t>aziv na engleskom jeziku</w:t>
      </w:r>
      <w:r>
        <w:t xml:space="preserve">: </w:t>
      </w:r>
      <w:r w:rsidRPr="00B62395">
        <w:t xml:space="preserve">Youth </w:t>
      </w:r>
      <w:r>
        <w:t>Law</w:t>
      </w:r>
    </w:p>
  </w:footnote>
  <w:footnote w:id="10">
    <w:p w:rsidR="00B0168C" w:rsidRPr="00B75C40" w:rsidRDefault="00B0168C" w:rsidP="00A0106B">
      <w:pPr>
        <w:pStyle w:val="FootnoteText"/>
        <w:rPr>
          <w:lang w:val="sr-Latn-RS"/>
        </w:rPr>
      </w:pPr>
      <w:r>
        <w:rPr>
          <w:rStyle w:val="FootnoteReference"/>
        </w:rPr>
        <w:footnoteRef/>
      </w:r>
      <w:r>
        <w:t xml:space="preserve"> </w:t>
      </w:r>
      <w:r>
        <w:rPr>
          <w:lang w:val="sr-Latn-RS"/>
        </w:rPr>
        <w:t xml:space="preserve">Originalan naziv: </w:t>
      </w:r>
      <w:r>
        <w:t>JAUNIMO POLITIKOS PAGRINDŲ ĮSTATYMAS</w:t>
      </w:r>
    </w:p>
  </w:footnote>
  <w:footnote w:id="11">
    <w:p w:rsidR="00B0168C" w:rsidRPr="00C11435" w:rsidRDefault="00B0168C" w:rsidP="00A0106B">
      <w:pPr>
        <w:pStyle w:val="FootnoteText"/>
        <w:rPr>
          <w:lang w:val="sr-Latn-RS"/>
        </w:rPr>
      </w:pPr>
      <w:r>
        <w:rPr>
          <w:rStyle w:val="FootnoteReference"/>
        </w:rPr>
        <w:footnoteRef/>
      </w:r>
      <w:r>
        <w:t xml:space="preserve"> </w:t>
      </w:r>
      <w:r>
        <w:rPr>
          <w:lang w:val="sr-Latn-RS"/>
        </w:rPr>
        <w:t xml:space="preserve">Originalan naziv: </w:t>
      </w:r>
      <w:r w:rsidRPr="00C11435">
        <w:t>LEGE nr. 350</w:t>
      </w:r>
    </w:p>
  </w:footnote>
  <w:footnote w:id="12">
    <w:p w:rsidR="00B0168C" w:rsidRPr="0045406C" w:rsidRDefault="00B0168C" w:rsidP="00A0106B">
      <w:pPr>
        <w:pStyle w:val="FootnoteText"/>
        <w:rPr>
          <w:lang w:val="sr-Latn-RS"/>
        </w:rPr>
      </w:pPr>
      <w:r>
        <w:rPr>
          <w:rStyle w:val="FootnoteReference"/>
        </w:rPr>
        <w:footnoteRef/>
      </w:r>
      <w:r>
        <w:t xml:space="preserve"> </w:t>
      </w:r>
      <w:r>
        <w:rPr>
          <w:lang w:val="sr-Latn-RS"/>
        </w:rPr>
        <w:t xml:space="preserve">Originalan naziv: </w:t>
      </w:r>
      <w:r w:rsidRPr="0045406C">
        <w:rPr>
          <w:lang w:val="sr-Latn-RS"/>
        </w:rPr>
        <w:t>ЗАКОНОТ ЗА МЛАДИНСКО УЧЕСТВО И МЛАДИНСКИ ПОЛИТИКИ</w:t>
      </w:r>
    </w:p>
  </w:footnote>
  <w:footnote w:id="13">
    <w:p w:rsidR="00B0168C" w:rsidRPr="00C11435" w:rsidRDefault="00B0168C" w:rsidP="00A0106B">
      <w:pPr>
        <w:pStyle w:val="FootnoteText"/>
        <w:rPr>
          <w:lang w:val="sr-Latn-RS"/>
        </w:rPr>
      </w:pPr>
      <w:r>
        <w:rPr>
          <w:rStyle w:val="FootnoteReference"/>
        </w:rPr>
        <w:footnoteRef/>
      </w:r>
      <w:r>
        <w:t xml:space="preserve"> </w:t>
      </w:r>
      <w:r>
        <w:rPr>
          <w:lang w:val="sr-Latn-RS"/>
        </w:rPr>
        <w:t xml:space="preserve">Originalan naziv: Zakon o o podpore práce s mládežou </w:t>
      </w:r>
    </w:p>
  </w:footnote>
  <w:footnote w:id="14">
    <w:p w:rsidR="00B0168C" w:rsidRPr="001C75BB" w:rsidRDefault="00B0168C" w:rsidP="00A0106B">
      <w:pPr>
        <w:pStyle w:val="FootnoteText"/>
        <w:rPr>
          <w:lang w:val="sr-Latn-RS"/>
        </w:rPr>
      </w:pPr>
      <w:r>
        <w:rPr>
          <w:rStyle w:val="FootnoteReference"/>
        </w:rPr>
        <w:footnoteRef/>
      </w:r>
      <w:r>
        <w:t xml:space="preserve"> </w:t>
      </w:r>
      <w:r>
        <w:rPr>
          <w:lang w:val="sr-Latn-RS"/>
        </w:rPr>
        <w:t xml:space="preserve">Originalan naziv na engleskom jeziku: </w:t>
      </w:r>
      <w:r w:rsidRPr="00437D6A">
        <w:rPr>
          <w:lang w:val="sr-Latn-RS"/>
        </w:rPr>
        <w:t>ACT ON THE PUBLIC INTERESTIN YOUTH SECTOR</w:t>
      </w:r>
    </w:p>
  </w:footnote>
  <w:footnote w:id="15">
    <w:p w:rsidR="00B0168C" w:rsidRPr="001235FF" w:rsidRDefault="00B0168C" w:rsidP="00A0106B">
      <w:pPr>
        <w:pStyle w:val="FootnoteText"/>
        <w:rPr>
          <w:lang w:val="sr-Latn-RS"/>
        </w:rPr>
      </w:pPr>
      <w:r>
        <w:rPr>
          <w:rStyle w:val="FootnoteReference"/>
        </w:rPr>
        <w:footnoteRef/>
      </w:r>
      <w:r>
        <w:t xml:space="preserve"> </w:t>
      </w:r>
      <w:r>
        <w:rPr>
          <w:lang w:val="sr-Latn-RS"/>
        </w:rPr>
        <w:t xml:space="preserve">Originalan naziv: </w:t>
      </w:r>
      <w:r w:rsidRPr="00C2602F">
        <w:t>Zakona o mladinskih svetih</w:t>
      </w:r>
    </w:p>
  </w:footnote>
  <w:footnote w:id="16">
    <w:p w:rsidR="00B0168C" w:rsidRPr="008820EE" w:rsidRDefault="00B0168C">
      <w:pPr>
        <w:pStyle w:val="FootnoteText"/>
        <w:rPr>
          <w:lang w:val="sr-Latn-RS"/>
        </w:rPr>
      </w:pPr>
      <w:r w:rsidRPr="002C58EE">
        <w:rPr>
          <w:rStyle w:val="FootnoteReference"/>
        </w:rPr>
        <w:footnoteRef/>
      </w:r>
      <w:r w:rsidRPr="002C58EE">
        <w:t xml:space="preserve"> </w:t>
      </w:r>
      <w:r w:rsidRPr="002C58EE">
        <w:rPr>
          <w:lang w:val="sr-Latn-RS"/>
        </w:rPr>
        <w:t>Obrazloženje iz predloga Zakona o mladima, 2011</w:t>
      </w:r>
    </w:p>
  </w:footnote>
  <w:footnote w:id="17">
    <w:p w:rsidR="00B0168C" w:rsidRPr="00AD1F87" w:rsidRDefault="00B0168C">
      <w:pPr>
        <w:pStyle w:val="FootnoteText"/>
        <w:rPr>
          <w:lang w:val="sr-Latn-RS"/>
        </w:rPr>
      </w:pPr>
      <w:r>
        <w:rPr>
          <w:rStyle w:val="FootnoteReference"/>
        </w:rPr>
        <w:footnoteRef/>
      </w:r>
      <w:r>
        <w:t xml:space="preserve"> </w:t>
      </w:r>
      <w:r>
        <w:rPr>
          <w:lang w:val="sr-Latn-RS"/>
        </w:rPr>
        <w:t>Isto</w:t>
      </w:r>
    </w:p>
  </w:footnote>
  <w:footnote w:id="18">
    <w:p w:rsidR="00B0168C" w:rsidRPr="00AD1F87" w:rsidRDefault="00B0168C">
      <w:pPr>
        <w:pStyle w:val="FootnoteText"/>
        <w:rPr>
          <w:lang w:val="sr-Latn-RS"/>
        </w:rPr>
      </w:pPr>
      <w:r w:rsidRPr="002C58EE">
        <w:rPr>
          <w:rStyle w:val="FootnoteReference"/>
        </w:rPr>
        <w:footnoteRef/>
      </w:r>
      <w:r w:rsidRPr="002C58EE">
        <w:t xml:space="preserve"> </w:t>
      </w:r>
      <w:r w:rsidRPr="002C58EE">
        <w:rPr>
          <w:lang w:val="sr-Latn-RS"/>
        </w:rPr>
        <w:t xml:space="preserve">Službeni glasnik RS broj </w:t>
      </w:r>
      <w:r w:rsidRPr="002C58EE">
        <w:rPr>
          <w:lang w:val="en-US"/>
        </w:rPr>
        <w:t>50/2011</w:t>
      </w:r>
    </w:p>
  </w:footnote>
  <w:footnote w:id="19">
    <w:p w:rsidR="00B0168C" w:rsidRPr="005E722B" w:rsidRDefault="00B0168C">
      <w:pPr>
        <w:pStyle w:val="FootnoteText"/>
        <w:rPr>
          <w:lang w:val="sr-Latn-RS"/>
        </w:rPr>
      </w:pPr>
      <w:r>
        <w:rPr>
          <w:rStyle w:val="FootnoteReference"/>
        </w:rPr>
        <w:footnoteRef/>
      </w:r>
      <w:r>
        <w:t xml:space="preserve"> </w:t>
      </w:r>
      <w:r w:rsidRPr="002C58EE">
        <w:rPr>
          <w:lang w:val="sr-Latn-RS"/>
        </w:rPr>
        <w:t>Obrazloženje iz predloga Zakona o mladima, 2011</w:t>
      </w:r>
    </w:p>
  </w:footnote>
  <w:footnote w:id="20">
    <w:p w:rsidR="00B0168C" w:rsidRPr="007F7C81" w:rsidRDefault="00B0168C" w:rsidP="00655C68">
      <w:pPr>
        <w:pStyle w:val="FootnoteText"/>
        <w:rPr>
          <w:lang w:val="sr-Latn-RS"/>
        </w:rPr>
      </w:pPr>
      <w:r>
        <w:rPr>
          <w:rStyle w:val="FootnoteReference"/>
        </w:rPr>
        <w:footnoteRef/>
      </w:r>
      <w:r>
        <w:t xml:space="preserve"> </w:t>
      </w:r>
      <w:hyperlink r:id="rId1" w:history="1">
        <w:r w:rsidRPr="00A4031B">
          <w:rPr>
            <w:rStyle w:val="Hyperlink"/>
          </w:rPr>
          <w:t>https://www.paragraf.rs/propisi/zakon_o_udruzenjima.html</w:t>
        </w:r>
      </w:hyperlink>
      <w:r>
        <w:t xml:space="preserve"> </w:t>
      </w:r>
    </w:p>
  </w:footnote>
  <w:footnote w:id="21">
    <w:p w:rsidR="00B0168C" w:rsidRPr="0093410B" w:rsidRDefault="00B0168C" w:rsidP="00655C68">
      <w:pPr>
        <w:pStyle w:val="FootnoteText"/>
        <w:jc w:val="both"/>
        <w:rPr>
          <w:sz w:val="18"/>
          <w:szCs w:val="18"/>
          <w:lang w:val="sr-Latn-RS"/>
        </w:rPr>
      </w:pPr>
      <w:r w:rsidRPr="00D876DD">
        <w:rPr>
          <w:rStyle w:val="FootnoteReference"/>
          <w:sz w:val="18"/>
          <w:szCs w:val="18"/>
        </w:rPr>
        <w:footnoteRef/>
      </w:r>
      <w:r w:rsidRPr="00D876DD">
        <w:rPr>
          <w:sz w:val="18"/>
          <w:szCs w:val="18"/>
        </w:rPr>
        <w:t xml:space="preserve"> Pod programom od javnog interesa iz stava 1. ovog člana naročito se smatraju programi u oblasti: socijalne zaštite, boračko-invalidske zaštite, zaštite lica sa invaliditetom, društvene brige o deci, zaštite interno raseljenih lica sa Kosova i Metohije i izbeglica, </w:t>
      </w:r>
      <w:r w:rsidRPr="0093410B">
        <w:rPr>
          <w:sz w:val="18"/>
          <w:szCs w:val="18"/>
        </w:rPr>
        <w:t>podsticanje nataliteta, pomoći starima, zdravstvene zaštite, zaštite i promovisanja ljudskih i manjinskih prava, obrazovanja, nauke, kulture, informisanja, zaštite životne sredine, održivog razvoja, zaštite životinja, zaštite potrošača, borbe protiv korupcije, kao i humanitarni programi i drugi programi u kojima udruženje isključivo i neposredno sledi javne potrebe.</w:t>
      </w:r>
    </w:p>
  </w:footnote>
  <w:footnote w:id="22">
    <w:p w:rsidR="00B0168C" w:rsidRPr="0093410B" w:rsidRDefault="00B0168C" w:rsidP="00655C68">
      <w:pPr>
        <w:pStyle w:val="FootnoteText"/>
        <w:rPr>
          <w:lang w:val="sr-Latn-RS"/>
        </w:rPr>
      </w:pPr>
      <w:r w:rsidRPr="0093410B">
        <w:rPr>
          <w:rStyle w:val="FootnoteReference"/>
          <w:sz w:val="18"/>
          <w:szCs w:val="18"/>
        </w:rPr>
        <w:footnoteRef/>
      </w:r>
      <w:r w:rsidRPr="0093410B">
        <w:rPr>
          <w:sz w:val="18"/>
          <w:szCs w:val="18"/>
        </w:rPr>
        <w:t xml:space="preserve"> </w:t>
      </w:r>
      <w:hyperlink r:id="rId2" w:history="1">
        <w:r w:rsidRPr="0093410B">
          <w:rPr>
            <w:rStyle w:val="Hyperlink"/>
            <w:sz w:val="18"/>
            <w:szCs w:val="18"/>
          </w:rPr>
          <w:t>https://www.paragraf.rs/propisi/zakon_o_javnoj_svojini.html</w:t>
        </w:r>
      </w:hyperlink>
      <w:r>
        <w:t xml:space="preserve"> </w:t>
      </w:r>
    </w:p>
  </w:footnote>
  <w:footnote w:id="23">
    <w:p w:rsidR="00B0168C" w:rsidRPr="004F46E7" w:rsidRDefault="00B0168C" w:rsidP="00655C68">
      <w:pPr>
        <w:pStyle w:val="FootnoteText"/>
        <w:rPr>
          <w:sz w:val="18"/>
          <w:szCs w:val="18"/>
          <w:lang w:val="sr-Latn-RS"/>
        </w:rPr>
      </w:pPr>
      <w:r w:rsidRPr="004F46E7">
        <w:rPr>
          <w:rStyle w:val="FootnoteReference"/>
          <w:sz w:val="18"/>
          <w:szCs w:val="18"/>
        </w:rPr>
        <w:footnoteRef/>
      </w:r>
      <w:r w:rsidRPr="004F46E7">
        <w:rPr>
          <w:sz w:val="18"/>
          <w:szCs w:val="18"/>
        </w:rPr>
        <w:t xml:space="preserve"> https://www.paragraf.rs/propisi/zakon_o_osnovama_sistema_obrazovanja_i_vaspitanja.html</w:t>
      </w:r>
    </w:p>
  </w:footnote>
  <w:footnote w:id="24">
    <w:p w:rsidR="00B0168C" w:rsidRPr="00542DF4" w:rsidRDefault="00B0168C" w:rsidP="00621022">
      <w:pPr>
        <w:pStyle w:val="FootnoteText"/>
        <w:rPr>
          <w:sz w:val="18"/>
          <w:szCs w:val="18"/>
          <w:lang w:val="sr-Latn-RS"/>
        </w:rPr>
      </w:pPr>
      <w:r w:rsidRPr="00542DF4">
        <w:rPr>
          <w:rStyle w:val="FootnoteReference"/>
          <w:sz w:val="18"/>
          <w:szCs w:val="18"/>
        </w:rPr>
        <w:footnoteRef/>
      </w:r>
      <w:r w:rsidRPr="00542DF4">
        <w:rPr>
          <w:sz w:val="18"/>
          <w:szCs w:val="18"/>
        </w:rPr>
        <w:t xml:space="preserve"> </w:t>
      </w:r>
      <w:hyperlink r:id="rId3" w:history="1">
        <w:r w:rsidRPr="00542DF4">
          <w:rPr>
            <w:rStyle w:val="Hyperlink"/>
            <w:sz w:val="18"/>
            <w:szCs w:val="18"/>
          </w:rPr>
          <w:t>https://www.pravno-informacioni-sistem.rs/SlGlasnikPortal/eli/rep/sgrs/ministarstva/pravilnik/2018/31/9/reg</w:t>
        </w:r>
      </w:hyperlink>
      <w:r w:rsidRPr="00542DF4">
        <w:rPr>
          <w:sz w:val="18"/>
          <w:szCs w:val="18"/>
        </w:rPr>
        <w:t xml:space="preserve"> </w:t>
      </w:r>
    </w:p>
  </w:footnote>
  <w:footnote w:id="25">
    <w:p w:rsidR="00B0168C" w:rsidRPr="00404F52" w:rsidRDefault="00B0168C" w:rsidP="00655C68">
      <w:pPr>
        <w:pStyle w:val="FootnoteText"/>
        <w:rPr>
          <w:sz w:val="18"/>
          <w:szCs w:val="18"/>
          <w:lang w:val="sr-Latn-RS"/>
        </w:rPr>
      </w:pPr>
      <w:r w:rsidRPr="00404F52">
        <w:rPr>
          <w:rStyle w:val="FootnoteReference"/>
          <w:sz w:val="18"/>
          <w:szCs w:val="18"/>
        </w:rPr>
        <w:footnoteRef/>
      </w:r>
      <w:r w:rsidRPr="00404F52">
        <w:rPr>
          <w:sz w:val="18"/>
          <w:szCs w:val="18"/>
        </w:rPr>
        <w:t xml:space="preserve"> </w:t>
      </w:r>
      <w:hyperlink r:id="rId4" w:history="1">
        <w:r w:rsidRPr="00404F52">
          <w:rPr>
            <w:rStyle w:val="Hyperlink"/>
            <w:sz w:val="18"/>
            <w:szCs w:val="18"/>
          </w:rPr>
          <w:t>https://www.paragraf.rs/propisi/zakon_o_srednjem_obrazovanju_i_vaspitanju.html</w:t>
        </w:r>
      </w:hyperlink>
      <w:r w:rsidRPr="00404F52">
        <w:rPr>
          <w:sz w:val="18"/>
          <w:szCs w:val="18"/>
        </w:rPr>
        <w:t xml:space="preserve"> </w:t>
      </w:r>
    </w:p>
  </w:footnote>
  <w:footnote w:id="26">
    <w:p w:rsidR="00B0168C" w:rsidRPr="004077A1" w:rsidRDefault="00B0168C" w:rsidP="00655C68">
      <w:pPr>
        <w:pStyle w:val="FootnoteText"/>
        <w:rPr>
          <w:rFonts w:cstheme="minorHAnsi"/>
          <w:sz w:val="18"/>
          <w:szCs w:val="18"/>
          <w:lang w:val="sr-Latn-RS"/>
        </w:rPr>
      </w:pPr>
      <w:r w:rsidRPr="004077A1">
        <w:rPr>
          <w:rStyle w:val="FootnoteReference"/>
          <w:rFonts w:cstheme="minorHAnsi"/>
          <w:sz w:val="18"/>
          <w:szCs w:val="18"/>
        </w:rPr>
        <w:footnoteRef/>
      </w:r>
      <w:r w:rsidRPr="004077A1">
        <w:rPr>
          <w:rFonts w:cstheme="minorHAnsi"/>
          <w:sz w:val="18"/>
          <w:szCs w:val="18"/>
        </w:rPr>
        <w:t xml:space="preserve"> </w:t>
      </w:r>
      <w:hyperlink r:id="rId5" w:history="1">
        <w:r w:rsidRPr="004077A1">
          <w:rPr>
            <w:rStyle w:val="Hyperlink"/>
            <w:rFonts w:cstheme="minorHAnsi"/>
            <w:sz w:val="18"/>
            <w:szCs w:val="18"/>
          </w:rPr>
          <w:t>https://www.paragraf.rs/propisi/pravilnik-uslovi-kvalitet-nastave-na-daljinu-za-osnovne-skole.html</w:t>
        </w:r>
      </w:hyperlink>
      <w:r w:rsidRPr="004077A1">
        <w:rPr>
          <w:rFonts w:cstheme="minorHAnsi"/>
          <w:sz w:val="18"/>
          <w:szCs w:val="18"/>
        </w:rPr>
        <w:t xml:space="preserve"> </w:t>
      </w:r>
    </w:p>
  </w:footnote>
  <w:footnote w:id="27">
    <w:p w:rsidR="00B0168C" w:rsidRPr="004077A1" w:rsidRDefault="00B0168C" w:rsidP="00655C68">
      <w:pPr>
        <w:pStyle w:val="FootnoteText"/>
        <w:rPr>
          <w:rFonts w:cstheme="minorHAnsi"/>
          <w:sz w:val="18"/>
          <w:szCs w:val="18"/>
        </w:rPr>
      </w:pPr>
      <w:r w:rsidRPr="004077A1">
        <w:rPr>
          <w:rStyle w:val="FootnoteReference"/>
          <w:rFonts w:cstheme="minorHAnsi"/>
          <w:sz w:val="18"/>
          <w:szCs w:val="18"/>
        </w:rPr>
        <w:footnoteRef/>
      </w:r>
      <w:r w:rsidRPr="004077A1">
        <w:rPr>
          <w:rFonts w:cstheme="minorHAnsi"/>
          <w:sz w:val="18"/>
          <w:szCs w:val="18"/>
        </w:rPr>
        <w:t xml:space="preserve"> </w:t>
      </w:r>
      <w:hyperlink r:id="rId6" w:history="1">
        <w:r w:rsidRPr="004077A1">
          <w:rPr>
            <w:rStyle w:val="Hyperlink"/>
            <w:rFonts w:cstheme="minorHAnsi"/>
            <w:sz w:val="18"/>
            <w:szCs w:val="18"/>
          </w:rPr>
          <w:t>https://www.paragraf.rs/propisi/zakon-o-dualnom-obrazovanju.html</w:t>
        </w:r>
      </w:hyperlink>
      <w:r w:rsidRPr="004077A1">
        <w:rPr>
          <w:rFonts w:cstheme="minorHAnsi"/>
          <w:sz w:val="18"/>
          <w:szCs w:val="18"/>
        </w:rPr>
        <w:t xml:space="preserve"> </w:t>
      </w:r>
    </w:p>
    <w:p w:rsidR="00B0168C" w:rsidRPr="004077A1" w:rsidRDefault="00B0168C" w:rsidP="00655C68">
      <w:pPr>
        <w:pStyle w:val="FootnoteText"/>
        <w:rPr>
          <w:rFonts w:cstheme="minorHAnsi"/>
          <w:sz w:val="18"/>
          <w:szCs w:val="18"/>
        </w:rPr>
      </w:pPr>
      <w:r w:rsidRPr="004077A1">
        <w:rPr>
          <w:rFonts w:cstheme="minorHAnsi"/>
          <w:sz w:val="18"/>
          <w:szCs w:val="18"/>
          <w:lang w:val="sr-Latn-RS"/>
        </w:rPr>
        <w:t xml:space="preserve">    </w:t>
      </w:r>
      <w:r w:rsidRPr="004077A1">
        <w:rPr>
          <w:rFonts w:cstheme="minorHAnsi"/>
          <w:sz w:val="18"/>
          <w:szCs w:val="18"/>
        </w:rPr>
        <w:t xml:space="preserve">Pravilnik o bližim uslovima, načinu rada, aktivnostima i sastavu Tima za karijerno vođenje i savetovanje u srednjoj školi koja  </w:t>
      </w:r>
    </w:p>
    <w:p w:rsidR="00B0168C" w:rsidRPr="004077A1" w:rsidRDefault="00B0168C" w:rsidP="00655C68">
      <w:pPr>
        <w:pStyle w:val="FootnoteText"/>
        <w:rPr>
          <w:rFonts w:cstheme="minorHAnsi"/>
          <w:sz w:val="18"/>
          <w:szCs w:val="18"/>
        </w:rPr>
      </w:pPr>
      <w:r w:rsidRPr="004077A1">
        <w:rPr>
          <w:rFonts w:cstheme="minorHAnsi"/>
          <w:sz w:val="18"/>
          <w:szCs w:val="18"/>
        </w:rPr>
        <w:t xml:space="preserve">    realizuje obrazovne profile u dualnom obrazovanju: 2/2019-67</w:t>
      </w:r>
    </w:p>
    <w:p w:rsidR="00B0168C" w:rsidRPr="00E55242" w:rsidRDefault="00B0168C" w:rsidP="00655C68">
      <w:pPr>
        <w:pStyle w:val="FootnoteText"/>
        <w:rPr>
          <w:rFonts w:cstheme="minorHAnsi"/>
          <w:sz w:val="18"/>
          <w:szCs w:val="18"/>
          <w:lang w:val="en-US"/>
        </w:rPr>
      </w:pPr>
      <w:r w:rsidRPr="004077A1">
        <w:rPr>
          <w:rFonts w:cstheme="minorHAnsi"/>
          <w:sz w:val="18"/>
          <w:szCs w:val="18"/>
          <w:lang w:val="en-US"/>
        </w:rPr>
        <w:t xml:space="preserve">    </w:t>
      </w:r>
      <w:r w:rsidRPr="00E55242">
        <w:rPr>
          <w:rFonts w:cstheme="minorHAnsi"/>
          <w:sz w:val="18"/>
          <w:szCs w:val="18"/>
          <w:lang w:val="en-US"/>
        </w:rPr>
        <w:t>Pravilnik o načinu raspoređivanja učenika za učenje kroz rad: 102/2018-126</w:t>
      </w:r>
    </w:p>
    <w:p w:rsidR="00B0168C" w:rsidRPr="00E55242" w:rsidRDefault="00B0168C" w:rsidP="00655C68">
      <w:pPr>
        <w:pStyle w:val="FootnoteText"/>
        <w:rPr>
          <w:rFonts w:cstheme="minorHAnsi"/>
          <w:sz w:val="18"/>
          <w:szCs w:val="18"/>
          <w:lang w:val="en-US"/>
        </w:rPr>
      </w:pPr>
      <w:r w:rsidRPr="004077A1">
        <w:rPr>
          <w:rFonts w:cstheme="minorHAnsi"/>
          <w:sz w:val="18"/>
          <w:szCs w:val="18"/>
          <w:lang w:val="en-US"/>
        </w:rPr>
        <w:t xml:space="preserve">    </w:t>
      </w:r>
      <w:r w:rsidRPr="00E55242">
        <w:rPr>
          <w:rFonts w:cstheme="minorHAnsi"/>
          <w:sz w:val="18"/>
          <w:szCs w:val="18"/>
          <w:lang w:val="en-US"/>
        </w:rPr>
        <w:t>Pravilnik o programu obuke, bližim uslovima i drugim pitanjima od značaja za polaganje ispita za instruktora: 70/2018-33</w:t>
      </w:r>
    </w:p>
    <w:p w:rsidR="00B0168C" w:rsidRDefault="00B0168C" w:rsidP="00655C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18"/>
          <w:szCs w:val="18"/>
          <w:lang w:val="en-US"/>
        </w:rPr>
      </w:pPr>
      <w:r>
        <w:rPr>
          <w:rFonts w:eastAsia="Times New Roman" w:cstheme="minorHAnsi"/>
          <w:sz w:val="18"/>
          <w:szCs w:val="18"/>
          <w:lang w:val="en-US"/>
        </w:rPr>
        <w:t xml:space="preserve">    </w:t>
      </w:r>
      <w:r w:rsidRPr="004077A1">
        <w:rPr>
          <w:rFonts w:eastAsia="Times New Roman" w:cstheme="minorHAnsi"/>
          <w:sz w:val="18"/>
          <w:szCs w:val="18"/>
          <w:lang w:val="en-US"/>
        </w:rPr>
        <w:t xml:space="preserve">Pravilnik o organizaciji, sastavu i načinu rada Komisije za utvrđivanje ispunjenosti uslova za izvođenje učenja kroz rad kod </w:t>
      </w:r>
      <w:r>
        <w:rPr>
          <w:rFonts w:eastAsia="Times New Roman" w:cstheme="minorHAnsi"/>
          <w:sz w:val="18"/>
          <w:szCs w:val="18"/>
          <w:lang w:val="en-US"/>
        </w:rPr>
        <w:t xml:space="preserve">  </w:t>
      </w:r>
    </w:p>
    <w:p w:rsidR="00B0168C" w:rsidRPr="004077A1" w:rsidRDefault="00B0168C" w:rsidP="00655C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18"/>
          <w:szCs w:val="18"/>
          <w:lang w:val="en-US"/>
        </w:rPr>
      </w:pPr>
      <w:r>
        <w:rPr>
          <w:rFonts w:eastAsia="Times New Roman" w:cstheme="minorHAnsi"/>
          <w:sz w:val="18"/>
          <w:szCs w:val="18"/>
          <w:lang w:val="en-US"/>
        </w:rPr>
        <w:t xml:space="preserve">    </w:t>
      </w:r>
      <w:r w:rsidRPr="004077A1">
        <w:rPr>
          <w:rFonts w:eastAsia="Times New Roman" w:cstheme="minorHAnsi"/>
          <w:sz w:val="18"/>
          <w:szCs w:val="18"/>
          <w:lang w:val="en-US"/>
        </w:rPr>
        <w:t>poslodavca: 102/2020-106</w:t>
      </w:r>
    </w:p>
    <w:p w:rsidR="00B0168C" w:rsidRPr="00061461" w:rsidRDefault="00B0168C" w:rsidP="00655C68">
      <w:pPr>
        <w:pStyle w:val="FootnoteText"/>
        <w:rPr>
          <w:sz w:val="18"/>
          <w:szCs w:val="18"/>
          <w:lang w:val="sr-Latn-RS"/>
        </w:rPr>
      </w:pPr>
    </w:p>
  </w:footnote>
  <w:footnote w:id="28">
    <w:p w:rsidR="00B0168C" w:rsidRPr="004077A1" w:rsidRDefault="00B0168C" w:rsidP="00655C68">
      <w:pPr>
        <w:pStyle w:val="FootnoteText"/>
        <w:rPr>
          <w:sz w:val="18"/>
          <w:szCs w:val="18"/>
          <w:lang w:val="sr-Latn-RS"/>
        </w:rPr>
      </w:pPr>
      <w:r w:rsidRPr="004077A1">
        <w:rPr>
          <w:rStyle w:val="FootnoteReference"/>
          <w:sz w:val="18"/>
          <w:szCs w:val="18"/>
        </w:rPr>
        <w:footnoteRef/>
      </w:r>
      <w:r w:rsidRPr="004077A1">
        <w:rPr>
          <w:sz w:val="18"/>
          <w:szCs w:val="18"/>
        </w:rPr>
        <w:t xml:space="preserve"> </w:t>
      </w:r>
      <w:hyperlink r:id="rId7" w:history="1">
        <w:r w:rsidRPr="004077A1">
          <w:rPr>
            <w:rStyle w:val="Hyperlink"/>
            <w:sz w:val="18"/>
            <w:szCs w:val="18"/>
          </w:rPr>
          <w:t>https://www.paragraf.rs/propisi/zakon_o_visokom_obrazovanju.html</w:t>
        </w:r>
      </w:hyperlink>
      <w:r w:rsidRPr="004077A1">
        <w:rPr>
          <w:sz w:val="18"/>
          <w:szCs w:val="18"/>
        </w:rPr>
        <w:t xml:space="preserve"> </w:t>
      </w:r>
    </w:p>
  </w:footnote>
  <w:footnote w:id="29">
    <w:p w:rsidR="00B0168C" w:rsidRPr="00225B1D" w:rsidRDefault="00B0168C" w:rsidP="00655C68">
      <w:pPr>
        <w:pStyle w:val="FootnoteText"/>
        <w:rPr>
          <w:sz w:val="18"/>
          <w:szCs w:val="18"/>
          <w:lang w:val="sr-Latn-RS"/>
        </w:rPr>
      </w:pPr>
      <w:r w:rsidRPr="00225B1D">
        <w:rPr>
          <w:rStyle w:val="FootnoteReference"/>
          <w:sz w:val="18"/>
          <w:szCs w:val="18"/>
        </w:rPr>
        <w:footnoteRef/>
      </w:r>
      <w:hyperlink r:id="rId8" w:history="1">
        <w:r w:rsidRPr="00225B1D">
          <w:rPr>
            <w:rStyle w:val="Hyperlink"/>
            <w:sz w:val="18"/>
            <w:szCs w:val="18"/>
            <w:lang w:val="sr-Latn-RS"/>
          </w:rPr>
          <w:t>https://www.paragraf.rs/propisi/zakon-o-obrazovanju-odraslih-republike-srbije.html</w:t>
        </w:r>
      </w:hyperlink>
      <w:r w:rsidRPr="00225B1D">
        <w:rPr>
          <w:sz w:val="18"/>
          <w:szCs w:val="18"/>
          <w:lang w:val="sr-Latn-RS"/>
        </w:rPr>
        <w:t xml:space="preserve"> </w:t>
      </w:r>
    </w:p>
  </w:footnote>
  <w:footnote w:id="30">
    <w:p w:rsidR="00B0168C" w:rsidRPr="00EA2305" w:rsidRDefault="00B0168C" w:rsidP="009122C1">
      <w:pPr>
        <w:pStyle w:val="FootnoteText"/>
        <w:rPr>
          <w:sz w:val="18"/>
          <w:szCs w:val="18"/>
          <w:lang w:val="sr-Latn-RS"/>
        </w:rPr>
      </w:pPr>
      <w:r w:rsidRPr="00EA2305">
        <w:rPr>
          <w:rStyle w:val="FootnoteReference"/>
          <w:sz w:val="18"/>
          <w:szCs w:val="18"/>
        </w:rPr>
        <w:footnoteRef/>
      </w:r>
      <w:r w:rsidRPr="00EA2305">
        <w:rPr>
          <w:sz w:val="18"/>
          <w:szCs w:val="18"/>
        </w:rPr>
        <w:t xml:space="preserve"> </w:t>
      </w:r>
      <w:hyperlink r:id="rId9" w:history="1">
        <w:r w:rsidRPr="00EA2305">
          <w:rPr>
            <w:rStyle w:val="Hyperlink"/>
            <w:sz w:val="18"/>
            <w:szCs w:val="18"/>
          </w:rPr>
          <w:t>http://noks.mpn.gov.rs/sr_lat/nacionalna-baza-kvalifikacija/</w:t>
        </w:r>
      </w:hyperlink>
      <w:r w:rsidRPr="00EA2305">
        <w:rPr>
          <w:sz w:val="18"/>
          <w:szCs w:val="18"/>
        </w:rPr>
        <w:t xml:space="preserve"> </w:t>
      </w:r>
    </w:p>
  </w:footnote>
  <w:footnote w:id="31">
    <w:p w:rsidR="00B0168C" w:rsidRPr="004077A1" w:rsidRDefault="00B0168C" w:rsidP="00655C68">
      <w:pPr>
        <w:pStyle w:val="FootnoteText"/>
        <w:rPr>
          <w:sz w:val="18"/>
          <w:szCs w:val="18"/>
          <w:lang w:val="sr-Latn-RS"/>
        </w:rPr>
      </w:pPr>
      <w:r w:rsidRPr="004077A1">
        <w:rPr>
          <w:rStyle w:val="FootnoteReference"/>
          <w:sz w:val="18"/>
          <w:szCs w:val="18"/>
        </w:rPr>
        <w:footnoteRef/>
      </w:r>
      <w:r w:rsidRPr="004077A1">
        <w:rPr>
          <w:sz w:val="18"/>
          <w:szCs w:val="18"/>
        </w:rPr>
        <w:t xml:space="preserve"> </w:t>
      </w:r>
      <w:hyperlink r:id="rId10" w:history="1">
        <w:r w:rsidRPr="004077A1">
          <w:rPr>
            <w:rStyle w:val="Hyperlink"/>
            <w:sz w:val="18"/>
            <w:szCs w:val="18"/>
          </w:rPr>
          <w:t>https://www.paragraf.rs/propisi/zakon_o_kulturi.html</w:t>
        </w:r>
      </w:hyperlink>
      <w:r w:rsidRPr="004077A1">
        <w:rPr>
          <w:sz w:val="18"/>
          <w:szCs w:val="18"/>
        </w:rPr>
        <w:t xml:space="preserve"> </w:t>
      </w:r>
    </w:p>
  </w:footnote>
  <w:footnote w:id="32">
    <w:p w:rsidR="00B0168C" w:rsidRPr="00BC7789" w:rsidRDefault="00B0168C" w:rsidP="00655C68">
      <w:pPr>
        <w:pStyle w:val="FootnoteText"/>
        <w:rPr>
          <w:lang w:val="sr-Latn-RS"/>
        </w:rPr>
      </w:pPr>
      <w:r w:rsidRPr="004077A1">
        <w:rPr>
          <w:rStyle w:val="FootnoteReference"/>
          <w:sz w:val="18"/>
          <w:szCs w:val="18"/>
        </w:rPr>
        <w:footnoteRef/>
      </w:r>
      <w:r w:rsidRPr="004077A1">
        <w:rPr>
          <w:sz w:val="18"/>
          <w:szCs w:val="18"/>
        </w:rPr>
        <w:t xml:space="preserve"> </w:t>
      </w:r>
      <w:hyperlink r:id="rId11" w:history="1">
        <w:r w:rsidRPr="004077A1">
          <w:rPr>
            <w:rStyle w:val="Hyperlink"/>
            <w:sz w:val="18"/>
            <w:szCs w:val="18"/>
          </w:rPr>
          <w:t>https://www.paragraf.rs/propisi/zakon_o_javnom_informisanju_i_medijima.html</w:t>
        </w:r>
      </w:hyperlink>
      <w:r>
        <w:t xml:space="preserve"> </w:t>
      </w:r>
    </w:p>
  </w:footnote>
  <w:footnote w:id="33">
    <w:p w:rsidR="00B0168C" w:rsidRPr="003A14D1" w:rsidRDefault="00B0168C" w:rsidP="00655C68">
      <w:pPr>
        <w:pStyle w:val="FootnoteText"/>
        <w:rPr>
          <w:sz w:val="18"/>
          <w:szCs w:val="18"/>
          <w:lang w:val="sr-Latn-RS"/>
        </w:rPr>
      </w:pPr>
      <w:r w:rsidRPr="003A14D1">
        <w:rPr>
          <w:rStyle w:val="FootnoteReference"/>
          <w:sz w:val="18"/>
          <w:szCs w:val="18"/>
        </w:rPr>
        <w:footnoteRef/>
      </w:r>
      <w:r w:rsidRPr="003A14D1">
        <w:rPr>
          <w:sz w:val="18"/>
          <w:szCs w:val="18"/>
        </w:rPr>
        <w:t xml:space="preserve"> </w:t>
      </w:r>
      <w:hyperlink r:id="rId12" w:history="1">
        <w:r w:rsidRPr="003A14D1">
          <w:rPr>
            <w:rStyle w:val="Hyperlink"/>
            <w:sz w:val="18"/>
            <w:szCs w:val="18"/>
          </w:rPr>
          <w:t>https://www.paragraf.rs/propisi/zakon_o_javnim_medijskim_servisima.html</w:t>
        </w:r>
      </w:hyperlink>
      <w:r w:rsidRPr="003A14D1">
        <w:rPr>
          <w:sz w:val="18"/>
          <w:szCs w:val="18"/>
        </w:rPr>
        <w:t xml:space="preserve"> </w:t>
      </w:r>
    </w:p>
  </w:footnote>
  <w:footnote w:id="34">
    <w:p w:rsidR="00B0168C" w:rsidRPr="001209B7" w:rsidRDefault="00B0168C" w:rsidP="00655C68">
      <w:pPr>
        <w:pStyle w:val="FootnoteText"/>
        <w:rPr>
          <w:sz w:val="18"/>
          <w:szCs w:val="18"/>
          <w:lang w:val="sr-Latn-RS"/>
        </w:rPr>
      </w:pPr>
      <w:r w:rsidRPr="0027772A">
        <w:rPr>
          <w:rStyle w:val="FootnoteReference"/>
          <w:sz w:val="18"/>
          <w:szCs w:val="18"/>
        </w:rPr>
        <w:footnoteRef/>
      </w:r>
      <w:r w:rsidRPr="0027772A">
        <w:rPr>
          <w:sz w:val="18"/>
          <w:szCs w:val="18"/>
        </w:rPr>
        <w:t xml:space="preserve"> </w:t>
      </w:r>
      <w:r>
        <w:rPr>
          <w:sz w:val="18"/>
          <w:szCs w:val="18"/>
        </w:rPr>
        <w:t xml:space="preserve"> </w:t>
      </w:r>
      <w:hyperlink r:id="rId13" w:history="1">
        <w:r w:rsidRPr="001209B7">
          <w:rPr>
            <w:rStyle w:val="Hyperlink"/>
            <w:sz w:val="18"/>
            <w:szCs w:val="18"/>
          </w:rPr>
          <w:t>http://static.rtv.rs/files/20091024/Zakon-o-radiodifuziji.pdf</w:t>
        </w:r>
      </w:hyperlink>
      <w:r w:rsidRPr="001209B7">
        <w:rPr>
          <w:sz w:val="18"/>
          <w:szCs w:val="18"/>
        </w:rPr>
        <w:t xml:space="preserve"> </w:t>
      </w:r>
    </w:p>
  </w:footnote>
  <w:footnote w:id="35">
    <w:p w:rsidR="00B0168C" w:rsidRPr="001209B7" w:rsidRDefault="00B0168C" w:rsidP="00655C68">
      <w:pPr>
        <w:pStyle w:val="FootnoteText"/>
        <w:jc w:val="both"/>
        <w:rPr>
          <w:lang w:val="sr-Latn-RS"/>
        </w:rPr>
      </w:pPr>
      <w:r>
        <w:rPr>
          <w:rStyle w:val="FootnoteReference"/>
        </w:rPr>
        <w:footnoteRef/>
      </w:r>
      <w:r>
        <w:t xml:space="preserve"> </w:t>
      </w:r>
      <w:r w:rsidRPr="001209B7">
        <w:t xml:space="preserve"> </w:t>
      </w:r>
      <w:r w:rsidRPr="001209B7">
        <w:rPr>
          <w:sz w:val="18"/>
          <w:szCs w:val="18"/>
        </w:rPr>
        <w:t>svaki podatak koji se odnosi na fizičko lice čiji je identitet određen ili odrediv, neposredno ili posredno, posebno na osnovu oznake identiteta, kao što je ime i identifikacioni broj, podataka o lokaciji, identifikatora u elektronskim komunikacionim mrežama ili jednog, odnosno više obeležja njegovog fizičkog, fiziološkog, genetskog, mentalnog, ekonomskog, kulturnog i društvenog identiteta</w:t>
      </w:r>
    </w:p>
  </w:footnote>
  <w:footnote w:id="36">
    <w:p w:rsidR="00B0168C" w:rsidRPr="001209B7" w:rsidRDefault="00B0168C" w:rsidP="00655C68">
      <w:pPr>
        <w:pStyle w:val="FootnoteText"/>
        <w:rPr>
          <w:sz w:val="18"/>
          <w:szCs w:val="18"/>
          <w:lang w:val="sr-Latn-RS"/>
        </w:rPr>
      </w:pPr>
      <w:r w:rsidRPr="001209B7">
        <w:rPr>
          <w:rStyle w:val="FootnoteReference"/>
          <w:sz w:val="18"/>
          <w:szCs w:val="18"/>
        </w:rPr>
        <w:footnoteRef/>
      </w:r>
      <w:r w:rsidRPr="001209B7">
        <w:rPr>
          <w:sz w:val="18"/>
          <w:szCs w:val="18"/>
        </w:rPr>
        <w:t xml:space="preserve"> </w:t>
      </w:r>
      <w:hyperlink r:id="rId14" w:history="1">
        <w:r w:rsidRPr="001209B7">
          <w:rPr>
            <w:rStyle w:val="Hyperlink"/>
            <w:sz w:val="18"/>
            <w:szCs w:val="18"/>
          </w:rPr>
          <w:t>https://www.paragraf.rs/propisi/zakon_o_zastiti_podataka_o_licnosti.html</w:t>
        </w:r>
      </w:hyperlink>
      <w:r w:rsidRPr="001209B7">
        <w:rPr>
          <w:sz w:val="18"/>
          <w:szCs w:val="18"/>
        </w:rPr>
        <w:t xml:space="preserve"> </w:t>
      </w:r>
    </w:p>
  </w:footnote>
  <w:footnote w:id="37">
    <w:p w:rsidR="00B0168C" w:rsidRPr="001209B7" w:rsidRDefault="00B0168C" w:rsidP="00655C68">
      <w:pPr>
        <w:pStyle w:val="FootnoteText"/>
        <w:rPr>
          <w:sz w:val="18"/>
          <w:szCs w:val="18"/>
          <w:lang w:val="sr-Latn-RS"/>
        </w:rPr>
      </w:pPr>
      <w:r w:rsidRPr="001209B7">
        <w:rPr>
          <w:rStyle w:val="FootnoteReference"/>
          <w:sz w:val="18"/>
          <w:szCs w:val="18"/>
        </w:rPr>
        <w:footnoteRef/>
      </w:r>
      <w:r w:rsidRPr="001209B7">
        <w:rPr>
          <w:sz w:val="18"/>
          <w:szCs w:val="18"/>
        </w:rPr>
        <w:t xml:space="preserve">  </w:t>
      </w:r>
      <w:hyperlink r:id="rId15" w:history="1">
        <w:r w:rsidRPr="001209B7">
          <w:rPr>
            <w:rStyle w:val="Hyperlink"/>
            <w:sz w:val="18"/>
            <w:szCs w:val="18"/>
          </w:rPr>
          <w:t>https://www.pravno-informacioni-sistem.rs/SlGlasnikPortal/eli/rep/sgrs/skupstina/zakon/2019/49/1</w:t>
        </w:r>
      </w:hyperlink>
      <w:r w:rsidRPr="001209B7">
        <w:rPr>
          <w:sz w:val="18"/>
          <w:szCs w:val="18"/>
        </w:rPr>
        <w:t xml:space="preserve"> </w:t>
      </w:r>
    </w:p>
  </w:footnote>
  <w:footnote w:id="38">
    <w:p w:rsidR="00B0168C" w:rsidRPr="006C1411" w:rsidRDefault="00B0168C" w:rsidP="00655C68">
      <w:pPr>
        <w:pStyle w:val="FootnoteText"/>
        <w:rPr>
          <w:lang w:val="sr-Latn-RS"/>
        </w:rPr>
      </w:pPr>
      <w:r w:rsidRPr="001209B7">
        <w:rPr>
          <w:rStyle w:val="FootnoteReference"/>
          <w:sz w:val="18"/>
          <w:szCs w:val="18"/>
        </w:rPr>
        <w:footnoteRef/>
      </w:r>
      <w:r w:rsidRPr="001209B7">
        <w:rPr>
          <w:sz w:val="18"/>
          <w:szCs w:val="18"/>
        </w:rPr>
        <w:t xml:space="preserve">  </w:t>
      </w:r>
      <w:hyperlink r:id="rId16" w:history="1">
        <w:r w:rsidRPr="001209B7">
          <w:rPr>
            <w:rStyle w:val="Hyperlink"/>
            <w:sz w:val="18"/>
            <w:szCs w:val="18"/>
          </w:rPr>
          <w:t>https://www.paragraf.rs/propisi/zakon-o-upravljanju-migracijama.html</w:t>
        </w:r>
      </w:hyperlink>
      <w:r>
        <w:t xml:space="preserve"> </w:t>
      </w:r>
    </w:p>
  </w:footnote>
  <w:footnote w:id="39">
    <w:p w:rsidR="00B0168C" w:rsidRPr="00D871D5" w:rsidRDefault="00B0168C" w:rsidP="00655C68">
      <w:pPr>
        <w:pStyle w:val="FootnoteText"/>
        <w:rPr>
          <w:sz w:val="18"/>
          <w:szCs w:val="18"/>
          <w:lang w:val="sr-Latn-RS"/>
        </w:rPr>
      </w:pPr>
      <w:r w:rsidRPr="00D871D5">
        <w:rPr>
          <w:rStyle w:val="FootnoteReference"/>
          <w:sz w:val="18"/>
          <w:szCs w:val="18"/>
        </w:rPr>
        <w:footnoteRef/>
      </w:r>
      <w:r w:rsidRPr="00D871D5">
        <w:rPr>
          <w:sz w:val="18"/>
          <w:szCs w:val="18"/>
        </w:rPr>
        <w:t xml:space="preserve"> </w:t>
      </w:r>
      <w:hyperlink r:id="rId17" w:history="1">
        <w:r w:rsidRPr="00D871D5">
          <w:rPr>
            <w:rStyle w:val="Hyperlink"/>
            <w:sz w:val="18"/>
            <w:szCs w:val="18"/>
          </w:rPr>
          <w:t>https://www.paragraf.rs/propisi/zakon-o-azilu-i-privremenoj-zastiti.html</w:t>
        </w:r>
      </w:hyperlink>
      <w:r w:rsidRPr="00D871D5">
        <w:rPr>
          <w:sz w:val="18"/>
          <w:szCs w:val="18"/>
        </w:rPr>
        <w:t xml:space="preserve"> </w:t>
      </w:r>
    </w:p>
  </w:footnote>
  <w:footnote w:id="40">
    <w:p w:rsidR="00B0168C" w:rsidRPr="003768C8" w:rsidRDefault="00B0168C" w:rsidP="00655C68">
      <w:pPr>
        <w:pStyle w:val="FootnoteText"/>
        <w:rPr>
          <w:lang w:val="sr-Latn-RS"/>
        </w:rPr>
      </w:pPr>
      <w:r w:rsidRPr="003768C8">
        <w:rPr>
          <w:rStyle w:val="FootnoteReference"/>
          <w:sz w:val="18"/>
          <w:szCs w:val="18"/>
        </w:rPr>
        <w:footnoteRef/>
      </w:r>
      <w:r w:rsidRPr="003768C8">
        <w:rPr>
          <w:sz w:val="18"/>
          <w:szCs w:val="18"/>
        </w:rPr>
        <w:t xml:space="preserve"> </w:t>
      </w:r>
      <w:hyperlink r:id="rId18" w:history="1">
        <w:r w:rsidRPr="003768C8">
          <w:rPr>
            <w:rStyle w:val="Hyperlink"/>
            <w:sz w:val="18"/>
            <w:szCs w:val="18"/>
          </w:rPr>
          <w:t>http://demo.paragraf.rs/WebParagrafDemo/ZAKON-O-DIJASPORI-I-SRBIMA-U-REGIONU-Sl.-glasnik-RS,-br.-88-2009.htm</w:t>
        </w:r>
      </w:hyperlink>
      <w:r>
        <w:t xml:space="preserve"> </w:t>
      </w:r>
    </w:p>
  </w:footnote>
  <w:footnote w:id="41">
    <w:p w:rsidR="00B0168C" w:rsidRPr="000350E2" w:rsidRDefault="00B0168C" w:rsidP="00655C68">
      <w:pPr>
        <w:pStyle w:val="FootnoteText"/>
        <w:rPr>
          <w:sz w:val="18"/>
          <w:szCs w:val="18"/>
          <w:lang w:val="sr-Latn-RS"/>
        </w:rPr>
      </w:pPr>
      <w:r w:rsidRPr="000350E2">
        <w:rPr>
          <w:rStyle w:val="FootnoteReference"/>
          <w:sz w:val="18"/>
          <w:szCs w:val="18"/>
        </w:rPr>
        <w:footnoteRef/>
      </w:r>
      <w:r w:rsidRPr="000350E2">
        <w:rPr>
          <w:sz w:val="18"/>
          <w:szCs w:val="18"/>
        </w:rPr>
        <w:t xml:space="preserve"> </w:t>
      </w:r>
      <w:hyperlink r:id="rId19" w:history="1">
        <w:r w:rsidRPr="000350E2">
          <w:rPr>
            <w:rStyle w:val="Hyperlink"/>
            <w:sz w:val="18"/>
            <w:szCs w:val="18"/>
          </w:rPr>
          <w:t>https://www.pravno-informacioni-sistem.rs/SlGlasnikPortal/eli/rep/sgrs/vlada/strategija/2020/21/1</w:t>
        </w:r>
      </w:hyperlink>
      <w:r w:rsidRPr="000350E2">
        <w:rPr>
          <w:sz w:val="18"/>
          <w:szCs w:val="18"/>
        </w:rPr>
        <w:t xml:space="preserve"> </w:t>
      </w:r>
    </w:p>
  </w:footnote>
  <w:footnote w:id="42">
    <w:p w:rsidR="00B0168C" w:rsidRPr="00413F72" w:rsidRDefault="00B0168C" w:rsidP="00655C68">
      <w:pPr>
        <w:pStyle w:val="FootnoteText"/>
        <w:rPr>
          <w:lang w:val="sr-Latn-RS"/>
        </w:rPr>
      </w:pPr>
      <w:r>
        <w:rPr>
          <w:rStyle w:val="FootnoteReference"/>
        </w:rPr>
        <w:footnoteRef/>
      </w:r>
      <w:r>
        <w:t xml:space="preserve"> </w:t>
      </w:r>
      <w:hyperlink r:id="rId20" w:history="1">
        <w:r w:rsidRPr="00A4031B">
          <w:rPr>
            <w:rStyle w:val="Hyperlink"/>
          </w:rPr>
          <w:t>https://euprava.gov.rs/usluge/6236</w:t>
        </w:r>
      </w:hyperlink>
      <w:r>
        <w:t xml:space="preserve"> </w:t>
      </w:r>
    </w:p>
  </w:footnote>
  <w:footnote w:id="43">
    <w:p w:rsidR="00B0168C" w:rsidRPr="00B741A1" w:rsidRDefault="00B0168C" w:rsidP="00655C68">
      <w:pPr>
        <w:pStyle w:val="FootnoteText"/>
        <w:rPr>
          <w:sz w:val="18"/>
          <w:szCs w:val="18"/>
          <w:lang w:val="sr-Latn-RS"/>
        </w:rPr>
      </w:pPr>
      <w:r w:rsidRPr="00B741A1">
        <w:rPr>
          <w:rStyle w:val="FootnoteReference"/>
          <w:sz w:val="18"/>
          <w:szCs w:val="18"/>
        </w:rPr>
        <w:footnoteRef/>
      </w:r>
      <w:r w:rsidRPr="00B741A1">
        <w:rPr>
          <w:sz w:val="18"/>
          <w:szCs w:val="18"/>
        </w:rPr>
        <w:t xml:space="preserve"> </w:t>
      </w:r>
      <w:hyperlink r:id="rId21" w:history="1">
        <w:r w:rsidRPr="00B741A1">
          <w:rPr>
            <w:rStyle w:val="Hyperlink"/>
            <w:sz w:val="18"/>
            <w:szCs w:val="18"/>
          </w:rPr>
          <w:t>https://www.paragraf.rs/propisi/zakon_o_zaposljavanju_i_osiguranju_za_slucaj_nezaposlenosti.html</w:t>
        </w:r>
      </w:hyperlink>
      <w:r w:rsidRPr="00B741A1">
        <w:rPr>
          <w:sz w:val="18"/>
          <w:szCs w:val="18"/>
        </w:rPr>
        <w:t xml:space="preserve"> </w:t>
      </w:r>
    </w:p>
  </w:footnote>
  <w:footnote w:id="44">
    <w:p w:rsidR="00B0168C" w:rsidRPr="005A6E3F" w:rsidRDefault="00B0168C" w:rsidP="00655C68">
      <w:pPr>
        <w:pStyle w:val="FootnoteText"/>
        <w:rPr>
          <w:sz w:val="18"/>
          <w:szCs w:val="18"/>
          <w:lang w:val="sr-Latn-RS"/>
        </w:rPr>
      </w:pPr>
      <w:r w:rsidRPr="005A6E3F">
        <w:rPr>
          <w:rStyle w:val="FootnoteReference"/>
          <w:sz w:val="18"/>
          <w:szCs w:val="18"/>
        </w:rPr>
        <w:footnoteRef/>
      </w:r>
      <w:r>
        <w:rPr>
          <w:sz w:val="18"/>
          <w:szCs w:val="18"/>
        </w:rPr>
        <w:t xml:space="preserve"> </w:t>
      </w:r>
      <w:hyperlink r:id="rId22" w:history="1">
        <w:r w:rsidRPr="00A4031B">
          <w:rPr>
            <w:rStyle w:val="Hyperlink"/>
            <w:sz w:val="18"/>
            <w:szCs w:val="18"/>
          </w:rPr>
          <w:t>http://www.nsz.gov.rs/live/dokumenti/strategija_zapo_ljavanja_u_rs_za_period_2021._do_2026._godine.cid74576</w:t>
        </w:r>
      </w:hyperlink>
      <w:r w:rsidRPr="005A6E3F">
        <w:rPr>
          <w:sz w:val="18"/>
          <w:szCs w:val="18"/>
        </w:rPr>
        <w:t xml:space="preserve"> </w:t>
      </w:r>
    </w:p>
  </w:footnote>
  <w:footnote w:id="45">
    <w:p w:rsidR="00B0168C" w:rsidRPr="005A6E3F" w:rsidRDefault="00B0168C" w:rsidP="00655C68">
      <w:pPr>
        <w:pStyle w:val="FootnoteText"/>
        <w:rPr>
          <w:lang w:val="sr-Latn-RS"/>
        </w:rPr>
      </w:pPr>
      <w:r w:rsidRPr="005A6E3F">
        <w:rPr>
          <w:rStyle w:val="FootnoteReference"/>
          <w:sz w:val="18"/>
          <w:szCs w:val="18"/>
        </w:rPr>
        <w:footnoteRef/>
      </w:r>
      <w:hyperlink r:id="rId23" w:history="1">
        <w:r w:rsidRPr="005A6E3F">
          <w:rPr>
            <w:rStyle w:val="Hyperlink"/>
            <w:sz w:val="18"/>
            <w:szCs w:val="18"/>
          </w:rPr>
          <w:t>https://www.paragraf.rs/propisi/zakon_o_profesionalnoj_rehabilitaciji_i_zaposljavanju_osoba_sa_invaliditetom.html</w:t>
        </w:r>
      </w:hyperlink>
      <w:r>
        <w:t xml:space="preserve"> </w:t>
      </w:r>
    </w:p>
  </w:footnote>
  <w:footnote w:id="46">
    <w:p w:rsidR="00B0168C" w:rsidRPr="006B6F01" w:rsidRDefault="00B0168C" w:rsidP="00655C68">
      <w:pPr>
        <w:pStyle w:val="FootnoteText"/>
        <w:rPr>
          <w:sz w:val="18"/>
          <w:szCs w:val="18"/>
          <w:lang w:val="sr-Latn-RS"/>
        </w:rPr>
      </w:pPr>
      <w:r w:rsidRPr="006B6F01">
        <w:rPr>
          <w:rStyle w:val="FootnoteReference"/>
          <w:sz w:val="18"/>
          <w:szCs w:val="18"/>
        </w:rPr>
        <w:footnoteRef/>
      </w:r>
      <w:r w:rsidRPr="006B6F01">
        <w:rPr>
          <w:sz w:val="18"/>
          <w:szCs w:val="18"/>
        </w:rPr>
        <w:t xml:space="preserve"> </w:t>
      </w:r>
      <w:hyperlink r:id="rId24" w:history="1">
        <w:r w:rsidRPr="006B6F01">
          <w:rPr>
            <w:rStyle w:val="Hyperlink"/>
            <w:sz w:val="18"/>
            <w:szCs w:val="18"/>
          </w:rPr>
          <w:t>https://www.paragraf.rs/propisi/zakon_o_radu.html</w:t>
        </w:r>
      </w:hyperlink>
      <w:r w:rsidRPr="006B6F01">
        <w:rPr>
          <w:sz w:val="18"/>
          <w:szCs w:val="18"/>
        </w:rPr>
        <w:t xml:space="preserve"> </w:t>
      </w:r>
    </w:p>
  </w:footnote>
  <w:footnote w:id="47">
    <w:p w:rsidR="00B0168C" w:rsidRPr="009F489F" w:rsidRDefault="00B0168C" w:rsidP="00655C68">
      <w:pPr>
        <w:pStyle w:val="FootnoteText"/>
        <w:rPr>
          <w:sz w:val="18"/>
          <w:szCs w:val="18"/>
          <w:lang w:val="sr-Latn-RS"/>
        </w:rPr>
      </w:pPr>
      <w:r w:rsidRPr="009F489F">
        <w:rPr>
          <w:rStyle w:val="FootnoteReference"/>
          <w:sz w:val="18"/>
          <w:szCs w:val="18"/>
        </w:rPr>
        <w:footnoteRef/>
      </w:r>
      <w:r w:rsidRPr="009F489F">
        <w:rPr>
          <w:sz w:val="18"/>
          <w:szCs w:val="18"/>
        </w:rPr>
        <w:t xml:space="preserve"> </w:t>
      </w:r>
      <w:hyperlink r:id="rId25" w:history="1">
        <w:r w:rsidRPr="00A4031B">
          <w:rPr>
            <w:rStyle w:val="Hyperlink"/>
            <w:sz w:val="18"/>
            <w:szCs w:val="18"/>
          </w:rPr>
          <w:t>https://www.paragraf.rs/propisi/zakon_o_socijalnoj_zastiti.html</w:t>
        </w:r>
      </w:hyperlink>
      <w:r>
        <w:rPr>
          <w:sz w:val="18"/>
          <w:szCs w:val="18"/>
        </w:rPr>
        <w:t xml:space="preserve"> </w:t>
      </w:r>
    </w:p>
  </w:footnote>
  <w:footnote w:id="48">
    <w:p w:rsidR="00B0168C" w:rsidRPr="001C22FE" w:rsidRDefault="00B0168C" w:rsidP="00655C68">
      <w:pPr>
        <w:pStyle w:val="FootnoteText"/>
        <w:rPr>
          <w:sz w:val="18"/>
          <w:szCs w:val="18"/>
          <w:lang w:val="sr-Latn-RS"/>
        </w:rPr>
      </w:pPr>
      <w:r w:rsidRPr="001C22FE">
        <w:rPr>
          <w:rStyle w:val="FootnoteReference"/>
          <w:sz w:val="18"/>
          <w:szCs w:val="18"/>
        </w:rPr>
        <w:footnoteRef/>
      </w:r>
      <w:r w:rsidRPr="001C22FE">
        <w:rPr>
          <w:sz w:val="18"/>
          <w:szCs w:val="18"/>
        </w:rPr>
        <w:t xml:space="preserve">  </w:t>
      </w:r>
      <w:hyperlink r:id="rId26" w:history="1">
        <w:r w:rsidRPr="001C22FE">
          <w:rPr>
            <w:rStyle w:val="Hyperlink"/>
            <w:sz w:val="18"/>
            <w:szCs w:val="18"/>
          </w:rPr>
          <w:t>https://www.paragraf.rs/propisi/porodicni_zakon.html</w:t>
        </w:r>
      </w:hyperlink>
      <w:r w:rsidRPr="001C22FE">
        <w:rPr>
          <w:sz w:val="18"/>
          <w:szCs w:val="18"/>
        </w:rPr>
        <w:t xml:space="preserve"> </w:t>
      </w:r>
    </w:p>
  </w:footnote>
  <w:footnote w:id="49">
    <w:p w:rsidR="00B0168C" w:rsidRPr="002230C5" w:rsidRDefault="00B0168C" w:rsidP="00655C68">
      <w:pPr>
        <w:pStyle w:val="FootnoteText"/>
        <w:rPr>
          <w:sz w:val="18"/>
          <w:szCs w:val="18"/>
          <w:lang w:val="sr-Latn-RS"/>
        </w:rPr>
      </w:pPr>
      <w:r w:rsidRPr="002230C5">
        <w:rPr>
          <w:rStyle w:val="FootnoteReference"/>
          <w:sz w:val="18"/>
          <w:szCs w:val="18"/>
        </w:rPr>
        <w:footnoteRef/>
      </w:r>
      <w:r w:rsidRPr="002230C5">
        <w:rPr>
          <w:sz w:val="18"/>
          <w:szCs w:val="18"/>
        </w:rPr>
        <w:t xml:space="preserve"> </w:t>
      </w:r>
      <w:hyperlink r:id="rId27" w:history="1">
        <w:r w:rsidRPr="00A4031B">
          <w:rPr>
            <w:rStyle w:val="Hyperlink"/>
            <w:sz w:val="18"/>
            <w:szCs w:val="18"/>
          </w:rPr>
          <w:t>https://www.paragraf.rs/propisi/zakon-o-finansijskoj-podrsci-porodici-sa-decom.html</w:t>
        </w:r>
      </w:hyperlink>
      <w:r>
        <w:rPr>
          <w:sz w:val="18"/>
          <w:szCs w:val="18"/>
        </w:rPr>
        <w:t xml:space="preserve"> </w:t>
      </w:r>
    </w:p>
  </w:footnote>
  <w:footnote w:id="50">
    <w:p w:rsidR="00B0168C" w:rsidRPr="001C22FE" w:rsidRDefault="00B0168C" w:rsidP="00655C68">
      <w:pPr>
        <w:pStyle w:val="FootnoteText"/>
        <w:rPr>
          <w:sz w:val="18"/>
          <w:szCs w:val="18"/>
          <w:lang w:val="sr-Latn-RS"/>
        </w:rPr>
      </w:pPr>
      <w:r w:rsidRPr="001C22FE">
        <w:rPr>
          <w:rStyle w:val="FootnoteReference"/>
          <w:sz w:val="18"/>
          <w:szCs w:val="18"/>
        </w:rPr>
        <w:footnoteRef/>
      </w:r>
      <w:r>
        <w:rPr>
          <w:sz w:val="18"/>
          <w:szCs w:val="18"/>
        </w:rPr>
        <w:t xml:space="preserve"> </w:t>
      </w:r>
      <w:r w:rsidRPr="001C22FE">
        <w:rPr>
          <w:sz w:val="18"/>
          <w:szCs w:val="18"/>
        </w:rPr>
        <w:t xml:space="preserve"> </w:t>
      </w:r>
      <w:hyperlink r:id="rId28" w:history="1">
        <w:r w:rsidRPr="001C22FE">
          <w:rPr>
            <w:rStyle w:val="Hyperlink"/>
            <w:sz w:val="18"/>
            <w:szCs w:val="18"/>
          </w:rPr>
          <w:t>https://www.paragraf.rs/propisi/zakon_o_zdravstvenoj_zastiti.html</w:t>
        </w:r>
      </w:hyperlink>
      <w:r w:rsidRPr="001C22FE">
        <w:rPr>
          <w:sz w:val="18"/>
          <w:szCs w:val="18"/>
        </w:rPr>
        <w:t xml:space="preserve"> </w:t>
      </w:r>
    </w:p>
  </w:footnote>
  <w:footnote w:id="51">
    <w:p w:rsidR="00B0168C" w:rsidRPr="000C58F2" w:rsidRDefault="00B0168C" w:rsidP="00655C68">
      <w:pPr>
        <w:pStyle w:val="FootnoteText"/>
        <w:rPr>
          <w:sz w:val="18"/>
          <w:szCs w:val="18"/>
          <w:lang w:val="sr-Latn-RS"/>
        </w:rPr>
      </w:pPr>
      <w:r w:rsidRPr="001C22FE">
        <w:rPr>
          <w:rStyle w:val="FootnoteReference"/>
          <w:sz w:val="18"/>
          <w:szCs w:val="18"/>
        </w:rPr>
        <w:footnoteRef/>
      </w:r>
      <w:r w:rsidRPr="001C22FE">
        <w:rPr>
          <w:sz w:val="18"/>
          <w:szCs w:val="18"/>
        </w:rPr>
        <w:t xml:space="preserve">  </w:t>
      </w:r>
      <w:hyperlink r:id="rId29" w:history="1">
        <w:r w:rsidRPr="001C22FE">
          <w:rPr>
            <w:rStyle w:val="Hyperlink"/>
            <w:sz w:val="18"/>
            <w:szCs w:val="18"/>
          </w:rPr>
          <w:t>https://www.paragraf.rs/propisi/zakon_o_zastiti_potrosaca.html</w:t>
        </w:r>
      </w:hyperlink>
      <w:r w:rsidRPr="000C58F2">
        <w:rPr>
          <w:sz w:val="18"/>
          <w:szCs w:val="18"/>
        </w:rPr>
        <w:t xml:space="preserve"> </w:t>
      </w:r>
    </w:p>
  </w:footnote>
  <w:footnote w:id="52">
    <w:p w:rsidR="00B0168C" w:rsidRPr="00B96B24" w:rsidRDefault="00B0168C" w:rsidP="00655C68">
      <w:pPr>
        <w:pStyle w:val="FootnoteText"/>
        <w:rPr>
          <w:lang w:val="sr-Latn-RS"/>
        </w:rPr>
      </w:pPr>
      <w:r w:rsidRPr="000C58F2">
        <w:rPr>
          <w:rStyle w:val="FootnoteReference"/>
          <w:sz w:val="18"/>
          <w:szCs w:val="18"/>
        </w:rPr>
        <w:footnoteRef/>
      </w:r>
      <w:r w:rsidRPr="000C58F2">
        <w:rPr>
          <w:sz w:val="18"/>
          <w:szCs w:val="18"/>
        </w:rPr>
        <w:t xml:space="preserve"> </w:t>
      </w:r>
      <w:hyperlink r:id="rId30" w:history="1">
        <w:r w:rsidRPr="000C58F2">
          <w:rPr>
            <w:rStyle w:val="Hyperlink"/>
            <w:sz w:val="18"/>
            <w:szCs w:val="18"/>
          </w:rPr>
          <w:t>https://www.paragraf.rs/propisi/zakon_o_duvanu.html</w:t>
        </w:r>
      </w:hyperlink>
      <w:r>
        <w:t xml:space="preserve"> </w:t>
      </w:r>
    </w:p>
  </w:footnote>
  <w:footnote w:id="53">
    <w:p w:rsidR="00B0168C" w:rsidRPr="00E21B4D" w:rsidRDefault="00B0168C" w:rsidP="00655C68">
      <w:pPr>
        <w:pStyle w:val="FootnoteText"/>
        <w:rPr>
          <w:sz w:val="18"/>
          <w:szCs w:val="18"/>
          <w:lang w:val="sr-Latn-RS"/>
        </w:rPr>
      </w:pPr>
      <w:r w:rsidRPr="00E21B4D">
        <w:rPr>
          <w:rStyle w:val="FootnoteReference"/>
          <w:sz w:val="18"/>
          <w:szCs w:val="18"/>
        </w:rPr>
        <w:footnoteRef/>
      </w:r>
      <w:r w:rsidRPr="00E21B4D">
        <w:rPr>
          <w:sz w:val="18"/>
          <w:szCs w:val="18"/>
        </w:rPr>
        <w:t xml:space="preserve"> </w:t>
      </w:r>
      <w:hyperlink r:id="rId31" w:history="1">
        <w:r w:rsidRPr="00E21B4D">
          <w:rPr>
            <w:rStyle w:val="Hyperlink"/>
            <w:sz w:val="18"/>
            <w:szCs w:val="18"/>
          </w:rPr>
          <w:t>https://www.paragraf.rs/propisi/zakon_o_oglasavanju.html</w:t>
        </w:r>
      </w:hyperlink>
      <w:r w:rsidRPr="00E21B4D">
        <w:rPr>
          <w:sz w:val="18"/>
          <w:szCs w:val="18"/>
        </w:rPr>
        <w:t xml:space="preserve"> </w:t>
      </w:r>
    </w:p>
  </w:footnote>
  <w:footnote w:id="54">
    <w:p w:rsidR="00B0168C" w:rsidRPr="001C2759" w:rsidRDefault="00B0168C" w:rsidP="00655C68">
      <w:pPr>
        <w:pStyle w:val="FootnoteText"/>
        <w:rPr>
          <w:sz w:val="18"/>
          <w:szCs w:val="18"/>
          <w:lang w:val="sr-Latn-RS"/>
        </w:rPr>
      </w:pPr>
      <w:r w:rsidRPr="001C2759">
        <w:rPr>
          <w:rStyle w:val="FootnoteReference"/>
          <w:sz w:val="18"/>
          <w:szCs w:val="18"/>
        </w:rPr>
        <w:footnoteRef/>
      </w:r>
      <w:r w:rsidRPr="001C2759">
        <w:rPr>
          <w:sz w:val="18"/>
          <w:szCs w:val="18"/>
        </w:rPr>
        <w:t xml:space="preserve"> </w:t>
      </w:r>
      <w:hyperlink r:id="rId32" w:history="1">
        <w:r w:rsidRPr="001C2759">
          <w:rPr>
            <w:rStyle w:val="Hyperlink"/>
            <w:sz w:val="18"/>
            <w:szCs w:val="18"/>
          </w:rPr>
          <w:t>https://www.paragraf.rs/propisi/krivicni-zakonik-2019.html</w:t>
        </w:r>
      </w:hyperlink>
      <w:r w:rsidRPr="001C2759">
        <w:rPr>
          <w:sz w:val="18"/>
          <w:szCs w:val="18"/>
        </w:rPr>
        <w:t xml:space="preserve"> </w:t>
      </w:r>
    </w:p>
  </w:footnote>
  <w:footnote w:id="55">
    <w:p w:rsidR="00B0168C" w:rsidRPr="001C2759" w:rsidRDefault="00B0168C" w:rsidP="00655C68">
      <w:pPr>
        <w:pStyle w:val="FootnoteText"/>
        <w:rPr>
          <w:lang w:val="sr-Latn-RS"/>
        </w:rPr>
      </w:pPr>
      <w:r w:rsidRPr="001C2759">
        <w:rPr>
          <w:rStyle w:val="FootnoteReference"/>
          <w:sz w:val="18"/>
          <w:szCs w:val="18"/>
        </w:rPr>
        <w:footnoteRef/>
      </w:r>
      <w:hyperlink r:id="rId33" w:history="1">
        <w:r w:rsidRPr="001C2759">
          <w:rPr>
            <w:rStyle w:val="Hyperlink"/>
            <w:sz w:val="18"/>
            <w:szCs w:val="18"/>
          </w:rPr>
          <w:t>https://www.paragraf.rs/propisi/zakon_o_maloletnim_uciniocima_krivicnih_dela_i_krivicnopravnoj_zastiti_maloletnih_lica.html</w:t>
        </w:r>
      </w:hyperlink>
      <w:r>
        <w:t xml:space="preserve"> </w:t>
      </w:r>
    </w:p>
  </w:footnote>
  <w:footnote w:id="56">
    <w:p w:rsidR="00B0168C" w:rsidRPr="008942AC" w:rsidRDefault="00B0168C" w:rsidP="00655C68">
      <w:pPr>
        <w:pStyle w:val="FootnoteText"/>
        <w:rPr>
          <w:sz w:val="18"/>
          <w:szCs w:val="18"/>
          <w:lang w:val="sr-Latn-RS"/>
        </w:rPr>
      </w:pPr>
      <w:r w:rsidRPr="008942AC">
        <w:rPr>
          <w:rStyle w:val="FootnoteReference"/>
          <w:sz w:val="18"/>
          <w:szCs w:val="18"/>
        </w:rPr>
        <w:footnoteRef/>
      </w:r>
      <w:r w:rsidRPr="008942AC">
        <w:rPr>
          <w:sz w:val="18"/>
          <w:szCs w:val="18"/>
        </w:rPr>
        <w:t xml:space="preserve"> </w:t>
      </w:r>
      <w:hyperlink r:id="rId34" w:history="1">
        <w:r w:rsidRPr="008942AC">
          <w:rPr>
            <w:rStyle w:val="Hyperlink"/>
            <w:sz w:val="18"/>
            <w:szCs w:val="18"/>
          </w:rPr>
          <w:t>https://www.paragraf.rs/propisi/zakon_o_prekrsajima.html</w:t>
        </w:r>
      </w:hyperlink>
      <w:r w:rsidRPr="008942AC">
        <w:rPr>
          <w:sz w:val="18"/>
          <w:szCs w:val="18"/>
        </w:rPr>
        <w:t xml:space="preserve"> </w:t>
      </w:r>
    </w:p>
  </w:footnote>
  <w:footnote w:id="57">
    <w:p w:rsidR="00B0168C" w:rsidRPr="0049054F" w:rsidRDefault="00B0168C" w:rsidP="00655C68">
      <w:pPr>
        <w:pStyle w:val="FootnoteText"/>
        <w:rPr>
          <w:sz w:val="18"/>
          <w:szCs w:val="18"/>
          <w:lang w:val="sr-Latn-RS"/>
        </w:rPr>
      </w:pPr>
      <w:r w:rsidRPr="0049054F">
        <w:rPr>
          <w:rStyle w:val="FootnoteReference"/>
          <w:sz w:val="18"/>
          <w:szCs w:val="18"/>
        </w:rPr>
        <w:footnoteRef/>
      </w:r>
      <w:r w:rsidRPr="0049054F">
        <w:rPr>
          <w:sz w:val="18"/>
          <w:szCs w:val="18"/>
        </w:rPr>
        <w:t xml:space="preserve"> </w:t>
      </w:r>
      <w:hyperlink r:id="rId35" w:history="1">
        <w:r w:rsidRPr="0049054F">
          <w:rPr>
            <w:rStyle w:val="Hyperlink"/>
            <w:sz w:val="18"/>
            <w:szCs w:val="18"/>
          </w:rPr>
          <w:t>https://www.paragraf.rs/propisi/zakon_o_drzavljanstvu_republike_srbije.html</w:t>
        </w:r>
      </w:hyperlink>
      <w:r w:rsidRPr="0049054F">
        <w:rPr>
          <w:sz w:val="18"/>
          <w:szCs w:val="18"/>
        </w:rPr>
        <w:t xml:space="preserve"> </w:t>
      </w:r>
    </w:p>
  </w:footnote>
  <w:footnote w:id="58">
    <w:p w:rsidR="00B0168C" w:rsidRPr="00BD0828" w:rsidRDefault="00B0168C" w:rsidP="00655C68">
      <w:pPr>
        <w:pStyle w:val="FootnoteText"/>
        <w:rPr>
          <w:sz w:val="18"/>
          <w:szCs w:val="18"/>
          <w:lang w:val="sr-Latn-RS"/>
        </w:rPr>
      </w:pPr>
      <w:r w:rsidRPr="00BD0828">
        <w:rPr>
          <w:rStyle w:val="FootnoteReference"/>
          <w:sz w:val="18"/>
          <w:szCs w:val="18"/>
        </w:rPr>
        <w:footnoteRef/>
      </w:r>
      <w:r w:rsidRPr="00BD0828">
        <w:rPr>
          <w:sz w:val="18"/>
          <w:szCs w:val="18"/>
        </w:rPr>
        <w:t xml:space="preserve"> </w:t>
      </w:r>
      <w:hyperlink r:id="rId36" w:history="1">
        <w:r w:rsidRPr="00BD0828">
          <w:rPr>
            <w:rStyle w:val="Hyperlink"/>
            <w:sz w:val="18"/>
            <w:szCs w:val="18"/>
          </w:rPr>
          <w:t>https://www.paragraf.rs/propisi/zakon_o_licnoj_karti.html</w:t>
        </w:r>
      </w:hyperlink>
      <w:r w:rsidRPr="00BD0828">
        <w:rPr>
          <w:sz w:val="18"/>
          <w:szCs w:val="18"/>
        </w:rPr>
        <w:t xml:space="preserve"> </w:t>
      </w:r>
    </w:p>
  </w:footnote>
  <w:footnote w:id="59">
    <w:p w:rsidR="00B0168C" w:rsidRPr="00056D5D" w:rsidRDefault="00B0168C" w:rsidP="00655C68">
      <w:pPr>
        <w:pStyle w:val="FootnoteText"/>
        <w:rPr>
          <w:sz w:val="18"/>
          <w:szCs w:val="18"/>
          <w:lang w:val="sr-Latn-RS"/>
        </w:rPr>
      </w:pPr>
      <w:r w:rsidRPr="00056D5D">
        <w:rPr>
          <w:rStyle w:val="FootnoteReference"/>
          <w:sz w:val="18"/>
          <w:szCs w:val="18"/>
        </w:rPr>
        <w:footnoteRef/>
      </w:r>
      <w:r w:rsidRPr="00056D5D">
        <w:rPr>
          <w:sz w:val="18"/>
          <w:szCs w:val="18"/>
        </w:rPr>
        <w:t xml:space="preserve"> </w:t>
      </w:r>
      <w:hyperlink r:id="rId37" w:history="1">
        <w:r w:rsidRPr="00056D5D">
          <w:rPr>
            <w:rStyle w:val="Hyperlink"/>
            <w:sz w:val="18"/>
            <w:szCs w:val="18"/>
          </w:rPr>
          <w:t>https://www.paragraf.rs/propisi/zakon_o_vojsci_srbije.html</w:t>
        </w:r>
      </w:hyperlink>
      <w:r w:rsidRPr="00056D5D">
        <w:rPr>
          <w:sz w:val="18"/>
          <w:szCs w:val="18"/>
        </w:rPr>
        <w:t xml:space="preserve"> </w:t>
      </w:r>
    </w:p>
  </w:footnote>
  <w:footnote w:id="60">
    <w:p w:rsidR="00B0168C" w:rsidRPr="006E0C79" w:rsidRDefault="00B0168C" w:rsidP="00655C68">
      <w:pPr>
        <w:pStyle w:val="FootnoteText"/>
        <w:rPr>
          <w:sz w:val="18"/>
          <w:szCs w:val="18"/>
          <w:lang w:val="sr-Latn-RS"/>
        </w:rPr>
      </w:pPr>
      <w:r w:rsidRPr="006E0C79">
        <w:rPr>
          <w:rStyle w:val="FootnoteReference"/>
          <w:sz w:val="18"/>
          <w:szCs w:val="18"/>
        </w:rPr>
        <w:footnoteRef/>
      </w:r>
      <w:r w:rsidRPr="006E0C79">
        <w:rPr>
          <w:sz w:val="18"/>
          <w:szCs w:val="18"/>
        </w:rPr>
        <w:t xml:space="preserve"> </w:t>
      </w:r>
      <w:hyperlink r:id="rId38" w:history="1">
        <w:r w:rsidRPr="006E0C79">
          <w:rPr>
            <w:rStyle w:val="Hyperlink"/>
            <w:sz w:val="18"/>
            <w:szCs w:val="18"/>
          </w:rPr>
          <w:t>https://www.paragraf.rs/propisi/zakon_o_bezbednosti_saobracaja_na_putevima.html</w:t>
        </w:r>
      </w:hyperlink>
      <w:r w:rsidRPr="006E0C79">
        <w:rPr>
          <w:sz w:val="18"/>
          <w:szCs w:val="18"/>
        </w:rPr>
        <w:t xml:space="preserve"> </w:t>
      </w:r>
    </w:p>
  </w:footnote>
  <w:footnote w:id="61">
    <w:p w:rsidR="00B0168C" w:rsidRPr="00A2742C" w:rsidRDefault="00B0168C" w:rsidP="00B06A98">
      <w:pPr>
        <w:pStyle w:val="FootnoteText"/>
      </w:pPr>
      <w:r>
        <w:rPr>
          <w:rStyle w:val="FootnoteReference"/>
        </w:rPr>
        <w:footnoteRef/>
      </w:r>
      <w:r>
        <w:t xml:space="preserve"> COMMUNICATION FROM THE COMMISSION TO THE EUROPEAN PARLIAMENT, THE COUNCIL, THE EUROPEAN ECONOMIC AND SOCIAL COMMITTEE AND THE COMMITTEE OF THE REGIONS A credible enlargement perspective for and enhanced EU engagement with the Western Balkans, Strasbourg, 6.2.2018, COM (2018) 65 final</w:t>
      </w:r>
      <w:r>
        <w:c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7461E"/>
    <w:multiLevelType w:val="hybridMultilevel"/>
    <w:tmpl w:val="69C2B770"/>
    <w:lvl w:ilvl="0" w:tplc="04090005">
      <w:start w:val="1"/>
      <w:numFmt w:val="bullet"/>
      <w:lvlText w:val=""/>
      <w:lvlJc w:val="left"/>
      <w:pPr>
        <w:ind w:left="816" w:hanging="360"/>
      </w:pPr>
      <w:rPr>
        <w:rFonts w:ascii="Wingdings" w:hAnsi="Wingdings"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1">
    <w:nsid w:val="0F4A43FA"/>
    <w:multiLevelType w:val="hybridMultilevel"/>
    <w:tmpl w:val="2892DC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2A60D84"/>
    <w:multiLevelType w:val="hybridMultilevel"/>
    <w:tmpl w:val="7BB8CD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233B60"/>
    <w:multiLevelType w:val="hybridMultilevel"/>
    <w:tmpl w:val="397E2346"/>
    <w:lvl w:ilvl="0" w:tplc="3294BB9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DD279E"/>
    <w:multiLevelType w:val="hybridMultilevel"/>
    <w:tmpl w:val="43BA9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25506F"/>
    <w:multiLevelType w:val="multilevel"/>
    <w:tmpl w:val="04D47AA8"/>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53063B8"/>
    <w:multiLevelType w:val="multilevel"/>
    <w:tmpl w:val="04D47AA8"/>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8BB3ECE"/>
    <w:multiLevelType w:val="hybridMultilevel"/>
    <w:tmpl w:val="6E3C74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1541C48"/>
    <w:multiLevelType w:val="hybridMultilevel"/>
    <w:tmpl w:val="41A4AA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3B14D8B"/>
    <w:multiLevelType w:val="hybridMultilevel"/>
    <w:tmpl w:val="4956FA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9E28B9"/>
    <w:multiLevelType w:val="hybridMultilevel"/>
    <w:tmpl w:val="A516E2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9F65D1B"/>
    <w:multiLevelType w:val="hybridMultilevel"/>
    <w:tmpl w:val="F0322D2C"/>
    <w:lvl w:ilvl="0" w:tplc="C68EDB9E">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9939F9"/>
    <w:multiLevelType w:val="hybridMultilevel"/>
    <w:tmpl w:val="A3961E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4F17E4"/>
    <w:multiLevelType w:val="hybridMultilevel"/>
    <w:tmpl w:val="3C6C8F18"/>
    <w:lvl w:ilvl="0" w:tplc="5DAE3C7E">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A72926"/>
    <w:multiLevelType w:val="hybridMultilevel"/>
    <w:tmpl w:val="9B7ED0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70A1B40"/>
    <w:multiLevelType w:val="hybridMultilevel"/>
    <w:tmpl w:val="175A26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AE73A42"/>
    <w:multiLevelType w:val="hybridMultilevel"/>
    <w:tmpl w:val="6EFC2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E695D81"/>
    <w:multiLevelType w:val="hybridMultilevel"/>
    <w:tmpl w:val="BB425B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5026DF"/>
    <w:multiLevelType w:val="hybridMultilevel"/>
    <w:tmpl w:val="D9985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A20B11"/>
    <w:multiLevelType w:val="hybridMultilevel"/>
    <w:tmpl w:val="7F92A0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D444DED"/>
    <w:multiLevelType w:val="hybridMultilevel"/>
    <w:tmpl w:val="98AC62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CA45DA"/>
    <w:multiLevelType w:val="hybridMultilevel"/>
    <w:tmpl w:val="1216462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6244125F"/>
    <w:multiLevelType w:val="hybridMultilevel"/>
    <w:tmpl w:val="B6FEDF0A"/>
    <w:lvl w:ilvl="0" w:tplc="A088ECBE">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9B06AD"/>
    <w:multiLevelType w:val="hybridMultilevel"/>
    <w:tmpl w:val="8EA83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F61919"/>
    <w:multiLevelType w:val="hybridMultilevel"/>
    <w:tmpl w:val="1DCEA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AB392E"/>
    <w:multiLevelType w:val="hybridMultilevel"/>
    <w:tmpl w:val="BFF6E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6953A4"/>
    <w:multiLevelType w:val="hybridMultilevel"/>
    <w:tmpl w:val="034E3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2CA7B10"/>
    <w:multiLevelType w:val="hybridMultilevel"/>
    <w:tmpl w:val="E4AEA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8AF122F"/>
    <w:multiLevelType w:val="hybridMultilevel"/>
    <w:tmpl w:val="750CB9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A403DFF"/>
    <w:multiLevelType w:val="hybridMultilevel"/>
    <w:tmpl w:val="2CF2A4A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E4D20FD"/>
    <w:multiLevelType w:val="hybridMultilevel"/>
    <w:tmpl w:val="87CE5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0"/>
  </w:num>
  <w:num w:numId="5">
    <w:abstractNumId w:val="1"/>
  </w:num>
  <w:num w:numId="6">
    <w:abstractNumId w:val="7"/>
  </w:num>
  <w:num w:numId="7">
    <w:abstractNumId w:val="26"/>
  </w:num>
  <w:num w:numId="8">
    <w:abstractNumId w:val="16"/>
  </w:num>
  <w:num w:numId="9">
    <w:abstractNumId w:val="15"/>
  </w:num>
  <w:num w:numId="10">
    <w:abstractNumId w:val="19"/>
  </w:num>
  <w:num w:numId="11">
    <w:abstractNumId w:val="4"/>
  </w:num>
  <w:num w:numId="12">
    <w:abstractNumId w:val="29"/>
  </w:num>
  <w:num w:numId="13">
    <w:abstractNumId w:val="5"/>
  </w:num>
  <w:num w:numId="14">
    <w:abstractNumId w:val="25"/>
  </w:num>
  <w:num w:numId="15">
    <w:abstractNumId w:val="6"/>
  </w:num>
  <w:num w:numId="16">
    <w:abstractNumId w:val="17"/>
  </w:num>
  <w:num w:numId="17">
    <w:abstractNumId w:val="22"/>
  </w:num>
  <w:num w:numId="18">
    <w:abstractNumId w:val="13"/>
  </w:num>
  <w:num w:numId="19">
    <w:abstractNumId w:val="11"/>
  </w:num>
  <w:num w:numId="20">
    <w:abstractNumId w:val="2"/>
  </w:num>
  <w:num w:numId="21">
    <w:abstractNumId w:val="28"/>
  </w:num>
  <w:num w:numId="22">
    <w:abstractNumId w:val="12"/>
  </w:num>
  <w:num w:numId="23">
    <w:abstractNumId w:val="20"/>
  </w:num>
  <w:num w:numId="24">
    <w:abstractNumId w:val="0"/>
  </w:num>
  <w:num w:numId="25">
    <w:abstractNumId w:val="30"/>
  </w:num>
  <w:num w:numId="26">
    <w:abstractNumId w:val="18"/>
  </w:num>
  <w:num w:numId="27">
    <w:abstractNumId w:val="23"/>
  </w:num>
  <w:num w:numId="28">
    <w:abstractNumId w:val="24"/>
  </w:num>
  <w:num w:numId="29">
    <w:abstractNumId w:val="14"/>
  </w:num>
  <w:num w:numId="30">
    <w:abstractNumId w:val="27"/>
  </w:num>
  <w:num w:numId="31">
    <w:abstractNumId w:val="8"/>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9AD"/>
    <w:rsid w:val="0000060A"/>
    <w:rsid w:val="00000A8C"/>
    <w:rsid w:val="00001841"/>
    <w:rsid w:val="00001844"/>
    <w:rsid w:val="000029A3"/>
    <w:rsid w:val="000040AA"/>
    <w:rsid w:val="000049AB"/>
    <w:rsid w:val="00004A08"/>
    <w:rsid w:val="00004D83"/>
    <w:rsid w:val="00005353"/>
    <w:rsid w:val="000058AB"/>
    <w:rsid w:val="00006060"/>
    <w:rsid w:val="00010305"/>
    <w:rsid w:val="00010D6C"/>
    <w:rsid w:val="00011903"/>
    <w:rsid w:val="00012D6D"/>
    <w:rsid w:val="000133F8"/>
    <w:rsid w:val="0001373D"/>
    <w:rsid w:val="00013A49"/>
    <w:rsid w:val="000143C8"/>
    <w:rsid w:val="00014ABE"/>
    <w:rsid w:val="00016549"/>
    <w:rsid w:val="000165EF"/>
    <w:rsid w:val="0001726A"/>
    <w:rsid w:val="00017DB8"/>
    <w:rsid w:val="00020257"/>
    <w:rsid w:val="00020284"/>
    <w:rsid w:val="00020498"/>
    <w:rsid w:val="00022017"/>
    <w:rsid w:val="00022894"/>
    <w:rsid w:val="000233A6"/>
    <w:rsid w:val="00024BA7"/>
    <w:rsid w:val="000264C6"/>
    <w:rsid w:val="00027756"/>
    <w:rsid w:val="00027FF0"/>
    <w:rsid w:val="00030C39"/>
    <w:rsid w:val="00031122"/>
    <w:rsid w:val="00031C4E"/>
    <w:rsid w:val="00032792"/>
    <w:rsid w:val="00033667"/>
    <w:rsid w:val="00034E22"/>
    <w:rsid w:val="00035C99"/>
    <w:rsid w:val="00036776"/>
    <w:rsid w:val="00036BC3"/>
    <w:rsid w:val="000372AD"/>
    <w:rsid w:val="00037D61"/>
    <w:rsid w:val="0004035F"/>
    <w:rsid w:val="00040C9A"/>
    <w:rsid w:val="00044BF4"/>
    <w:rsid w:val="00045549"/>
    <w:rsid w:val="000459EE"/>
    <w:rsid w:val="00045BBD"/>
    <w:rsid w:val="00047294"/>
    <w:rsid w:val="0005016D"/>
    <w:rsid w:val="00052A72"/>
    <w:rsid w:val="00052CD4"/>
    <w:rsid w:val="00053859"/>
    <w:rsid w:val="00053B1A"/>
    <w:rsid w:val="00054A34"/>
    <w:rsid w:val="00054BB5"/>
    <w:rsid w:val="00055327"/>
    <w:rsid w:val="000564C5"/>
    <w:rsid w:val="0005680A"/>
    <w:rsid w:val="00057699"/>
    <w:rsid w:val="00057B91"/>
    <w:rsid w:val="00057F0F"/>
    <w:rsid w:val="00060A2B"/>
    <w:rsid w:val="00060B47"/>
    <w:rsid w:val="00061C75"/>
    <w:rsid w:val="000624CD"/>
    <w:rsid w:val="00062E6F"/>
    <w:rsid w:val="0006303B"/>
    <w:rsid w:val="00063075"/>
    <w:rsid w:val="00063D1B"/>
    <w:rsid w:val="00063F60"/>
    <w:rsid w:val="000641E6"/>
    <w:rsid w:val="00064D63"/>
    <w:rsid w:val="000652D4"/>
    <w:rsid w:val="000653E9"/>
    <w:rsid w:val="00065D18"/>
    <w:rsid w:val="00067AA5"/>
    <w:rsid w:val="00070266"/>
    <w:rsid w:val="00072AAD"/>
    <w:rsid w:val="0007359A"/>
    <w:rsid w:val="00073689"/>
    <w:rsid w:val="000738C8"/>
    <w:rsid w:val="00073D9B"/>
    <w:rsid w:val="00073E07"/>
    <w:rsid w:val="00075FAC"/>
    <w:rsid w:val="00076A3A"/>
    <w:rsid w:val="00081A59"/>
    <w:rsid w:val="00081C2A"/>
    <w:rsid w:val="0008206A"/>
    <w:rsid w:val="00083DCE"/>
    <w:rsid w:val="00084570"/>
    <w:rsid w:val="00084968"/>
    <w:rsid w:val="00084B03"/>
    <w:rsid w:val="000856DE"/>
    <w:rsid w:val="000912A0"/>
    <w:rsid w:val="00091C21"/>
    <w:rsid w:val="0009209E"/>
    <w:rsid w:val="000936E5"/>
    <w:rsid w:val="000943F2"/>
    <w:rsid w:val="00094419"/>
    <w:rsid w:val="000945DC"/>
    <w:rsid w:val="000957F3"/>
    <w:rsid w:val="000A01AF"/>
    <w:rsid w:val="000A048E"/>
    <w:rsid w:val="000A1198"/>
    <w:rsid w:val="000A1D82"/>
    <w:rsid w:val="000A2257"/>
    <w:rsid w:val="000A2506"/>
    <w:rsid w:val="000A296B"/>
    <w:rsid w:val="000A2CB2"/>
    <w:rsid w:val="000A450E"/>
    <w:rsid w:val="000A4A26"/>
    <w:rsid w:val="000A4C4B"/>
    <w:rsid w:val="000A51E9"/>
    <w:rsid w:val="000A548D"/>
    <w:rsid w:val="000A56F9"/>
    <w:rsid w:val="000A62B0"/>
    <w:rsid w:val="000A66DF"/>
    <w:rsid w:val="000A7993"/>
    <w:rsid w:val="000B0C34"/>
    <w:rsid w:val="000B2DC8"/>
    <w:rsid w:val="000B3897"/>
    <w:rsid w:val="000B440B"/>
    <w:rsid w:val="000B6861"/>
    <w:rsid w:val="000B6893"/>
    <w:rsid w:val="000B6D83"/>
    <w:rsid w:val="000B6E50"/>
    <w:rsid w:val="000B7428"/>
    <w:rsid w:val="000C1E16"/>
    <w:rsid w:val="000C3198"/>
    <w:rsid w:val="000C3BFE"/>
    <w:rsid w:val="000C3E32"/>
    <w:rsid w:val="000C56E9"/>
    <w:rsid w:val="000C5F61"/>
    <w:rsid w:val="000C61DD"/>
    <w:rsid w:val="000C669E"/>
    <w:rsid w:val="000C713B"/>
    <w:rsid w:val="000C74A5"/>
    <w:rsid w:val="000C790F"/>
    <w:rsid w:val="000D04A8"/>
    <w:rsid w:val="000D112C"/>
    <w:rsid w:val="000D1920"/>
    <w:rsid w:val="000D1EF4"/>
    <w:rsid w:val="000D2107"/>
    <w:rsid w:val="000D504E"/>
    <w:rsid w:val="000D50AC"/>
    <w:rsid w:val="000D557C"/>
    <w:rsid w:val="000D57D6"/>
    <w:rsid w:val="000D79DC"/>
    <w:rsid w:val="000E1A1A"/>
    <w:rsid w:val="000E2242"/>
    <w:rsid w:val="000E293F"/>
    <w:rsid w:val="000E3E0A"/>
    <w:rsid w:val="000E6BCA"/>
    <w:rsid w:val="000E7367"/>
    <w:rsid w:val="000E74E3"/>
    <w:rsid w:val="000F0882"/>
    <w:rsid w:val="000F0F3D"/>
    <w:rsid w:val="000F1014"/>
    <w:rsid w:val="000F1D6F"/>
    <w:rsid w:val="000F2ACC"/>
    <w:rsid w:val="000F30E4"/>
    <w:rsid w:val="000F31D4"/>
    <w:rsid w:val="000F31FD"/>
    <w:rsid w:val="000F3C9A"/>
    <w:rsid w:val="000F3E3A"/>
    <w:rsid w:val="000F40F9"/>
    <w:rsid w:val="000F45DA"/>
    <w:rsid w:val="000F4C1F"/>
    <w:rsid w:val="000F4FB8"/>
    <w:rsid w:val="000F5B88"/>
    <w:rsid w:val="000F6510"/>
    <w:rsid w:val="000F68AE"/>
    <w:rsid w:val="000F6BC5"/>
    <w:rsid w:val="000F7009"/>
    <w:rsid w:val="000F71A1"/>
    <w:rsid w:val="000F726D"/>
    <w:rsid w:val="000F7296"/>
    <w:rsid w:val="000F7A5E"/>
    <w:rsid w:val="000F7DAA"/>
    <w:rsid w:val="000F7FAF"/>
    <w:rsid w:val="00104284"/>
    <w:rsid w:val="00104E41"/>
    <w:rsid w:val="001051AF"/>
    <w:rsid w:val="001054B2"/>
    <w:rsid w:val="001057BE"/>
    <w:rsid w:val="00105820"/>
    <w:rsid w:val="001063A1"/>
    <w:rsid w:val="00106A12"/>
    <w:rsid w:val="00106AF0"/>
    <w:rsid w:val="00106DD7"/>
    <w:rsid w:val="00107281"/>
    <w:rsid w:val="0011014B"/>
    <w:rsid w:val="00111E83"/>
    <w:rsid w:val="00112A30"/>
    <w:rsid w:val="0011300D"/>
    <w:rsid w:val="001135C7"/>
    <w:rsid w:val="00113B38"/>
    <w:rsid w:val="001141A9"/>
    <w:rsid w:val="00114D1D"/>
    <w:rsid w:val="00115B4F"/>
    <w:rsid w:val="00116494"/>
    <w:rsid w:val="001169D2"/>
    <w:rsid w:val="00116D35"/>
    <w:rsid w:val="00117349"/>
    <w:rsid w:val="00117406"/>
    <w:rsid w:val="00117CF5"/>
    <w:rsid w:val="001205FC"/>
    <w:rsid w:val="00120CDE"/>
    <w:rsid w:val="00121200"/>
    <w:rsid w:val="001212CA"/>
    <w:rsid w:val="001224DF"/>
    <w:rsid w:val="001227C2"/>
    <w:rsid w:val="001235FF"/>
    <w:rsid w:val="00124026"/>
    <w:rsid w:val="001241FB"/>
    <w:rsid w:val="001249ED"/>
    <w:rsid w:val="00124EB7"/>
    <w:rsid w:val="001261D2"/>
    <w:rsid w:val="00126BCC"/>
    <w:rsid w:val="00127E15"/>
    <w:rsid w:val="001300B0"/>
    <w:rsid w:val="00130313"/>
    <w:rsid w:val="001317AE"/>
    <w:rsid w:val="00131B12"/>
    <w:rsid w:val="0013290C"/>
    <w:rsid w:val="00133835"/>
    <w:rsid w:val="00133876"/>
    <w:rsid w:val="00134E24"/>
    <w:rsid w:val="00135C55"/>
    <w:rsid w:val="00136649"/>
    <w:rsid w:val="0014008A"/>
    <w:rsid w:val="001408ED"/>
    <w:rsid w:val="00140B3A"/>
    <w:rsid w:val="001423AF"/>
    <w:rsid w:val="00144CC7"/>
    <w:rsid w:val="001451B6"/>
    <w:rsid w:val="00145A45"/>
    <w:rsid w:val="00146CB7"/>
    <w:rsid w:val="00146CBF"/>
    <w:rsid w:val="0014732D"/>
    <w:rsid w:val="00147B7D"/>
    <w:rsid w:val="00151A72"/>
    <w:rsid w:val="00152069"/>
    <w:rsid w:val="001521B8"/>
    <w:rsid w:val="00152C4E"/>
    <w:rsid w:val="00153186"/>
    <w:rsid w:val="00153B50"/>
    <w:rsid w:val="00153CE6"/>
    <w:rsid w:val="001542C7"/>
    <w:rsid w:val="001544CE"/>
    <w:rsid w:val="00154582"/>
    <w:rsid w:val="00154CB5"/>
    <w:rsid w:val="00154FAE"/>
    <w:rsid w:val="001551ED"/>
    <w:rsid w:val="0015526A"/>
    <w:rsid w:val="00155C3E"/>
    <w:rsid w:val="00155D9F"/>
    <w:rsid w:val="00156E12"/>
    <w:rsid w:val="00161397"/>
    <w:rsid w:val="00161D40"/>
    <w:rsid w:val="0016224D"/>
    <w:rsid w:val="00164196"/>
    <w:rsid w:val="00164532"/>
    <w:rsid w:val="00164802"/>
    <w:rsid w:val="001658C4"/>
    <w:rsid w:val="00166605"/>
    <w:rsid w:val="00166CA3"/>
    <w:rsid w:val="00170C02"/>
    <w:rsid w:val="00171D17"/>
    <w:rsid w:val="00171F45"/>
    <w:rsid w:val="00172800"/>
    <w:rsid w:val="0017376B"/>
    <w:rsid w:val="0017542F"/>
    <w:rsid w:val="001757C6"/>
    <w:rsid w:val="001800BA"/>
    <w:rsid w:val="00180995"/>
    <w:rsid w:val="001813AC"/>
    <w:rsid w:val="00181C3F"/>
    <w:rsid w:val="00182D95"/>
    <w:rsid w:val="001839EB"/>
    <w:rsid w:val="00184DEF"/>
    <w:rsid w:val="00190A46"/>
    <w:rsid w:val="00191148"/>
    <w:rsid w:val="001928FE"/>
    <w:rsid w:val="001933C5"/>
    <w:rsid w:val="0019359B"/>
    <w:rsid w:val="0019456E"/>
    <w:rsid w:val="00194A84"/>
    <w:rsid w:val="001957EA"/>
    <w:rsid w:val="00195DC1"/>
    <w:rsid w:val="001961CC"/>
    <w:rsid w:val="00197041"/>
    <w:rsid w:val="001971C0"/>
    <w:rsid w:val="0019758F"/>
    <w:rsid w:val="00197898"/>
    <w:rsid w:val="00197F18"/>
    <w:rsid w:val="001A119E"/>
    <w:rsid w:val="001A14A6"/>
    <w:rsid w:val="001A1783"/>
    <w:rsid w:val="001A1A4A"/>
    <w:rsid w:val="001A28C5"/>
    <w:rsid w:val="001A3EEA"/>
    <w:rsid w:val="001A4437"/>
    <w:rsid w:val="001A44BB"/>
    <w:rsid w:val="001A5A24"/>
    <w:rsid w:val="001A67BC"/>
    <w:rsid w:val="001A7718"/>
    <w:rsid w:val="001A77B9"/>
    <w:rsid w:val="001A7F31"/>
    <w:rsid w:val="001B32DF"/>
    <w:rsid w:val="001B3852"/>
    <w:rsid w:val="001B38CC"/>
    <w:rsid w:val="001B4498"/>
    <w:rsid w:val="001B48D2"/>
    <w:rsid w:val="001B4C4D"/>
    <w:rsid w:val="001B563E"/>
    <w:rsid w:val="001B5F7A"/>
    <w:rsid w:val="001B683C"/>
    <w:rsid w:val="001B68A4"/>
    <w:rsid w:val="001B7424"/>
    <w:rsid w:val="001C01D3"/>
    <w:rsid w:val="001C14B5"/>
    <w:rsid w:val="001C218C"/>
    <w:rsid w:val="001C2257"/>
    <w:rsid w:val="001C34BC"/>
    <w:rsid w:val="001C37BE"/>
    <w:rsid w:val="001C43FE"/>
    <w:rsid w:val="001C44B8"/>
    <w:rsid w:val="001C4B4E"/>
    <w:rsid w:val="001C5C33"/>
    <w:rsid w:val="001C6A35"/>
    <w:rsid w:val="001C73DA"/>
    <w:rsid w:val="001C75BB"/>
    <w:rsid w:val="001C79B8"/>
    <w:rsid w:val="001C7D3E"/>
    <w:rsid w:val="001D111E"/>
    <w:rsid w:val="001D14FE"/>
    <w:rsid w:val="001D232A"/>
    <w:rsid w:val="001D28FA"/>
    <w:rsid w:val="001D359E"/>
    <w:rsid w:val="001D6E46"/>
    <w:rsid w:val="001E2B9A"/>
    <w:rsid w:val="001E334D"/>
    <w:rsid w:val="001E3D01"/>
    <w:rsid w:val="001E4730"/>
    <w:rsid w:val="001E5F1F"/>
    <w:rsid w:val="001E64B6"/>
    <w:rsid w:val="001E6F18"/>
    <w:rsid w:val="001E76FA"/>
    <w:rsid w:val="001F009F"/>
    <w:rsid w:val="001F0925"/>
    <w:rsid w:val="001F1826"/>
    <w:rsid w:val="001F1F83"/>
    <w:rsid w:val="001F23C8"/>
    <w:rsid w:val="001F275F"/>
    <w:rsid w:val="001F4835"/>
    <w:rsid w:val="001F5593"/>
    <w:rsid w:val="001F76E1"/>
    <w:rsid w:val="002004A0"/>
    <w:rsid w:val="002010E7"/>
    <w:rsid w:val="0020130E"/>
    <w:rsid w:val="00202116"/>
    <w:rsid w:val="0020277C"/>
    <w:rsid w:val="0020354B"/>
    <w:rsid w:val="00203D50"/>
    <w:rsid w:val="0020428F"/>
    <w:rsid w:val="0020485D"/>
    <w:rsid w:val="00204C14"/>
    <w:rsid w:val="00204DCF"/>
    <w:rsid w:val="00205063"/>
    <w:rsid w:val="002057A4"/>
    <w:rsid w:val="0020589C"/>
    <w:rsid w:val="0020644B"/>
    <w:rsid w:val="00206622"/>
    <w:rsid w:val="00206796"/>
    <w:rsid w:val="0020760F"/>
    <w:rsid w:val="00210434"/>
    <w:rsid w:val="002122B1"/>
    <w:rsid w:val="0021245E"/>
    <w:rsid w:val="00212B88"/>
    <w:rsid w:val="00212FEC"/>
    <w:rsid w:val="00213256"/>
    <w:rsid w:val="00213B5B"/>
    <w:rsid w:val="00215482"/>
    <w:rsid w:val="002158C3"/>
    <w:rsid w:val="00215DEC"/>
    <w:rsid w:val="00217143"/>
    <w:rsid w:val="00217F47"/>
    <w:rsid w:val="00221C3C"/>
    <w:rsid w:val="00221E7D"/>
    <w:rsid w:val="00223C04"/>
    <w:rsid w:val="0022587F"/>
    <w:rsid w:val="00225DE8"/>
    <w:rsid w:val="002264A8"/>
    <w:rsid w:val="00226717"/>
    <w:rsid w:val="00226909"/>
    <w:rsid w:val="00226CA1"/>
    <w:rsid w:val="002302C1"/>
    <w:rsid w:val="002305B7"/>
    <w:rsid w:val="00230A04"/>
    <w:rsid w:val="002314CF"/>
    <w:rsid w:val="00231690"/>
    <w:rsid w:val="00231D26"/>
    <w:rsid w:val="0023283D"/>
    <w:rsid w:val="00232B33"/>
    <w:rsid w:val="00233160"/>
    <w:rsid w:val="00233ECC"/>
    <w:rsid w:val="0023436E"/>
    <w:rsid w:val="00234CFB"/>
    <w:rsid w:val="002359AD"/>
    <w:rsid w:val="00235A2D"/>
    <w:rsid w:val="00235BE1"/>
    <w:rsid w:val="00235C5D"/>
    <w:rsid w:val="0023637C"/>
    <w:rsid w:val="00236425"/>
    <w:rsid w:val="00237900"/>
    <w:rsid w:val="00240145"/>
    <w:rsid w:val="00240421"/>
    <w:rsid w:val="00244E45"/>
    <w:rsid w:val="0024503E"/>
    <w:rsid w:val="002456EA"/>
    <w:rsid w:val="00245BC0"/>
    <w:rsid w:val="00245C35"/>
    <w:rsid w:val="002460A3"/>
    <w:rsid w:val="00246768"/>
    <w:rsid w:val="0024708B"/>
    <w:rsid w:val="002471CB"/>
    <w:rsid w:val="002473F5"/>
    <w:rsid w:val="00247976"/>
    <w:rsid w:val="00250859"/>
    <w:rsid w:val="00250A45"/>
    <w:rsid w:val="00251256"/>
    <w:rsid w:val="002513AF"/>
    <w:rsid w:val="00251D46"/>
    <w:rsid w:val="00251EAF"/>
    <w:rsid w:val="002531A3"/>
    <w:rsid w:val="00253F76"/>
    <w:rsid w:val="00254BD3"/>
    <w:rsid w:val="00254E1F"/>
    <w:rsid w:val="00255B0E"/>
    <w:rsid w:val="00255CF4"/>
    <w:rsid w:val="00256063"/>
    <w:rsid w:val="002574CF"/>
    <w:rsid w:val="00257F76"/>
    <w:rsid w:val="0026003D"/>
    <w:rsid w:val="002600A0"/>
    <w:rsid w:val="002603CF"/>
    <w:rsid w:val="002608A6"/>
    <w:rsid w:val="002609D3"/>
    <w:rsid w:val="0026116D"/>
    <w:rsid w:val="00262866"/>
    <w:rsid w:val="00262E54"/>
    <w:rsid w:val="00263EAB"/>
    <w:rsid w:val="00264A01"/>
    <w:rsid w:val="00265187"/>
    <w:rsid w:val="00265A34"/>
    <w:rsid w:val="00266168"/>
    <w:rsid w:val="002663FF"/>
    <w:rsid w:val="002666F6"/>
    <w:rsid w:val="00267D24"/>
    <w:rsid w:val="00267E9E"/>
    <w:rsid w:val="00270CAC"/>
    <w:rsid w:val="002712B6"/>
    <w:rsid w:val="002727AB"/>
    <w:rsid w:val="002732B5"/>
    <w:rsid w:val="0027340C"/>
    <w:rsid w:val="00273887"/>
    <w:rsid w:val="00273C1C"/>
    <w:rsid w:val="0027501C"/>
    <w:rsid w:val="002756AA"/>
    <w:rsid w:val="002760EF"/>
    <w:rsid w:val="0027617C"/>
    <w:rsid w:val="002778FA"/>
    <w:rsid w:val="002805C2"/>
    <w:rsid w:val="00280BDD"/>
    <w:rsid w:val="00281B2C"/>
    <w:rsid w:val="00282146"/>
    <w:rsid w:val="002829FB"/>
    <w:rsid w:val="002836A0"/>
    <w:rsid w:val="00283CDA"/>
    <w:rsid w:val="0028452A"/>
    <w:rsid w:val="002859CA"/>
    <w:rsid w:val="00287C52"/>
    <w:rsid w:val="00291A54"/>
    <w:rsid w:val="0029215F"/>
    <w:rsid w:val="0029308A"/>
    <w:rsid w:val="0029343E"/>
    <w:rsid w:val="00293EF6"/>
    <w:rsid w:val="0029427F"/>
    <w:rsid w:val="002A19C1"/>
    <w:rsid w:val="002A232F"/>
    <w:rsid w:val="002A2CD8"/>
    <w:rsid w:val="002A41D1"/>
    <w:rsid w:val="002A5346"/>
    <w:rsid w:val="002A5C5E"/>
    <w:rsid w:val="002A66C3"/>
    <w:rsid w:val="002A6A11"/>
    <w:rsid w:val="002A6AAE"/>
    <w:rsid w:val="002A7FAF"/>
    <w:rsid w:val="002B0C18"/>
    <w:rsid w:val="002B0C71"/>
    <w:rsid w:val="002B0D93"/>
    <w:rsid w:val="002B0F5C"/>
    <w:rsid w:val="002B1A41"/>
    <w:rsid w:val="002B1D47"/>
    <w:rsid w:val="002B25F0"/>
    <w:rsid w:val="002B2BB2"/>
    <w:rsid w:val="002B2CD6"/>
    <w:rsid w:val="002B2FC3"/>
    <w:rsid w:val="002B49E9"/>
    <w:rsid w:val="002B7D9A"/>
    <w:rsid w:val="002C18F4"/>
    <w:rsid w:val="002C197D"/>
    <w:rsid w:val="002C2678"/>
    <w:rsid w:val="002C447B"/>
    <w:rsid w:val="002C57A3"/>
    <w:rsid w:val="002C58EE"/>
    <w:rsid w:val="002C64B1"/>
    <w:rsid w:val="002C695F"/>
    <w:rsid w:val="002C6A49"/>
    <w:rsid w:val="002C6CFF"/>
    <w:rsid w:val="002C73AD"/>
    <w:rsid w:val="002D04A7"/>
    <w:rsid w:val="002D08C0"/>
    <w:rsid w:val="002D2BAA"/>
    <w:rsid w:val="002D386D"/>
    <w:rsid w:val="002D3B64"/>
    <w:rsid w:val="002D4118"/>
    <w:rsid w:val="002D4A93"/>
    <w:rsid w:val="002D4F07"/>
    <w:rsid w:val="002D526C"/>
    <w:rsid w:val="002D560C"/>
    <w:rsid w:val="002D63B6"/>
    <w:rsid w:val="002D761E"/>
    <w:rsid w:val="002D768C"/>
    <w:rsid w:val="002E045A"/>
    <w:rsid w:val="002E04A0"/>
    <w:rsid w:val="002E052C"/>
    <w:rsid w:val="002E060B"/>
    <w:rsid w:val="002E1B94"/>
    <w:rsid w:val="002E201F"/>
    <w:rsid w:val="002E2DFA"/>
    <w:rsid w:val="002E4FD2"/>
    <w:rsid w:val="002E5E37"/>
    <w:rsid w:val="002E7ED3"/>
    <w:rsid w:val="002F03EA"/>
    <w:rsid w:val="002F0AAB"/>
    <w:rsid w:val="002F1357"/>
    <w:rsid w:val="002F1888"/>
    <w:rsid w:val="002F20AD"/>
    <w:rsid w:val="002F2512"/>
    <w:rsid w:val="002F2921"/>
    <w:rsid w:val="002F2C08"/>
    <w:rsid w:val="002F2EFA"/>
    <w:rsid w:val="002F313C"/>
    <w:rsid w:val="002F3E4C"/>
    <w:rsid w:val="002F48DA"/>
    <w:rsid w:val="002F4AB5"/>
    <w:rsid w:val="002F4D83"/>
    <w:rsid w:val="002F55EB"/>
    <w:rsid w:val="002F5BD2"/>
    <w:rsid w:val="002F6142"/>
    <w:rsid w:val="002F6BA3"/>
    <w:rsid w:val="002F71BF"/>
    <w:rsid w:val="003015F7"/>
    <w:rsid w:val="0030294B"/>
    <w:rsid w:val="003047FC"/>
    <w:rsid w:val="00305624"/>
    <w:rsid w:val="003058EE"/>
    <w:rsid w:val="00305983"/>
    <w:rsid w:val="00306673"/>
    <w:rsid w:val="0030696C"/>
    <w:rsid w:val="00306C2E"/>
    <w:rsid w:val="0030772D"/>
    <w:rsid w:val="00307E7B"/>
    <w:rsid w:val="00310E05"/>
    <w:rsid w:val="00311238"/>
    <w:rsid w:val="0031177E"/>
    <w:rsid w:val="0031179A"/>
    <w:rsid w:val="003117C7"/>
    <w:rsid w:val="00312156"/>
    <w:rsid w:val="003128A9"/>
    <w:rsid w:val="003128D1"/>
    <w:rsid w:val="003130C4"/>
    <w:rsid w:val="00313637"/>
    <w:rsid w:val="00313FC9"/>
    <w:rsid w:val="003156B6"/>
    <w:rsid w:val="00315BC2"/>
    <w:rsid w:val="00316A65"/>
    <w:rsid w:val="003177E0"/>
    <w:rsid w:val="003178D3"/>
    <w:rsid w:val="00320B30"/>
    <w:rsid w:val="00321E87"/>
    <w:rsid w:val="003230EC"/>
    <w:rsid w:val="003231CC"/>
    <w:rsid w:val="00324FF3"/>
    <w:rsid w:val="00326034"/>
    <w:rsid w:val="00326B72"/>
    <w:rsid w:val="00330645"/>
    <w:rsid w:val="0033131A"/>
    <w:rsid w:val="003315B7"/>
    <w:rsid w:val="00331603"/>
    <w:rsid w:val="00332706"/>
    <w:rsid w:val="00334F1C"/>
    <w:rsid w:val="00335B55"/>
    <w:rsid w:val="003367FE"/>
    <w:rsid w:val="00336C4E"/>
    <w:rsid w:val="003378F8"/>
    <w:rsid w:val="00337A6C"/>
    <w:rsid w:val="003407C4"/>
    <w:rsid w:val="00341082"/>
    <w:rsid w:val="00341A2B"/>
    <w:rsid w:val="00341B5A"/>
    <w:rsid w:val="0034324C"/>
    <w:rsid w:val="003433AD"/>
    <w:rsid w:val="00343CC5"/>
    <w:rsid w:val="00344385"/>
    <w:rsid w:val="00344387"/>
    <w:rsid w:val="003451B3"/>
    <w:rsid w:val="00346A46"/>
    <w:rsid w:val="00350E22"/>
    <w:rsid w:val="00351853"/>
    <w:rsid w:val="00351D38"/>
    <w:rsid w:val="0035232B"/>
    <w:rsid w:val="00353280"/>
    <w:rsid w:val="00353453"/>
    <w:rsid w:val="00354D47"/>
    <w:rsid w:val="0035521F"/>
    <w:rsid w:val="003554E2"/>
    <w:rsid w:val="0035616B"/>
    <w:rsid w:val="00357C97"/>
    <w:rsid w:val="00360644"/>
    <w:rsid w:val="00361509"/>
    <w:rsid w:val="00361BBB"/>
    <w:rsid w:val="0036271B"/>
    <w:rsid w:val="00362E3C"/>
    <w:rsid w:val="003637A2"/>
    <w:rsid w:val="00363DA0"/>
    <w:rsid w:val="00363DB9"/>
    <w:rsid w:val="00364AE6"/>
    <w:rsid w:val="00365BC3"/>
    <w:rsid w:val="00365E23"/>
    <w:rsid w:val="00367114"/>
    <w:rsid w:val="003700F9"/>
    <w:rsid w:val="00371288"/>
    <w:rsid w:val="00372B73"/>
    <w:rsid w:val="0037316C"/>
    <w:rsid w:val="003731A8"/>
    <w:rsid w:val="00373EA5"/>
    <w:rsid w:val="00373EE0"/>
    <w:rsid w:val="00373F1C"/>
    <w:rsid w:val="00374D6F"/>
    <w:rsid w:val="003804CC"/>
    <w:rsid w:val="00380B68"/>
    <w:rsid w:val="003815F2"/>
    <w:rsid w:val="00381956"/>
    <w:rsid w:val="0038196C"/>
    <w:rsid w:val="00383634"/>
    <w:rsid w:val="00384271"/>
    <w:rsid w:val="00384937"/>
    <w:rsid w:val="00385C4B"/>
    <w:rsid w:val="00386464"/>
    <w:rsid w:val="00387F51"/>
    <w:rsid w:val="00390E31"/>
    <w:rsid w:val="00392147"/>
    <w:rsid w:val="00392153"/>
    <w:rsid w:val="003921BF"/>
    <w:rsid w:val="0039250A"/>
    <w:rsid w:val="00392CC0"/>
    <w:rsid w:val="003951C5"/>
    <w:rsid w:val="00395AD6"/>
    <w:rsid w:val="003963BD"/>
    <w:rsid w:val="00396DEC"/>
    <w:rsid w:val="00397170"/>
    <w:rsid w:val="003976C6"/>
    <w:rsid w:val="00397F9A"/>
    <w:rsid w:val="003A0474"/>
    <w:rsid w:val="003A175F"/>
    <w:rsid w:val="003A195F"/>
    <w:rsid w:val="003A1E31"/>
    <w:rsid w:val="003A25BE"/>
    <w:rsid w:val="003A4232"/>
    <w:rsid w:val="003A60C0"/>
    <w:rsid w:val="003A6FE6"/>
    <w:rsid w:val="003A7324"/>
    <w:rsid w:val="003A747F"/>
    <w:rsid w:val="003A7D53"/>
    <w:rsid w:val="003B06D1"/>
    <w:rsid w:val="003B1910"/>
    <w:rsid w:val="003B29C5"/>
    <w:rsid w:val="003B2A20"/>
    <w:rsid w:val="003B3A08"/>
    <w:rsid w:val="003B409F"/>
    <w:rsid w:val="003B4105"/>
    <w:rsid w:val="003B55F2"/>
    <w:rsid w:val="003B59B1"/>
    <w:rsid w:val="003B5DE7"/>
    <w:rsid w:val="003B6276"/>
    <w:rsid w:val="003B7A0F"/>
    <w:rsid w:val="003B7C3E"/>
    <w:rsid w:val="003C2F47"/>
    <w:rsid w:val="003C32BA"/>
    <w:rsid w:val="003C4C63"/>
    <w:rsid w:val="003C6AC2"/>
    <w:rsid w:val="003C7B47"/>
    <w:rsid w:val="003D13E4"/>
    <w:rsid w:val="003D1FFA"/>
    <w:rsid w:val="003D262E"/>
    <w:rsid w:val="003D27A5"/>
    <w:rsid w:val="003D3661"/>
    <w:rsid w:val="003D430B"/>
    <w:rsid w:val="003D43A3"/>
    <w:rsid w:val="003D4BBE"/>
    <w:rsid w:val="003D5B10"/>
    <w:rsid w:val="003D7ABA"/>
    <w:rsid w:val="003D7E96"/>
    <w:rsid w:val="003E47EE"/>
    <w:rsid w:val="003E54E5"/>
    <w:rsid w:val="003E622D"/>
    <w:rsid w:val="003E6D00"/>
    <w:rsid w:val="003E6F78"/>
    <w:rsid w:val="003F00D1"/>
    <w:rsid w:val="003F25E6"/>
    <w:rsid w:val="003F304E"/>
    <w:rsid w:val="003F33EF"/>
    <w:rsid w:val="003F399D"/>
    <w:rsid w:val="00400B74"/>
    <w:rsid w:val="00400E09"/>
    <w:rsid w:val="00400F65"/>
    <w:rsid w:val="004016DB"/>
    <w:rsid w:val="00401A56"/>
    <w:rsid w:val="0040236C"/>
    <w:rsid w:val="00402407"/>
    <w:rsid w:val="004025D2"/>
    <w:rsid w:val="00402A23"/>
    <w:rsid w:val="004032CA"/>
    <w:rsid w:val="00403B13"/>
    <w:rsid w:val="004042BA"/>
    <w:rsid w:val="00404A1C"/>
    <w:rsid w:val="00405441"/>
    <w:rsid w:val="0040577B"/>
    <w:rsid w:val="004067F7"/>
    <w:rsid w:val="00410A92"/>
    <w:rsid w:val="00411439"/>
    <w:rsid w:val="00412907"/>
    <w:rsid w:val="00413CE4"/>
    <w:rsid w:val="00414B13"/>
    <w:rsid w:val="004151AB"/>
    <w:rsid w:val="004165EB"/>
    <w:rsid w:val="00416E38"/>
    <w:rsid w:val="004171E4"/>
    <w:rsid w:val="00417CB2"/>
    <w:rsid w:val="0042017E"/>
    <w:rsid w:val="00420945"/>
    <w:rsid w:val="00420ECC"/>
    <w:rsid w:val="0042144E"/>
    <w:rsid w:val="00423E3A"/>
    <w:rsid w:val="00424C58"/>
    <w:rsid w:val="00424F77"/>
    <w:rsid w:val="004252C2"/>
    <w:rsid w:val="00425479"/>
    <w:rsid w:val="0042646E"/>
    <w:rsid w:val="00430F97"/>
    <w:rsid w:val="00431360"/>
    <w:rsid w:val="00431DFA"/>
    <w:rsid w:val="004328F1"/>
    <w:rsid w:val="00433593"/>
    <w:rsid w:val="00434A2C"/>
    <w:rsid w:val="00435260"/>
    <w:rsid w:val="00435540"/>
    <w:rsid w:val="00435A50"/>
    <w:rsid w:val="00436CEF"/>
    <w:rsid w:val="00437649"/>
    <w:rsid w:val="00437D6A"/>
    <w:rsid w:val="00437FB2"/>
    <w:rsid w:val="004402D8"/>
    <w:rsid w:val="004413BF"/>
    <w:rsid w:val="00441496"/>
    <w:rsid w:val="00441613"/>
    <w:rsid w:val="0044347E"/>
    <w:rsid w:val="0044460E"/>
    <w:rsid w:val="004448ED"/>
    <w:rsid w:val="0044509D"/>
    <w:rsid w:val="00445CA6"/>
    <w:rsid w:val="00445D67"/>
    <w:rsid w:val="004467D4"/>
    <w:rsid w:val="004468EB"/>
    <w:rsid w:val="00446D00"/>
    <w:rsid w:val="00447A33"/>
    <w:rsid w:val="0045052C"/>
    <w:rsid w:val="00450D4A"/>
    <w:rsid w:val="004512A2"/>
    <w:rsid w:val="00452E94"/>
    <w:rsid w:val="00453664"/>
    <w:rsid w:val="00453961"/>
    <w:rsid w:val="0045406C"/>
    <w:rsid w:val="004546F7"/>
    <w:rsid w:val="0045484C"/>
    <w:rsid w:val="004549D6"/>
    <w:rsid w:val="00455B9A"/>
    <w:rsid w:val="00456498"/>
    <w:rsid w:val="00457148"/>
    <w:rsid w:val="004576F7"/>
    <w:rsid w:val="004600A8"/>
    <w:rsid w:val="00460179"/>
    <w:rsid w:val="00460B70"/>
    <w:rsid w:val="00460D6E"/>
    <w:rsid w:val="0046128D"/>
    <w:rsid w:val="00461C27"/>
    <w:rsid w:val="004624E7"/>
    <w:rsid w:val="00463169"/>
    <w:rsid w:val="0046347E"/>
    <w:rsid w:val="00463BE8"/>
    <w:rsid w:val="004641CD"/>
    <w:rsid w:val="00465858"/>
    <w:rsid w:val="00465C20"/>
    <w:rsid w:val="00465D64"/>
    <w:rsid w:val="00466A47"/>
    <w:rsid w:val="00466D65"/>
    <w:rsid w:val="004670B1"/>
    <w:rsid w:val="00467115"/>
    <w:rsid w:val="0046711B"/>
    <w:rsid w:val="00470195"/>
    <w:rsid w:val="0047037E"/>
    <w:rsid w:val="00470D38"/>
    <w:rsid w:val="00471A0B"/>
    <w:rsid w:val="00471FAD"/>
    <w:rsid w:val="00471FEB"/>
    <w:rsid w:val="00473A6F"/>
    <w:rsid w:val="00474DD2"/>
    <w:rsid w:val="004751B9"/>
    <w:rsid w:val="00475218"/>
    <w:rsid w:val="00475479"/>
    <w:rsid w:val="00475BBA"/>
    <w:rsid w:val="00475CC0"/>
    <w:rsid w:val="0047666F"/>
    <w:rsid w:val="004771D2"/>
    <w:rsid w:val="004800C1"/>
    <w:rsid w:val="00480719"/>
    <w:rsid w:val="00480B0B"/>
    <w:rsid w:val="00480EAD"/>
    <w:rsid w:val="00480F4D"/>
    <w:rsid w:val="00481C40"/>
    <w:rsid w:val="00482026"/>
    <w:rsid w:val="004832DD"/>
    <w:rsid w:val="00483B45"/>
    <w:rsid w:val="00483C8B"/>
    <w:rsid w:val="004840AE"/>
    <w:rsid w:val="00484A0F"/>
    <w:rsid w:val="00485EF6"/>
    <w:rsid w:val="004868A1"/>
    <w:rsid w:val="00487494"/>
    <w:rsid w:val="00487607"/>
    <w:rsid w:val="0048775B"/>
    <w:rsid w:val="00490424"/>
    <w:rsid w:val="00490AC8"/>
    <w:rsid w:val="00490D8C"/>
    <w:rsid w:val="004913E3"/>
    <w:rsid w:val="00491487"/>
    <w:rsid w:val="00491ACC"/>
    <w:rsid w:val="00491F15"/>
    <w:rsid w:val="00492607"/>
    <w:rsid w:val="00492BF5"/>
    <w:rsid w:val="00494021"/>
    <w:rsid w:val="0049548C"/>
    <w:rsid w:val="00495AF2"/>
    <w:rsid w:val="00497B7E"/>
    <w:rsid w:val="004A0477"/>
    <w:rsid w:val="004A0DF1"/>
    <w:rsid w:val="004A1479"/>
    <w:rsid w:val="004A25BB"/>
    <w:rsid w:val="004A28DD"/>
    <w:rsid w:val="004A333E"/>
    <w:rsid w:val="004A4A51"/>
    <w:rsid w:val="004A5ADB"/>
    <w:rsid w:val="004A5DC6"/>
    <w:rsid w:val="004A5F19"/>
    <w:rsid w:val="004A602A"/>
    <w:rsid w:val="004A61BC"/>
    <w:rsid w:val="004A6E8C"/>
    <w:rsid w:val="004A7ACD"/>
    <w:rsid w:val="004A7D3F"/>
    <w:rsid w:val="004B132F"/>
    <w:rsid w:val="004B3CE5"/>
    <w:rsid w:val="004B408A"/>
    <w:rsid w:val="004B4434"/>
    <w:rsid w:val="004B473A"/>
    <w:rsid w:val="004B4819"/>
    <w:rsid w:val="004B5098"/>
    <w:rsid w:val="004B69E6"/>
    <w:rsid w:val="004B6ACE"/>
    <w:rsid w:val="004B6C9E"/>
    <w:rsid w:val="004B7695"/>
    <w:rsid w:val="004B7B28"/>
    <w:rsid w:val="004C03C6"/>
    <w:rsid w:val="004C06EE"/>
    <w:rsid w:val="004C0B09"/>
    <w:rsid w:val="004C5212"/>
    <w:rsid w:val="004C54AE"/>
    <w:rsid w:val="004C6D65"/>
    <w:rsid w:val="004C7469"/>
    <w:rsid w:val="004C7A38"/>
    <w:rsid w:val="004D2415"/>
    <w:rsid w:val="004D24B7"/>
    <w:rsid w:val="004D2B0D"/>
    <w:rsid w:val="004D2F20"/>
    <w:rsid w:val="004D2F88"/>
    <w:rsid w:val="004D4060"/>
    <w:rsid w:val="004D4740"/>
    <w:rsid w:val="004D4C38"/>
    <w:rsid w:val="004D60D6"/>
    <w:rsid w:val="004D6126"/>
    <w:rsid w:val="004D62C4"/>
    <w:rsid w:val="004D642E"/>
    <w:rsid w:val="004D645E"/>
    <w:rsid w:val="004D6922"/>
    <w:rsid w:val="004D6999"/>
    <w:rsid w:val="004D7312"/>
    <w:rsid w:val="004E090B"/>
    <w:rsid w:val="004E29FE"/>
    <w:rsid w:val="004E364D"/>
    <w:rsid w:val="004E3EA6"/>
    <w:rsid w:val="004E3F26"/>
    <w:rsid w:val="004E4245"/>
    <w:rsid w:val="004E5883"/>
    <w:rsid w:val="004E6E8C"/>
    <w:rsid w:val="004E72CC"/>
    <w:rsid w:val="004E76E6"/>
    <w:rsid w:val="004F223F"/>
    <w:rsid w:val="004F2646"/>
    <w:rsid w:val="004F2DBD"/>
    <w:rsid w:val="004F31BF"/>
    <w:rsid w:val="004F623F"/>
    <w:rsid w:val="004F650C"/>
    <w:rsid w:val="004F667D"/>
    <w:rsid w:val="004F6C87"/>
    <w:rsid w:val="004F6CF6"/>
    <w:rsid w:val="004F75F8"/>
    <w:rsid w:val="004F77F2"/>
    <w:rsid w:val="00500374"/>
    <w:rsid w:val="00500798"/>
    <w:rsid w:val="00500896"/>
    <w:rsid w:val="00500D4A"/>
    <w:rsid w:val="00501349"/>
    <w:rsid w:val="0050213A"/>
    <w:rsid w:val="005023E5"/>
    <w:rsid w:val="00504EDA"/>
    <w:rsid w:val="0050546D"/>
    <w:rsid w:val="00505942"/>
    <w:rsid w:val="00505DAF"/>
    <w:rsid w:val="00506F2B"/>
    <w:rsid w:val="005076AB"/>
    <w:rsid w:val="00507B75"/>
    <w:rsid w:val="00507C39"/>
    <w:rsid w:val="005107CD"/>
    <w:rsid w:val="00511D80"/>
    <w:rsid w:val="00513302"/>
    <w:rsid w:val="00513B70"/>
    <w:rsid w:val="00513C8E"/>
    <w:rsid w:val="00514536"/>
    <w:rsid w:val="0051474E"/>
    <w:rsid w:val="00515A6C"/>
    <w:rsid w:val="00517656"/>
    <w:rsid w:val="00521287"/>
    <w:rsid w:val="005231D0"/>
    <w:rsid w:val="00523388"/>
    <w:rsid w:val="005240E2"/>
    <w:rsid w:val="00524FD0"/>
    <w:rsid w:val="00525365"/>
    <w:rsid w:val="00525366"/>
    <w:rsid w:val="005264D7"/>
    <w:rsid w:val="00526FC1"/>
    <w:rsid w:val="00531691"/>
    <w:rsid w:val="005320DF"/>
    <w:rsid w:val="00533846"/>
    <w:rsid w:val="00534D8A"/>
    <w:rsid w:val="00540BAC"/>
    <w:rsid w:val="005415E6"/>
    <w:rsid w:val="00541AB3"/>
    <w:rsid w:val="005424F1"/>
    <w:rsid w:val="005459D3"/>
    <w:rsid w:val="005469BC"/>
    <w:rsid w:val="00546D20"/>
    <w:rsid w:val="005471AD"/>
    <w:rsid w:val="005475F9"/>
    <w:rsid w:val="00550E29"/>
    <w:rsid w:val="00551227"/>
    <w:rsid w:val="00551A09"/>
    <w:rsid w:val="00551C57"/>
    <w:rsid w:val="005524F7"/>
    <w:rsid w:val="00552629"/>
    <w:rsid w:val="00553113"/>
    <w:rsid w:val="005534C7"/>
    <w:rsid w:val="00553C89"/>
    <w:rsid w:val="00554880"/>
    <w:rsid w:val="00554C4C"/>
    <w:rsid w:val="00555800"/>
    <w:rsid w:val="00555E6A"/>
    <w:rsid w:val="005565A2"/>
    <w:rsid w:val="00557341"/>
    <w:rsid w:val="005573EC"/>
    <w:rsid w:val="00562EDE"/>
    <w:rsid w:val="005632C6"/>
    <w:rsid w:val="0056546B"/>
    <w:rsid w:val="00565602"/>
    <w:rsid w:val="00565A26"/>
    <w:rsid w:val="00565C2E"/>
    <w:rsid w:val="005675AF"/>
    <w:rsid w:val="00571079"/>
    <w:rsid w:val="00571156"/>
    <w:rsid w:val="0057141D"/>
    <w:rsid w:val="005721AC"/>
    <w:rsid w:val="00574163"/>
    <w:rsid w:val="005749FF"/>
    <w:rsid w:val="00575623"/>
    <w:rsid w:val="00575A16"/>
    <w:rsid w:val="00575A2A"/>
    <w:rsid w:val="005768D3"/>
    <w:rsid w:val="005834E3"/>
    <w:rsid w:val="0058386F"/>
    <w:rsid w:val="00584088"/>
    <w:rsid w:val="00584B95"/>
    <w:rsid w:val="00586E1F"/>
    <w:rsid w:val="005870B9"/>
    <w:rsid w:val="00587809"/>
    <w:rsid w:val="005923C8"/>
    <w:rsid w:val="0059371C"/>
    <w:rsid w:val="005939A9"/>
    <w:rsid w:val="00593BC4"/>
    <w:rsid w:val="00594978"/>
    <w:rsid w:val="005949E9"/>
    <w:rsid w:val="0059505E"/>
    <w:rsid w:val="005952F0"/>
    <w:rsid w:val="005956C4"/>
    <w:rsid w:val="005957E0"/>
    <w:rsid w:val="005959FE"/>
    <w:rsid w:val="00596279"/>
    <w:rsid w:val="00596BF1"/>
    <w:rsid w:val="005A0BC4"/>
    <w:rsid w:val="005A0CB2"/>
    <w:rsid w:val="005A1B73"/>
    <w:rsid w:val="005A26C9"/>
    <w:rsid w:val="005A3D83"/>
    <w:rsid w:val="005A40F5"/>
    <w:rsid w:val="005A4B5D"/>
    <w:rsid w:val="005A57E1"/>
    <w:rsid w:val="005B0B10"/>
    <w:rsid w:val="005B0B23"/>
    <w:rsid w:val="005B0E74"/>
    <w:rsid w:val="005B12B1"/>
    <w:rsid w:val="005B2625"/>
    <w:rsid w:val="005B278F"/>
    <w:rsid w:val="005B3348"/>
    <w:rsid w:val="005B5792"/>
    <w:rsid w:val="005B5A3F"/>
    <w:rsid w:val="005B5F28"/>
    <w:rsid w:val="005B7B73"/>
    <w:rsid w:val="005B7EE9"/>
    <w:rsid w:val="005C0BFB"/>
    <w:rsid w:val="005C1E51"/>
    <w:rsid w:val="005C22E9"/>
    <w:rsid w:val="005C3C24"/>
    <w:rsid w:val="005C3D89"/>
    <w:rsid w:val="005C59CB"/>
    <w:rsid w:val="005C5FEB"/>
    <w:rsid w:val="005C65F3"/>
    <w:rsid w:val="005C6E3E"/>
    <w:rsid w:val="005C7932"/>
    <w:rsid w:val="005D0711"/>
    <w:rsid w:val="005D0F6E"/>
    <w:rsid w:val="005D3205"/>
    <w:rsid w:val="005D4307"/>
    <w:rsid w:val="005D6552"/>
    <w:rsid w:val="005D6D95"/>
    <w:rsid w:val="005D7AD0"/>
    <w:rsid w:val="005D7CC5"/>
    <w:rsid w:val="005E01BF"/>
    <w:rsid w:val="005E0429"/>
    <w:rsid w:val="005E0950"/>
    <w:rsid w:val="005E0A9B"/>
    <w:rsid w:val="005E15A2"/>
    <w:rsid w:val="005E1925"/>
    <w:rsid w:val="005E1E34"/>
    <w:rsid w:val="005E2385"/>
    <w:rsid w:val="005E2843"/>
    <w:rsid w:val="005E3880"/>
    <w:rsid w:val="005E3AC2"/>
    <w:rsid w:val="005E46E8"/>
    <w:rsid w:val="005E4953"/>
    <w:rsid w:val="005E6078"/>
    <w:rsid w:val="005E722B"/>
    <w:rsid w:val="005E7697"/>
    <w:rsid w:val="005E7837"/>
    <w:rsid w:val="005F0DA5"/>
    <w:rsid w:val="005F1000"/>
    <w:rsid w:val="005F3A8F"/>
    <w:rsid w:val="005F45AA"/>
    <w:rsid w:val="005F4DFC"/>
    <w:rsid w:val="005F4EC1"/>
    <w:rsid w:val="005F5F47"/>
    <w:rsid w:val="005F62F0"/>
    <w:rsid w:val="005F71F9"/>
    <w:rsid w:val="005F77A4"/>
    <w:rsid w:val="005F7BCD"/>
    <w:rsid w:val="005F7CDE"/>
    <w:rsid w:val="006011B8"/>
    <w:rsid w:val="0060308E"/>
    <w:rsid w:val="006031A1"/>
    <w:rsid w:val="00603A07"/>
    <w:rsid w:val="006040A3"/>
    <w:rsid w:val="006061A0"/>
    <w:rsid w:val="0060651D"/>
    <w:rsid w:val="00607AE4"/>
    <w:rsid w:val="00610DF0"/>
    <w:rsid w:val="00611782"/>
    <w:rsid w:val="00611875"/>
    <w:rsid w:val="006123D9"/>
    <w:rsid w:val="0061291F"/>
    <w:rsid w:val="00612C45"/>
    <w:rsid w:val="00612CF4"/>
    <w:rsid w:val="00613B2C"/>
    <w:rsid w:val="00613D47"/>
    <w:rsid w:val="00614774"/>
    <w:rsid w:val="00614F88"/>
    <w:rsid w:val="00615537"/>
    <w:rsid w:val="00616445"/>
    <w:rsid w:val="00616CC1"/>
    <w:rsid w:val="0061709F"/>
    <w:rsid w:val="00617F12"/>
    <w:rsid w:val="00621022"/>
    <w:rsid w:val="0062148F"/>
    <w:rsid w:val="00623161"/>
    <w:rsid w:val="00623564"/>
    <w:rsid w:val="00623F9E"/>
    <w:rsid w:val="00624821"/>
    <w:rsid w:val="00624C62"/>
    <w:rsid w:val="006266B6"/>
    <w:rsid w:val="00626780"/>
    <w:rsid w:val="006270FD"/>
    <w:rsid w:val="00627CEC"/>
    <w:rsid w:val="006307BB"/>
    <w:rsid w:val="00632A53"/>
    <w:rsid w:val="006335B7"/>
    <w:rsid w:val="00633890"/>
    <w:rsid w:val="00633F34"/>
    <w:rsid w:val="00633F5F"/>
    <w:rsid w:val="00634070"/>
    <w:rsid w:val="00635D47"/>
    <w:rsid w:val="006363B6"/>
    <w:rsid w:val="00637AD1"/>
    <w:rsid w:val="00637B0E"/>
    <w:rsid w:val="006401F7"/>
    <w:rsid w:val="0064084D"/>
    <w:rsid w:val="00641ADC"/>
    <w:rsid w:val="00641E23"/>
    <w:rsid w:val="0064278F"/>
    <w:rsid w:val="006430D4"/>
    <w:rsid w:val="00643129"/>
    <w:rsid w:val="0064345E"/>
    <w:rsid w:val="006441A8"/>
    <w:rsid w:val="00644AB7"/>
    <w:rsid w:val="00644C20"/>
    <w:rsid w:val="00644E37"/>
    <w:rsid w:val="00645979"/>
    <w:rsid w:val="006463E2"/>
    <w:rsid w:val="00646436"/>
    <w:rsid w:val="00646DB7"/>
    <w:rsid w:val="00646F02"/>
    <w:rsid w:val="0064772F"/>
    <w:rsid w:val="00647CEC"/>
    <w:rsid w:val="006503C0"/>
    <w:rsid w:val="006509B4"/>
    <w:rsid w:val="00650C27"/>
    <w:rsid w:val="00651993"/>
    <w:rsid w:val="00651A55"/>
    <w:rsid w:val="00651D50"/>
    <w:rsid w:val="00653163"/>
    <w:rsid w:val="006535F6"/>
    <w:rsid w:val="00653FD0"/>
    <w:rsid w:val="00654401"/>
    <w:rsid w:val="006545BC"/>
    <w:rsid w:val="006551AF"/>
    <w:rsid w:val="00655BC2"/>
    <w:rsid w:val="00655C68"/>
    <w:rsid w:val="0065698A"/>
    <w:rsid w:val="00656C01"/>
    <w:rsid w:val="006573EC"/>
    <w:rsid w:val="0065742D"/>
    <w:rsid w:val="00660F90"/>
    <w:rsid w:val="006614E9"/>
    <w:rsid w:val="00661583"/>
    <w:rsid w:val="006615CB"/>
    <w:rsid w:val="00663A50"/>
    <w:rsid w:val="00663D86"/>
    <w:rsid w:val="00664D05"/>
    <w:rsid w:val="006665CA"/>
    <w:rsid w:val="00666C1C"/>
    <w:rsid w:val="00666E0A"/>
    <w:rsid w:val="006670FD"/>
    <w:rsid w:val="00667957"/>
    <w:rsid w:val="00670AC1"/>
    <w:rsid w:val="0067220A"/>
    <w:rsid w:val="00672CB0"/>
    <w:rsid w:val="00673735"/>
    <w:rsid w:val="00673EEC"/>
    <w:rsid w:val="006741A2"/>
    <w:rsid w:val="006745F8"/>
    <w:rsid w:val="00674DAA"/>
    <w:rsid w:val="00675D52"/>
    <w:rsid w:val="00676B27"/>
    <w:rsid w:val="00677B55"/>
    <w:rsid w:val="00677BB3"/>
    <w:rsid w:val="00680576"/>
    <w:rsid w:val="0068240A"/>
    <w:rsid w:val="00682ED4"/>
    <w:rsid w:val="006833EB"/>
    <w:rsid w:val="00683880"/>
    <w:rsid w:val="0068389B"/>
    <w:rsid w:val="00683F43"/>
    <w:rsid w:val="006843AD"/>
    <w:rsid w:val="006843C8"/>
    <w:rsid w:val="00684E48"/>
    <w:rsid w:val="00686D5D"/>
    <w:rsid w:val="00687D80"/>
    <w:rsid w:val="00687E96"/>
    <w:rsid w:val="0069030B"/>
    <w:rsid w:val="006904B5"/>
    <w:rsid w:val="00690DF7"/>
    <w:rsid w:val="00691424"/>
    <w:rsid w:val="00691E10"/>
    <w:rsid w:val="0069242C"/>
    <w:rsid w:val="00692845"/>
    <w:rsid w:val="00692D6A"/>
    <w:rsid w:val="00693874"/>
    <w:rsid w:val="00693AA3"/>
    <w:rsid w:val="006952E6"/>
    <w:rsid w:val="00695B2A"/>
    <w:rsid w:val="00695E9F"/>
    <w:rsid w:val="006974D9"/>
    <w:rsid w:val="006A00FB"/>
    <w:rsid w:val="006A069E"/>
    <w:rsid w:val="006A07D6"/>
    <w:rsid w:val="006A166A"/>
    <w:rsid w:val="006A3891"/>
    <w:rsid w:val="006A41A2"/>
    <w:rsid w:val="006A47F2"/>
    <w:rsid w:val="006A6FB2"/>
    <w:rsid w:val="006A7C38"/>
    <w:rsid w:val="006B0B7A"/>
    <w:rsid w:val="006B1463"/>
    <w:rsid w:val="006B18CA"/>
    <w:rsid w:val="006B1983"/>
    <w:rsid w:val="006B23A8"/>
    <w:rsid w:val="006B23B2"/>
    <w:rsid w:val="006B2477"/>
    <w:rsid w:val="006B262F"/>
    <w:rsid w:val="006B2939"/>
    <w:rsid w:val="006B3C17"/>
    <w:rsid w:val="006B3C2B"/>
    <w:rsid w:val="006B40D7"/>
    <w:rsid w:val="006B496F"/>
    <w:rsid w:val="006B4BBF"/>
    <w:rsid w:val="006B5FEB"/>
    <w:rsid w:val="006C031E"/>
    <w:rsid w:val="006C2E60"/>
    <w:rsid w:val="006C3E33"/>
    <w:rsid w:val="006C596D"/>
    <w:rsid w:val="006C5A80"/>
    <w:rsid w:val="006C5E6B"/>
    <w:rsid w:val="006C6D27"/>
    <w:rsid w:val="006C7D45"/>
    <w:rsid w:val="006C7F04"/>
    <w:rsid w:val="006D0061"/>
    <w:rsid w:val="006D0488"/>
    <w:rsid w:val="006D0A6A"/>
    <w:rsid w:val="006D24BE"/>
    <w:rsid w:val="006D27C9"/>
    <w:rsid w:val="006D3DD4"/>
    <w:rsid w:val="006D4416"/>
    <w:rsid w:val="006D460B"/>
    <w:rsid w:val="006D477B"/>
    <w:rsid w:val="006D4847"/>
    <w:rsid w:val="006D492B"/>
    <w:rsid w:val="006D5B2B"/>
    <w:rsid w:val="006D6168"/>
    <w:rsid w:val="006D63FC"/>
    <w:rsid w:val="006D6A6D"/>
    <w:rsid w:val="006E00C2"/>
    <w:rsid w:val="006E0652"/>
    <w:rsid w:val="006E32F6"/>
    <w:rsid w:val="006E540F"/>
    <w:rsid w:val="006E54C9"/>
    <w:rsid w:val="006E7E20"/>
    <w:rsid w:val="006F0A0A"/>
    <w:rsid w:val="006F0C5F"/>
    <w:rsid w:val="006F1BA0"/>
    <w:rsid w:val="006F2741"/>
    <w:rsid w:val="006F2BAE"/>
    <w:rsid w:val="006F435D"/>
    <w:rsid w:val="006F47D5"/>
    <w:rsid w:val="006F494D"/>
    <w:rsid w:val="006F4BC3"/>
    <w:rsid w:val="006F637C"/>
    <w:rsid w:val="006F71F2"/>
    <w:rsid w:val="006F7542"/>
    <w:rsid w:val="006F7BBE"/>
    <w:rsid w:val="00700709"/>
    <w:rsid w:val="00701D20"/>
    <w:rsid w:val="00702181"/>
    <w:rsid w:val="0070342C"/>
    <w:rsid w:val="007045C0"/>
    <w:rsid w:val="0070516D"/>
    <w:rsid w:val="007064E6"/>
    <w:rsid w:val="007101EE"/>
    <w:rsid w:val="0071277E"/>
    <w:rsid w:val="0071413B"/>
    <w:rsid w:val="00715D59"/>
    <w:rsid w:val="0071691F"/>
    <w:rsid w:val="00720033"/>
    <w:rsid w:val="0072184E"/>
    <w:rsid w:val="00721E1E"/>
    <w:rsid w:val="00723859"/>
    <w:rsid w:val="00724277"/>
    <w:rsid w:val="007309B7"/>
    <w:rsid w:val="007316E8"/>
    <w:rsid w:val="00732D03"/>
    <w:rsid w:val="007334A3"/>
    <w:rsid w:val="00733E06"/>
    <w:rsid w:val="00734D9B"/>
    <w:rsid w:val="0073506C"/>
    <w:rsid w:val="007378B2"/>
    <w:rsid w:val="00737EF8"/>
    <w:rsid w:val="007411C9"/>
    <w:rsid w:val="007411CD"/>
    <w:rsid w:val="00741629"/>
    <w:rsid w:val="0074170B"/>
    <w:rsid w:val="007438B3"/>
    <w:rsid w:val="00744D7A"/>
    <w:rsid w:val="007451C3"/>
    <w:rsid w:val="00745F0C"/>
    <w:rsid w:val="00745F61"/>
    <w:rsid w:val="007468DA"/>
    <w:rsid w:val="007477DF"/>
    <w:rsid w:val="00750485"/>
    <w:rsid w:val="00750775"/>
    <w:rsid w:val="00750B3A"/>
    <w:rsid w:val="00751460"/>
    <w:rsid w:val="0075167B"/>
    <w:rsid w:val="00751E0F"/>
    <w:rsid w:val="00752954"/>
    <w:rsid w:val="00752F75"/>
    <w:rsid w:val="0075305D"/>
    <w:rsid w:val="00753162"/>
    <w:rsid w:val="007531BF"/>
    <w:rsid w:val="007534AE"/>
    <w:rsid w:val="007552F4"/>
    <w:rsid w:val="00755585"/>
    <w:rsid w:val="00755AB0"/>
    <w:rsid w:val="00755F39"/>
    <w:rsid w:val="00756143"/>
    <w:rsid w:val="00756ADE"/>
    <w:rsid w:val="007570DF"/>
    <w:rsid w:val="00757DBE"/>
    <w:rsid w:val="00760034"/>
    <w:rsid w:val="007625C3"/>
    <w:rsid w:val="007629AE"/>
    <w:rsid w:val="00763FD1"/>
    <w:rsid w:val="0076493D"/>
    <w:rsid w:val="00764C3F"/>
    <w:rsid w:val="00765F17"/>
    <w:rsid w:val="00767B99"/>
    <w:rsid w:val="00770246"/>
    <w:rsid w:val="0077119F"/>
    <w:rsid w:val="00771219"/>
    <w:rsid w:val="00771D90"/>
    <w:rsid w:val="007726B3"/>
    <w:rsid w:val="00772E1E"/>
    <w:rsid w:val="00773DA2"/>
    <w:rsid w:val="00774046"/>
    <w:rsid w:val="00775786"/>
    <w:rsid w:val="0077582E"/>
    <w:rsid w:val="007768C6"/>
    <w:rsid w:val="00776A19"/>
    <w:rsid w:val="0078045A"/>
    <w:rsid w:val="00780869"/>
    <w:rsid w:val="00780B12"/>
    <w:rsid w:val="00780F2B"/>
    <w:rsid w:val="00781E58"/>
    <w:rsid w:val="007825C6"/>
    <w:rsid w:val="007827BF"/>
    <w:rsid w:val="0078376C"/>
    <w:rsid w:val="007846C4"/>
    <w:rsid w:val="00784D16"/>
    <w:rsid w:val="00785971"/>
    <w:rsid w:val="007874E4"/>
    <w:rsid w:val="00790EB5"/>
    <w:rsid w:val="0079159A"/>
    <w:rsid w:val="00791EFC"/>
    <w:rsid w:val="007920F2"/>
    <w:rsid w:val="00793A79"/>
    <w:rsid w:val="00793F87"/>
    <w:rsid w:val="00795452"/>
    <w:rsid w:val="00795A0A"/>
    <w:rsid w:val="00795D66"/>
    <w:rsid w:val="00797982"/>
    <w:rsid w:val="007A01EF"/>
    <w:rsid w:val="007A0270"/>
    <w:rsid w:val="007A0A34"/>
    <w:rsid w:val="007A1625"/>
    <w:rsid w:val="007A1662"/>
    <w:rsid w:val="007A25F6"/>
    <w:rsid w:val="007A3139"/>
    <w:rsid w:val="007A44CD"/>
    <w:rsid w:val="007A5F1F"/>
    <w:rsid w:val="007A5FC8"/>
    <w:rsid w:val="007A7497"/>
    <w:rsid w:val="007B0ED5"/>
    <w:rsid w:val="007B1E21"/>
    <w:rsid w:val="007B455C"/>
    <w:rsid w:val="007B4CC5"/>
    <w:rsid w:val="007B51A7"/>
    <w:rsid w:val="007B527B"/>
    <w:rsid w:val="007B53AE"/>
    <w:rsid w:val="007B59D2"/>
    <w:rsid w:val="007B775F"/>
    <w:rsid w:val="007B796C"/>
    <w:rsid w:val="007B7BDC"/>
    <w:rsid w:val="007C0035"/>
    <w:rsid w:val="007C1AE3"/>
    <w:rsid w:val="007C1D44"/>
    <w:rsid w:val="007C235C"/>
    <w:rsid w:val="007C2841"/>
    <w:rsid w:val="007C3ADC"/>
    <w:rsid w:val="007C444F"/>
    <w:rsid w:val="007C4735"/>
    <w:rsid w:val="007C562D"/>
    <w:rsid w:val="007C56D7"/>
    <w:rsid w:val="007C5B12"/>
    <w:rsid w:val="007C7512"/>
    <w:rsid w:val="007C76E5"/>
    <w:rsid w:val="007D0536"/>
    <w:rsid w:val="007D06F1"/>
    <w:rsid w:val="007D103D"/>
    <w:rsid w:val="007D25D0"/>
    <w:rsid w:val="007D295A"/>
    <w:rsid w:val="007D29D9"/>
    <w:rsid w:val="007D3361"/>
    <w:rsid w:val="007D435B"/>
    <w:rsid w:val="007D7030"/>
    <w:rsid w:val="007D7ADB"/>
    <w:rsid w:val="007D7E7E"/>
    <w:rsid w:val="007E0197"/>
    <w:rsid w:val="007E1823"/>
    <w:rsid w:val="007E4313"/>
    <w:rsid w:val="007E461F"/>
    <w:rsid w:val="007E468B"/>
    <w:rsid w:val="007E4F43"/>
    <w:rsid w:val="007E52B5"/>
    <w:rsid w:val="007E7806"/>
    <w:rsid w:val="007E7BE7"/>
    <w:rsid w:val="007F05FE"/>
    <w:rsid w:val="007F086E"/>
    <w:rsid w:val="007F09A1"/>
    <w:rsid w:val="007F0E69"/>
    <w:rsid w:val="007F2B8E"/>
    <w:rsid w:val="007F2FA4"/>
    <w:rsid w:val="007F39BB"/>
    <w:rsid w:val="007F4430"/>
    <w:rsid w:val="007F523D"/>
    <w:rsid w:val="00800401"/>
    <w:rsid w:val="00800C51"/>
    <w:rsid w:val="00800F35"/>
    <w:rsid w:val="0080158D"/>
    <w:rsid w:val="00802BCE"/>
    <w:rsid w:val="00803B3E"/>
    <w:rsid w:val="00804B1A"/>
    <w:rsid w:val="00805780"/>
    <w:rsid w:val="00805D30"/>
    <w:rsid w:val="008062A1"/>
    <w:rsid w:val="00806492"/>
    <w:rsid w:val="00806627"/>
    <w:rsid w:val="008068E9"/>
    <w:rsid w:val="00806F1E"/>
    <w:rsid w:val="00806F25"/>
    <w:rsid w:val="00807495"/>
    <w:rsid w:val="00807698"/>
    <w:rsid w:val="00807A18"/>
    <w:rsid w:val="00811518"/>
    <w:rsid w:val="00811A52"/>
    <w:rsid w:val="00812999"/>
    <w:rsid w:val="00813A9C"/>
    <w:rsid w:val="00814231"/>
    <w:rsid w:val="0081426C"/>
    <w:rsid w:val="0081474B"/>
    <w:rsid w:val="0081474F"/>
    <w:rsid w:val="00815927"/>
    <w:rsid w:val="00815C47"/>
    <w:rsid w:val="00816DE2"/>
    <w:rsid w:val="008202F3"/>
    <w:rsid w:val="00821325"/>
    <w:rsid w:val="00822397"/>
    <w:rsid w:val="00822490"/>
    <w:rsid w:val="00822A06"/>
    <w:rsid w:val="008230E5"/>
    <w:rsid w:val="008239E3"/>
    <w:rsid w:val="00823CE8"/>
    <w:rsid w:val="00823FD6"/>
    <w:rsid w:val="00824732"/>
    <w:rsid w:val="0082625B"/>
    <w:rsid w:val="00831E94"/>
    <w:rsid w:val="00832189"/>
    <w:rsid w:val="00832AB6"/>
    <w:rsid w:val="00833111"/>
    <w:rsid w:val="00833FD1"/>
    <w:rsid w:val="008347F2"/>
    <w:rsid w:val="00836796"/>
    <w:rsid w:val="008416A8"/>
    <w:rsid w:val="00841C51"/>
    <w:rsid w:val="0084254B"/>
    <w:rsid w:val="00842DD0"/>
    <w:rsid w:val="008437EB"/>
    <w:rsid w:val="00844314"/>
    <w:rsid w:val="00844DC1"/>
    <w:rsid w:val="00845331"/>
    <w:rsid w:val="00845374"/>
    <w:rsid w:val="008457CE"/>
    <w:rsid w:val="00846151"/>
    <w:rsid w:val="00846C81"/>
    <w:rsid w:val="00850367"/>
    <w:rsid w:val="00851142"/>
    <w:rsid w:val="008511F8"/>
    <w:rsid w:val="008512E3"/>
    <w:rsid w:val="008513FA"/>
    <w:rsid w:val="00851A6A"/>
    <w:rsid w:val="0085388A"/>
    <w:rsid w:val="00853B96"/>
    <w:rsid w:val="00855F45"/>
    <w:rsid w:val="008568F8"/>
    <w:rsid w:val="0085767D"/>
    <w:rsid w:val="00857BEF"/>
    <w:rsid w:val="008605E5"/>
    <w:rsid w:val="00860778"/>
    <w:rsid w:val="0086099F"/>
    <w:rsid w:val="00860CE8"/>
    <w:rsid w:val="0086194C"/>
    <w:rsid w:val="00862092"/>
    <w:rsid w:val="008623CD"/>
    <w:rsid w:val="00864018"/>
    <w:rsid w:val="008643D7"/>
    <w:rsid w:val="00864E74"/>
    <w:rsid w:val="0086500F"/>
    <w:rsid w:val="008656F5"/>
    <w:rsid w:val="008708DC"/>
    <w:rsid w:val="00870A43"/>
    <w:rsid w:val="00870D11"/>
    <w:rsid w:val="008716BC"/>
    <w:rsid w:val="00872BC8"/>
    <w:rsid w:val="00874ED7"/>
    <w:rsid w:val="0087607B"/>
    <w:rsid w:val="0087695B"/>
    <w:rsid w:val="008771D2"/>
    <w:rsid w:val="00877C45"/>
    <w:rsid w:val="00880279"/>
    <w:rsid w:val="0088028C"/>
    <w:rsid w:val="008804FC"/>
    <w:rsid w:val="008820EE"/>
    <w:rsid w:val="0088214E"/>
    <w:rsid w:val="00882B94"/>
    <w:rsid w:val="008830C8"/>
    <w:rsid w:val="00883503"/>
    <w:rsid w:val="00885ADB"/>
    <w:rsid w:val="00885EA3"/>
    <w:rsid w:val="0088692D"/>
    <w:rsid w:val="00890039"/>
    <w:rsid w:val="00890853"/>
    <w:rsid w:val="0089104E"/>
    <w:rsid w:val="00891D36"/>
    <w:rsid w:val="008922A0"/>
    <w:rsid w:val="00892377"/>
    <w:rsid w:val="00893137"/>
    <w:rsid w:val="00894F57"/>
    <w:rsid w:val="00895BD8"/>
    <w:rsid w:val="00895BFC"/>
    <w:rsid w:val="00895CC5"/>
    <w:rsid w:val="008968E8"/>
    <w:rsid w:val="008A0A46"/>
    <w:rsid w:val="008A0BCF"/>
    <w:rsid w:val="008A1C98"/>
    <w:rsid w:val="008A2A6F"/>
    <w:rsid w:val="008A2CAE"/>
    <w:rsid w:val="008A38C0"/>
    <w:rsid w:val="008A3C6B"/>
    <w:rsid w:val="008A3D6E"/>
    <w:rsid w:val="008A7F92"/>
    <w:rsid w:val="008B12DC"/>
    <w:rsid w:val="008B1C98"/>
    <w:rsid w:val="008B2C4E"/>
    <w:rsid w:val="008B3274"/>
    <w:rsid w:val="008B35B3"/>
    <w:rsid w:val="008B4AC2"/>
    <w:rsid w:val="008B4B45"/>
    <w:rsid w:val="008B589C"/>
    <w:rsid w:val="008B66E3"/>
    <w:rsid w:val="008B6D68"/>
    <w:rsid w:val="008B7273"/>
    <w:rsid w:val="008B7DB4"/>
    <w:rsid w:val="008B7E42"/>
    <w:rsid w:val="008C0028"/>
    <w:rsid w:val="008C070E"/>
    <w:rsid w:val="008C0C98"/>
    <w:rsid w:val="008C1608"/>
    <w:rsid w:val="008C1AB6"/>
    <w:rsid w:val="008C2643"/>
    <w:rsid w:val="008C3ACE"/>
    <w:rsid w:val="008C3F25"/>
    <w:rsid w:val="008C47C6"/>
    <w:rsid w:val="008C51DC"/>
    <w:rsid w:val="008C5A0F"/>
    <w:rsid w:val="008C5BD8"/>
    <w:rsid w:val="008C662F"/>
    <w:rsid w:val="008C6964"/>
    <w:rsid w:val="008C7574"/>
    <w:rsid w:val="008D0012"/>
    <w:rsid w:val="008D116D"/>
    <w:rsid w:val="008D1272"/>
    <w:rsid w:val="008D22AF"/>
    <w:rsid w:val="008D22DE"/>
    <w:rsid w:val="008D2539"/>
    <w:rsid w:val="008D2789"/>
    <w:rsid w:val="008D29F0"/>
    <w:rsid w:val="008D408B"/>
    <w:rsid w:val="008D4CCD"/>
    <w:rsid w:val="008D5773"/>
    <w:rsid w:val="008D59B4"/>
    <w:rsid w:val="008D740F"/>
    <w:rsid w:val="008D76BA"/>
    <w:rsid w:val="008E228A"/>
    <w:rsid w:val="008E2C30"/>
    <w:rsid w:val="008E2CD0"/>
    <w:rsid w:val="008E33BF"/>
    <w:rsid w:val="008E360F"/>
    <w:rsid w:val="008E3A19"/>
    <w:rsid w:val="008E3BE6"/>
    <w:rsid w:val="008E4312"/>
    <w:rsid w:val="008E49C8"/>
    <w:rsid w:val="008E4F18"/>
    <w:rsid w:val="008E5A91"/>
    <w:rsid w:val="008E6110"/>
    <w:rsid w:val="008E7EB4"/>
    <w:rsid w:val="008F1AA1"/>
    <w:rsid w:val="008F22DC"/>
    <w:rsid w:val="008F3C48"/>
    <w:rsid w:val="008F3F78"/>
    <w:rsid w:val="008F51F3"/>
    <w:rsid w:val="008F5D92"/>
    <w:rsid w:val="008F62C4"/>
    <w:rsid w:val="008F6BD7"/>
    <w:rsid w:val="008F7E36"/>
    <w:rsid w:val="00900A5F"/>
    <w:rsid w:val="00902ABB"/>
    <w:rsid w:val="0090401C"/>
    <w:rsid w:val="009050A7"/>
    <w:rsid w:val="0090679A"/>
    <w:rsid w:val="00907B95"/>
    <w:rsid w:val="00910644"/>
    <w:rsid w:val="009122C1"/>
    <w:rsid w:val="00913C76"/>
    <w:rsid w:val="00914DDC"/>
    <w:rsid w:val="00915A9B"/>
    <w:rsid w:val="009164E6"/>
    <w:rsid w:val="009165BA"/>
    <w:rsid w:val="009166AE"/>
    <w:rsid w:val="00916EF6"/>
    <w:rsid w:val="00917675"/>
    <w:rsid w:val="00917D4A"/>
    <w:rsid w:val="00920365"/>
    <w:rsid w:val="00920B70"/>
    <w:rsid w:val="009217AF"/>
    <w:rsid w:val="009223DD"/>
    <w:rsid w:val="009224EA"/>
    <w:rsid w:val="009240F9"/>
    <w:rsid w:val="009256C4"/>
    <w:rsid w:val="0092620A"/>
    <w:rsid w:val="0092626C"/>
    <w:rsid w:val="009273BD"/>
    <w:rsid w:val="00927718"/>
    <w:rsid w:val="00927AEA"/>
    <w:rsid w:val="00927C24"/>
    <w:rsid w:val="009311E6"/>
    <w:rsid w:val="00931AA2"/>
    <w:rsid w:val="00931D7B"/>
    <w:rsid w:val="009323B7"/>
    <w:rsid w:val="00932E50"/>
    <w:rsid w:val="00933593"/>
    <w:rsid w:val="009336F2"/>
    <w:rsid w:val="00933F0E"/>
    <w:rsid w:val="00935716"/>
    <w:rsid w:val="00935768"/>
    <w:rsid w:val="00935A5E"/>
    <w:rsid w:val="00936462"/>
    <w:rsid w:val="00940C1D"/>
    <w:rsid w:val="00940EB4"/>
    <w:rsid w:val="00941065"/>
    <w:rsid w:val="00941663"/>
    <w:rsid w:val="00941B6F"/>
    <w:rsid w:val="00942B25"/>
    <w:rsid w:val="009436E0"/>
    <w:rsid w:val="0094375A"/>
    <w:rsid w:val="00943976"/>
    <w:rsid w:val="00943F1E"/>
    <w:rsid w:val="00944E3E"/>
    <w:rsid w:val="009453B2"/>
    <w:rsid w:val="0094545F"/>
    <w:rsid w:val="0094571F"/>
    <w:rsid w:val="00946D93"/>
    <w:rsid w:val="0094706D"/>
    <w:rsid w:val="009473F3"/>
    <w:rsid w:val="0095085B"/>
    <w:rsid w:val="00950A84"/>
    <w:rsid w:val="00953153"/>
    <w:rsid w:val="009543A6"/>
    <w:rsid w:val="00955462"/>
    <w:rsid w:val="009555AD"/>
    <w:rsid w:val="00955A1A"/>
    <w:rsid w:val="00956BCD"/>
    <w:rsid w:val="00957CE9"/>
    <w:rsid w:val="009616F6"/>
    <w:rsid w:val="00962695"/>
    <w:rsid w:val="00962B40"/>
    <w:rsid w:val="0096367D"/>
    <w:rsid w:val="00963B8D"/>
    <w:rsid w:val="0096448F"/>
    <w:rsid w:val="009648EC"/>
    <w:rsid w:val="009651D8"/>
    <w:rsid w:val="0096563E"/>
    <w:rsid w:val="00965ABD"/>
    <w:rsid w:val="00966EE6"/>
    <w:rsid w:val="0096791C"/>
    <w:rsid w:val="009714CB"/>
    <w:rsid w:val="00972B6B"/>
    <w:rsid w:val="00972FF4"/>
    <w:rsid w:val="009738FA"/>
    <w:rsid w:val="00974251"/>
    <w:rsid w:val="00974B80"/>
    <w:rsid w:val="009777A6"/>
    <w:rsid w:val="00977853"/>
    <w:rsid w:val="0097789F"/>
    <w:rsid w:val="009811DC"/>
    <w:rsid w:val="0098134A"/>
    <w:rsid w:val="009818C2"/>
    <w:rsid w:val="0098213F"/>
    <w:rsid w:val="00982967"/>
    <w:rsid w:val="009836D6"/>
    <w:rsid w:val="009844EA"/>
    <w:rsid w:val="00984EFD"/>
    <w:rsid w:val="009851A1"/>
    <w:rsid w:val="0098546B"/>
    <w:rsid w:val="009863CD"/>
    <w:rsid w:val="00986FA9"/>
    <w:rsid w:val="00990082"/>
    <w:rsid w:val="00991C15"/>
    <w:rsid w:val="0099283B"/>
    <w:rsid w:val="00992F9A"/>
    <w:rsid w:val="00995198"/>
    <w:rsid w:val="00996542"/>
    <w:rsid w:val="009A1146"/>
    <w:rsid w:val="009A1B95"/>
    <w:rsid w:val="009A3607"/>
    <w:rsid w:val="009A3C24"/>
    <w:rsid w:val="009A41C6"/>
    <w:rsid w:val="009A6C75"/>
    <w:rsid w:val="009A728C"/>
    <w:rsid w:val="009A7F84"/>
    <w:rsid w:val="009B0935"/>
    <w:rsid w:val="009B0B71"/>
    <w:rsid w:val="009B1213"/>
    <w:rsid w:val="009B1AF3"/>
    <w:rsid w:val="009B1B15"/>
    <w:rsid w:val="009B22CD"/>
    <w:rsid w:val="009B257D"/>
    <w:rsid w:val="009B35EA"/>
    <w:rsid w:val="009B4EC5"/>
    <w:rsid w:val="009B5043"/>
    <w:rsid w:val="009B5434"/>
    <w:rsid w:val="009B620D"/>
    <w:rsid w:val="009B71CE"/>
    <w:rsid w:val="009C0586"/>
    <w:rsid w:val="009C17D6"/>
    <w:rsid w:val="009C2EE2"/>
    <w:rsid w:val="009C5277"/>
    <w:rsid w:val="009C5559"/>
    <w:rsid w:val="009C77DF"/>
    <w:rsid w:val="009D271D"/>
    <w:rsid w:val="009D3AA1"/>
    <w:rsid w:val="009D60AF"/>
    <w:rsid w:val="009D6249"/>
    <w:rsid w:val="009D78A4"/>
    <w:rsid w:val="009E0C48"/>
    <w:rsid w:val="009E118F"/>
    <w:rsid w:val="009E1692"/>
    <w:rsid w:val="009E1CCE"/>
    <w:rsid w:val="009E2639"/>
    <w:rsid w:val="009E387E"/>
    <w:rsid w:val="009E3FCD"/>
    <w:rsid w:val="009E46E3"/>
    <w:rsid w:val="009E5587"/>
    <w:rsid w:val="009E65EF"/>
    <w:rsid w:val="009E6FDC"/>
    <w:rsid w:val="009E72E6"/>
    <w:rsid w:val="009F09E3"/>
    <w:rsid w:val="009F0B17"/>
    <w:rsid w:val="009F0E68"/>
    <w:rsid w:val="009F1528"/>
    <w:rsid w:val="009F2A9B"/>
    <w:rsid w:val="009F2C90"/>
    <w:rsid w:val="009F2DD8"/>
    <w:rsid w:val="009F3628"/>
    <w:rsid w:val="009F3883"/>
    <w:rsid w:val="009F45C7"/>
    <w:rsid w:val="009F549D"/>
    <w:rsid w:val="009F7E8C"/>
    <w:rsid w:val="009F7E94"/>
    <w:rsid w:val="00A002ED"/>
    <w:rsid w:val="00A00FB5"/>
    <w:rsid w:val="00A0106B"/>
    <w:rsid w:val="00A01D9D"/>
    <w:rsid w:val="00A02837"/>
    <w:rsid w:val="00A03325"/>
    <w:rsid w:val="00A04571"/>
    <w:rsid w:val="00A046CB"/>
    <w:rsid w:val="00A0560D"/>
    <w:rsid w:val="00A05657"/>
    <w:rsid w:val="00A059B9"/>
    <w:rsid w:val="00A06437"/>
    <w:rsid w:val="00A069B3"/>
    <w:rsid w:val="00A06D0A"/>
    <w:rsid w:val="00A11C26"/>
    <w:rsid w:val="00A12081"/>
    <w:rsid w:val="00A12548"/>
    <w:rsid w:val="00A129F3"/>
    <w:rsid w:val="00A12B98"/>
    <w:rsid w:val="00A12D15"/>
    <w:rsid w:val="00A12DBA"/>
    <w:rsid w:val="00A12E18"/>
    <w:rsid w:val="00A13326"/>
    <w:rsid w:val="00A13593"/>
    <w:rsid w:val="00A13FFA"/>
    <w:rsid w:val="00A1591C"/>
    <w:rsid w:val="00A15B20"/>
    <w:rsid w:val="00A16AE6"/>
    <w:rsid w:val="00A172B2"/>
    <w:rsid w:val="00A1771C"/>
    <w:rsid w:val="00A17D21"/>
    <w:rsid w:val="00A20F5A"/>
    <w:rsid w:val="00A21576"/>
    <w:rsid w:val="00A21A9D"/>
    <w:rsid w:val="00A21BC1"/>
    <w:rsid w:val="00A2262A"/>
    <w:rsid w:val="00A228D3"/>
    <w:rsid w:val="00A2294B"/>
    <w:rsid w:val="00A22FBD"/>
    <w:rsid w:val="00A23137"/>
    <w:rsid w:val="00A238C1"/>
    <w:rsid w:val="00A24505"/>
    <w:rsid w:val="00A24A31"/>
    <w:rsid w:val="00A258DE"/>
    <w:rsid w:val="00A26202"/>
    <w:rsid w:val="00A266F0"/>
    <w:rsid w:val="00A30401"/>
    <w:rsid w:val="00A30B54"/>
    <w:rsid w:val="00A3186F"/>
    <w:rsid w:val="00A329D1"/>
    <w:rsid w:val="00A32B33"/>
    <w:rsid w:val="00A333FE"/>
    <w:rsid w:val="00A33D50"/>
    <w:rsid w:val="00A33DBD"/>
    <w:rsid w:val="00A34322"/>
    <w:rsid w:val="00A36CF7"/>
    <w:rsid w:val="00A36DE5"/>
    <w:rsid w:val="00A3726E"/>
    <w:rsid w:val="00A40002"/>
    <w:rsid w:val="00A404BC"/>
    <w:rsid w:val="00A41574"/>
    <w:rsid w:val="00A4182B"/>
    <w:rsid w:val="00A422F9"/>
    <w:rsid w:val="00A426B8"/>
    <w:rsid w:val="00A42956"/>
    <w:rsid w:val="00A450AC"/>
    <w:rsid w:val="00A45CB1"/>
    <w:rsid w:val="00A466A5"/>
    <w:rsid w:val="00A507C8"/>
    <w:rsid w:val="00A52EF9"/>
    <w:rsid w:val="00A533B8"/>
    <w:rsid w:val="00A557EE"/>
    <w:rsid w:val="00A55A83"/>
    <w:rsid w:val="00A56C41"/>
    <w:rsid w:val="00A612EE"/>
    <w:rsid w:val="00A621C8"/>
    <w:rsid w:val="00A622C5"/>
    <w:rsid w:val="00A6255B"/>
    <w:rsid w:val="00A64804"/>
    <w:rsid w:val="00A648CB"/>
    <w:rsid w:val="00A64CEE"/>
    <w:rsid w:val="00A64EF8"/>
    <w:rsid w:val="00A65B3D"/>
    <w:rsid w:val="00A661A0"/>
    <w:rsid w:val="00A703F4"/>
    <w:rsid w:val="00A711CA"/>
    <w:rsid w:val="00A72118"/>
    <w:rsid w:val="00A72DDE"/>
    <w:rsid w:val="00A73FF4"/>
    <w:rsid w:val="00A74899"/>
    <w:rsid w:val="00A75A71"/>
    <w:rsid w:val="00A76308"/>
    <w:rsid w:val="00A7643C"/>
    <w:rsid w:val="00A77ED6"/>
    <w:rsid w:val="00A8250F"/>
    <w:rsid w:val="00A8360C"/>
    <w:rsid w:val="00A852BD"/>
    <w:rsid w:val="00A85F68"/>
    <w:rsid w:val="00A8654C"/>
    <w:rsid w:val="00A8728F"/>
    <w:rsid w:val="00A8737F"/>
    <w:rsid w:val="00A87D5E"/>
    <w:rsid w:val="00A9063A"/>
    <w:rsid w:val="00A91059"/>
    <w:rsid w:val="00A926E6"/>
    <w:rsid w:val="00A93B57"/>
    <w:rsid w:val="00A942D3"/>
    <w:rsid w:val="00A94B71"/>
    <w:rsid w:val="00A95A5C"/>
    <w:rsid w:val="00A95B18"/>
    <w:rsid w:val="00A96252"/>
    <w:rsid w:val="00A969EC"/>
    <w:rsid w:val="00AA03E6"/>
    <w:rsid w:val="00AA1B58"/>
    <w:rsid w:val="00AA2368"/>
    <w:rsid w:val="00AA2566"/>
    <w:rsid w:val="00AA358E"/>
    <w:rsid w:val="00AA3DB2"/>
    <w:rsid w:val="00AA654D"/>
    <w:rsid w:val="00AB045A"/>
    <w:rsid w:val="00AB0722"/>
    <w:rsid w:val="00AB0A15"/>
    <w:rsid w:val="00AB11C7"/>
    <w:rsid w:val="00AB1DA5"/>
    <w:rsid w:val="00AB21B0"/>
    <w:rsid w:val="00AB36EF"/>
    <w:rsid w:val="00AB52D9"/>
    <w:rsid w:val="00AB5719"/>
    <w:rsid w:val="00AB67E6"/>
    <w:rsid w:val="00AB6CD8"/>
    <w:rsid w:val="00AB6DD3"/>
    <w:rsid w:val="00AB6FF9"/>
    <w:rsid w:val="00AB79D8"/>
    <w:rsid w:val="00AC0AF9"/>
    <w:rsid w:val="00AC172D"/>
    <w:rsid w:val="00AC1CF0"/>
    <w:rsid w:val="00AC40E8"/>
    <w:rsid w:val="00AC492E"/>
    <w:rsid w:val="00AC497C"/>
    <w:rsid w:val="00AC4BD5"/>
    <w:rsid w:val="00AC5066"/>
    <w:rsid w:val="00AC5AEF"/>
    <w:rsid w:val="00AC7786"/>
    <w:rsid w:val="00AC7DBF"/>
    <w:rsid w:val="00AD0585"/>
    <w:rsid w:val="00AD0649"/>
    <w:rsid w:val="00AD14AC"/>
    <w:rsid w:val="00AD1F87"/>
    <w:rsid w:val="00AD45EC"/>
    <w:rsid w:val="00AD6588"/>
    <w:rsid w:val="00AD703E"/>
    <w:rsid w:val="00AD720E"/>
    <w:rsid w:val="00AD7B47"/>
    <w:rsid w:val="00AE28FC"/>
    <w:rsid w:val="00AE33B3"/>
    <w:rsid w:val="00AE3AD4"/>
    <w:rsid w:val="00AE410A"/>
    <w:rsid w:val="00AE4892"/>
    <w:rsid w:val="00AE4B6D"/>
    <w:rsid w:val="00AE6B63"/>
    <w:rsid w:val="00AE6FEC"/>
    <w:rsid w:val="00AE7198"/>
    <w:rsid w:val="00AF1B33"/>
    <w:rsid w:val="00AF21EA"/>
    <w:rsid w:val="00AF231D"/>
    <w:rsid w:val="00AF2330"/>
    <w:rsid w:val="00AF27D0"/>
    <w:rsid w:val="00AF281B"/>
    <w:rsid w:val="00AF32E0"/>
    <w:rsid w:val="00AF47D6"/>
    <w:rsid w:val="00AF64B5"/>
    <w:rsid w:val="00AF6797"/>
    <w:rsid w:val="00B0168C"/>
    <w:rsid w:val="00B02079"/>
    <w:rsid w:val="00B03042"/>
    <w:rsid w:val="00B035CD"/>
    <w:rsid w:val="00B036F8"/>
    <w:rsid w:val="00B0528E"/>
    <w:rsid w:val="00B061EB"/>
    <w:rsid w:val="00B06A98"/>
    <w:rsid w:val="00B07BD7"/>
    <w:rsid w:val="00B07BF1"/>
    <w:rsid w:val="00B07D8F"/>
    <w:rsid w:val="00B10FAA"/>
    <w:rsid w:val="00B110C3"/>
    <w:rsid w:val="00B112E2"/>
    <w:rsid w:val="00B119C2"/>
    <w:rsid w:val="00B11FBE"/>
    <w:rsid w:val="00B12108"/>
    <w:rsid w:val="00B129AD"/>
    <w:rsid w:val="00B136C9"/>
    <w:rsid w:val="00B1476F"/>
    <w:rsid w:val="00B157DA"/>
    <w:rsid w:val="00B161B2"/>
    <w:rsid w:val="00B17005"/>
    <w:rsid w:val="00B17AFB"/>
    <w:rsid w:val="00B204DC"/>
    <w:rsid w:val="00B2065E"/>
    <w:rsid w:val="00B209FD"/>
    <w:rsid w:val="00B20D70"/>
    <w:rsid w:val="00B22A80"/>
    <w:rsid w:val="00B22E64"/>
    <w:rsid w:val="00B236A0"/>
    <w:rsid w:val="00B237C4"/>
    <w:rsid w:val="00B237F1"/>
    <w:rsid w:val="00B23C40"/>
    <w:rsid w:val="00B241C8"/>
    <w:rsid w:val="00B25C67"/>
    <w:rsid w:val="00B25EDC"/>
    <w:rsid w:val="00B262BE"/>
    <w:rsid w:val="00B269F5"/>
    <w:rsid w:val="00B26A71"/>
    <w:rsid w:val="00B26E0E"/>
    <w:rsid w:val="00B272D9"/>
    <w:rsid w:val="00B3025C"/>
    <w:rsid w:val="00B30B52"/>
    <w:rsid w:val="00B30EA6"/>
    <w:rsid w:val="00B3108C"/>
    <w:rsid w:val="00B32262"/>
    <w:rsid w:val="00B32AA8"/>
    <w:rsid w:val="00B34600"/>
    <w:rsid w:val="00B34A07"/>
    <w:rsid w:val="00B357F9"/>
    <w:rsid w:val="00B35894"/>
    <w:rsid w:val="00B36A0B"/>
    <w:rsid w:val="00B374DF"/>
    <w:rsid w:val="00B37938"/>
    <w:rsid w:val="00B406A7"/>
    <w:rsid w:val="00B40BDB"/>
    <w:rsid w:val="00B412F3"/>
    <w:rsid w:val="00B42463"/>
    <w:rsid w:val="00B4444C"/>
    <w:rsid w:val="00B44CD3"/>
    <w:rsid w:val="00B46B91"/>
    <w:rsid w:val="00B46BCF"/>
    <w:rsid w:val="00B478C1"/>
    <w:rsid w:val="00B47D6F"/>
    <w:rsid w:val="00B50670"/>
    <w:rsid w:val="00B50783"/>
    <w:rsid w:val="00B51AB2"/>
    <w:rsid w:val="00B52FE9"/>
    <w:rsid w:val="00B54B24"/>
    <w:rsid w:val="00B562E3"/>
    <w:rsid w:val="00B60C1A"/>
    <w:rsid w:val="00B610B6"/>
    <w:rsid w:val="00B61619"/>
    <w:rsid w:val="00B61CFA"/>
    <w:rsid w:val="00B62364"/>
    <w:rsid w:val="00B62395"/>
    <w:rsid w:val="00B63398"/>
    <w:rsid w:val="00B63B23"/>
    <w:rsid w:val="00B647A6"/>
    <w:rsid w:val="00B650B3"/>
    <w:rsid w:val="00B6530C"/>
    <w:rsid w:val="00B65925"/>
    <w:rsid w:val="00B65A56"/>
    <w:rsid w:val="00B66081"/>
    <w:rsid w:val="00B660F8"/>
    <w:rsid w:val="00B663C1"/>
    <w:rsid w:val="00B66513"/>
    <w:rsid w:val="00B66652"/>
    <w:rsid w:val="00B7000A"/>
    <w:rsid w:val="00B7071B"/>
    <w:rsid w:val="00B72416"/>
    <w:rsid w:val="00B72E2E"/>
    <w:rsid w:val="00B74C77"/>
    <w:rsid w:val="00B75972"/>
    <w:rsid w:val="00B75C40"/>
    <w:rsid w:val="00B767A8"/>
    <w:rsid w:val="00B77809"/>
    <w:rsid w:val="00B802B8"/>
    <w:rsid w:val="00B805F0"/>
    <w:rsid w:val="00B8087B"/>
    <w:rsid w:val="00B80A66"/>
    <w:rsid w:val="00B8164C"/>
    <w:rsid w:val="00B81B4F"/>
    <w:rsid w:val="00B81D65"/>
    <w:rsid w:val="00B81F51"/>
    <w:rsid w:val="00B82103"/>
    <w:rsid w:val="00B82DFA"/>
    <w:rsid w:val="00B82F52"/>
    <w:rsid w:val="00B8383F"/>
    <w:rsid w:val="00B83FA2"/>
    <w:rsid w:val="00B84DBD"/>
    <w:rsid w:val="00B8503D"/>
    <w:rsid w:val="00B8578C"/>
    <w:rsid w:val="00B86069"/>
    <w:rsid w:val="00B868E2"/>
    <w:rsid w:val="00B86AC0"/>
    <w:rsid w:val="00B86E92"/>
    <w:rsid w:val="00B905E7"/>
    <w:rsid w:val="00B91CD5"/>
    <w:rsid w:val="00B91E9C"/>
    <w:rsid w:val="00B93976"/>
    <w:rsid w:val="00B95326"/>
    <w:rsid w:val="00B954B5"/>
    <w:rsid w:val="00B95AA9"/>
    <w:rsid w:val="00B966E5"/>
    <w:rsid w:val="00BA0106"/>
    <w:rsid w:val="00BA06BD"/>
    <w:rsid w:val="00BA10B4"/>
    <w:rsid w:val="00BA1EFE"/>
    <w:rsid w:val="00BA3693"/>
    <w:rsid w:val="00BA37DA"/>
    <w:rsid w:val="00BA38AB"/>
    <w:rsid w:val="00BA3CD3"/>
    <w:rsid w:val="00BA41D2"/>
    <w:rsid w:val="00BA5DF7"/>
    <w:rsid w:val="00BA734C"/>
    <w:rsid w:val="00BA7CFA"/>
    <w:rsid w:val="00BA7D3A"/>
    <w:rsid w:val="00BB073D"/>
    <w:rsid w:val="00BB0B3D"/>
    <w:rsid w:val="00BB0C0D"/>
    <w:rsid w:val="00BB187A"/>
    <w:rsid w:val="00BB317F"/>
    <w:rsid w:val="00BB3C6C"/>
    <w:rsid w:val="00BB4160"/>
    <w:rsid w:val="00BB457F"/>
    <w:rsid w:val="00BB49A6"/>
    <w:rsid w:val="00BB51EE"/>
    <w:rsid w:val="00BB746C"/>
    <w:rsid w:val="00BC02F5"/>
    <w:rsid w:val="00BC05F1"/>
    <w:rsid w:val="00BC079A"/>
    <w:rsid w:val="00BC0EF7"/>
    <w:rsid w:val="00BC1AA5"/>
    <w:rsid w:val="00BC222D"/>
    <w:rsid w:val="00BC2EF4"/>
    <w:rsid w:val="00BC311F"/>
    <w:rsid w:val="00BC4D3E"/>
    <w:rsid w:val="00BC66A5"/>
    <w:rsid w:val="00BC7277"/>
    <w:rsid w:val="00BC769A"/>
    <w:rsid w:val="00BD0D79"/>
    <w:rsid w:val="00BD1A18"/>
    <w:rsid w:val="00BD1C2E"/>
    <w:rsid w:val="00BD25C2"/>
    <w:rsid w:val="00BD3006"/>
    <w:rsid w:val="00BD3463"/>
    <w:rsid w:val="00BD4247"/>
    <w:rsid w:val="00BD5302"/>
    <w:rsid w:val="00BD5AE6"/>
    <w:rsid w:val="00BD5F27"/>
    <w:rsid w:val="00BD6619"/>
    <w:rsid w:val="00BE020C"/>
    <w:rsid w:val="00BE10FE"/>
    <w:rsid w:val="00BE1B90"/>
    <w:rsid w:val="00BE318C"/>
    <w:rsid w:val="00BE3E32"/>
    <w:rsid w:val="00BE3EDD"/>
    <w:rsid w:val="00BE45FC"/>
    <w:rsid w:val="00BE4C2E"/>
    <w:rsid w:val="00BE5728"/>
    <w:rsid w:val="00BE5D43"/>
    <w:rsid w:val="00BE6BE9"/>
    <w:rsid w:val="00BF1657"/>
    <w:rsid w:val="00BF1A4C"/>
    <w:rsid w:val="00BF244C"/>
    <w:rsid w:val="00BF40FE"/>
    <w:rsid w:val="00BF4242"/>
    <w:rsid w:val="00BF507F"/>
    <w:rsid w:val="00BF6CBE"/>
    <w:rsid w:val="00BF77A1"/>
    <w:rsid w:val="00BF7DC1"/>
    <w:rsid w:val="00C00A20"/>
    <w:rsid w:val="00C00B60"/>
    <w:rsid w:val="00C00E46"/>
    <w:rsid w:val="00C01139"/>
    <w:rsid w:val="00C02D84"/>
    <w:rsid w:val="00C02DC8"/>
    <w:rsid w:val="00C04B8B"/>
    <w:rsid w:val="00C060FD"/>
    <w:rsid w:val="00C06113"/>
    <w:rsid w:val="00C06A3C"/>
    <w:rsid w:val="00C07C74"/>
    <w:rsid w:val="00C10417"/>
    <w:rsid w:val="00C10F3A"/>
    <w:rsid w:val="00C11243"/>
    <w:rsid w:val="00C11435"/>
    <w:rsid w:val="00C1167C"/>
    <w:rsid w:val="00C13896"/>
    <w:rsid w:val="00C149F4"/>
    <w:rsid w:val="00C14B66"/>
    <w:rsid w:val="00C14DA6"/>
    <w:rsid w:val="00C15747"/>
    <w:rsid w:val="00C166DF"/>
    <w:rsid w:val="00C2013E"/>
    <w:rsid w:val="00C206C1"/>
    <w:rsid w:val="00C208E7"/>
    <w:rsid w:val="00C20B15"/>
    <w:rsid w:val="00C21012"/>
    <w:rsid w:val="00C2138E"/>
    <w:rsid w:val="00C217CA"/>
    <w:rsid w:val="00C2240A"/>
    <w:rsid w:val="00C231D0"/>
    <w:rsid w:val="00C24E90"/>
    <w:rsid w:val="00C2602F"/>
    <w:rsid w:val="00C265DF"/>
    <w:rsid w:val="00C2689B"/>
    <w:rsid w:val="00C272A8"/>
    <w:rsid w:val="00C27E1F"/>
    <w:rsid w:val="00C303A6"/>
    <w:rsid w:val="00C30B63"/>
    <w:rsid w:val="00C3157C"/>
    <w:rsid w:val="00C31E28"/>
    <w:rsid w:val="00C31F15"/>
    <w:rsid w:val="00C31FFF"/>
    <w:rsid w:val="00C3213C"/>
    <w:rsid w:val="00C3219F"/>
    <w:rsid w:val="00C32354"/>
    <w:rsid w:val="00C3277E"/>
    <w:rsid w:val="00C337EE"/>
    <w:rsid w:val="00C351FA"/>
    <w:rsid w:val="00C35D6A"/>
    <w:rsid w:val="00C364C3"/>
    <w:rsid w:val="00C36BDE"/>
    <w:rsid w:val="00C36C67"/>
    <w:rsid w:val="00C3772E"/>
    <w:rsid w:val="00C37D8B"/>
    <w:rsid w:val="00C4058B"/>
    <w:rsid w:val="00C42C5D"/>
    <w:rsid w:val="00C436D6"/>
    <w:rsid w:val="00C43AEE"/>
    <w:rsid w:val="00C44E13"/>
    <w:rsid w:val="00C456F6"/>
    <w:rsid w:val="00C47747"/>
    <w:rsid w:val="00C47C3C"/>
    <w:rsid w:val="00C50F01"/>
    <w:rsid w:val="00C5197B"/>
    <w:rsid w:val="00C52463"/>
    <w:rsid w:val="00C53AF0"/>
    <w:rsid w:val="00C540EF"/>
    <w:rsid w:val="00C542D4"/>
    <w:rsid w:val="00C548B8"/>
    <w:rsid w:val="00C54D4E"/>
    <w:rsid w:val="00C55D10"/>
    <w:rsid w:val="00C56228"/>
    <w:rsid w:val="00C57288"/>
    <w:rsid w:val="00C574DC"/>
    <w:rsid w:val="00C57578"/>
    <w:rsid w:val="00C60E7E"/>
    <w:rsid w:val="00C61A0A"/>
    <w:rsid w:val="00C62127"/>
    <w:rsid w:val="00C6253A"/>
    <w:rsid w:val="00C629B0"/>
    <w:rsid w:val="00C63537"/>
    <w:rsid w:val="00C652CC"/>
    <w:rsid w:val="00C66000"/>
    <w:rsid w:val="00C66E21"/>
    <w:rsid w:val="00C6767D"/>
    <w:rsid w:val="00C67BD5"/>
    <w:rsid w:val="00C70C0D"/>
    <w:rsid w:val="00C70EEC"/>
    <w:rsid w:val="00C7268E"/>
    <w:rsid w:val="00C72C2D"/>
    <w:rsid w:val="00C73A2C"/>
    <w:rsid w:val="00C73B6E"/>
    <w:rsid w:val="00C73F4E"/>
    <w:rsid w:val="00C75A10"/>
    <w:rsid w:val="00C75C2A"/>
    <w:rsid w:val="00C761F0"/>
    <w:rsid w:val="00C76E8F"/>
    <w:rsid w:val="00C77A41"/>
    <w:rsid w:val="00C80A3F"/>
    <w:rsid w:val="00C80DE1"/>
    <w:rsid w:val="00C82092"/>
    <w:rsid w:val="00C82E5F"/>
    <w:rsid w:val="00C833DB"/>
    <w:rsid w:val="00C83AF6"/>
    <w:rsid w:val="00C83E09"/>
    <w:rsid w:val="00C840CA"/>
    <w:rsid w:val="00C84BEA"/>
    <w:rsid w:val="00C8541D"/>
    <w:rsid w:val="00C854A6"/>
    <w:rsid w:val="00C85B9E"/>
    <w:rsid w:val="00C85FB8"/>
    <w:rsid w:val="00C8611F"/>
    <w:rsid w:val="00C8639A"/>
    <w:rsid w:val="00C866F3"/>
    <w:rsid w:val="00C86956"/>
    <w:rsid w:val="00C908AA"/>
    <w:rsid w:val="00C90C66"/>
    <w:rsid w:val="00C921C9"/>
    <w:rsid w:val="00C92294"/>
    <w:rsid w:val="00C94063"/>
    <w:rsid w:val="00C9465A"/>
    <w:rsid w:val="00C94C1D"/>
    <w:rsid w:val="00C94EFA"/>
    <w:rsid w:val="00C950B1"/>
    <w:rsid w:val="00C9613E"/>
    <w:rsid w:val="00C962A2"/>
    <w:rsid w:val="00C9689A"/>
    <w:rsid w:val="00C96B35"/>
    <w:rsid w:val="00C97739"/>
    <w:rsid w:val="00CA126B"/>
    <w:rsid w:val="00CA1768"/>
    <w:rsid w:val="00CA2729"/>
    <w:rsid w:val="00CA28AB"/>
    <w:rsid w:val="00CA2954"/>
    <w:rsid w:val="00CA3186"/>
    <w:rsid w:val="00CA4E01"/>
    <w:rsid w:val="00CA5530"/>
    <w:rsid w:val="00CA7ECD"/>
    <w:rsid w:val="00CB120E"/>
    <w:rsid w:val="00CB16D8"/>
    <w:rsid w:val="00CB18EE"/>
    <w:rsid w:val="00CB30B6"/>
    <w:rsid w:val="00CB3231"/>
    <w:rsid w:val="00CB356E"/>
    <w:rsid w:val="00CB37DD"/>
    <w:rsid w:val="00CB3A6A"/>
    <w:rsid w:val="00CB3A93"/>
    <w:rsid w:val="00CB401A"/>
    <w:rsid w:val="00CB4210"/>
    <w:rsid w:val="00CB42C4"/>
    <w:rsid w:val="00CB58A5"/>
    <w:rsid w:val="00CB5B96"/>
    <w:rsid w:val="00CB7F24"/>
    <w:rsid w:val="00CC0FB1"/>
    <w:rsid w:val="00CC2775"/>
    <w:rsid w:val="00CC2B27"/>
    <w:rsid w:val="00CC2BBA"/>
    <w:rsid w:val="00CC2EB7"/>
    <w:rsid w:val="00CD01FF"/>
    <w:rsid w:val="00CD1D3F"/>
    <w:rsid w:val="00CD20EA"/>
    <w:rsid w:val="00CD2C4B"/>
    <w:rsid w:val="00CD3606"/>
    <w:rsid w:val="00CD590F"/>
    <w:rsid w:val="00CD5931"/>
    <w:rsid w:val="00CD6B2D"/>
    <w:rsid w:val="00CD7B35"/>
    <w:rsid w:val="00CE02B5"/>
    <w:rsid w:val="00CE11A2"/>
    <w:rsid w:val="00CE28CA"/>
    <w:rsid w:val="00CE3028"/>
    <w:rsid w:val="00CE3C78"/>
    <w:rsid w:val="00CE418A"/>
    <w:rsid w:val="00CE485C"/>
    <w:rsid w:val="00CE4EA1"/>
    <w:rsid w:val="00CE5C24"/>
    <w:rsid w:val="00CE5F0E"/>
    <w:rsid w:val="00CE7382"/>
    <w:rsid w:val="00CE74E1"/>
    <w:rsid w:val="00CF02F8"/>
    <w:rsid w:val="00CF07D6"/>
    <w:rsid w:val="00CF279D"/>
    <w:rsid w:val="00CF2805"/>
    <w:rsid w:val="00CF3392"/>
    <w:rsid w:val="00CF3CED"/>
    <w:rsid w:val="00CF41ED"/>
    <w:rsid w:val="00CF4475"/>
    <w:rsid w:val="00CF46E7"/>
    <w:rsid w:val="00CF4FB8"/>
    <w:rsid w:val="00CF50E9"/>
    <w:rsid w:val="00CF5AA9"/>
    <w:rsid w:val="00CF6695"/>
    <w:rsid w:val="00D003BF"/>
    <w:rsid w:val="00D010D2"/>
    <w:rsid w:val="00D01120"/>
    <w:rsid w:val="00D02D27"/>
    <w:rsid w:val="00D03639"/>
    <w:rsid w:val="00D06466"/>
    <w:rsid w:val="00D06669"/>
    <w:rsid w:val="00D06E1C"/>
    <w:rsid w:val="00D06E35"/>
    <w:rsid w:val="00D102DD"/>
    <w:rsid w:val="00D1078E"/>
    <w:rsid w:val="00D122EB"/>
    <w:rsid w:val="00D134F0"/>
    <w:rsid w:val="00D1373A"/>
    <w:rsid w:val="00D13B85"/>
    <w:rsid w:val="00D14B26"/>
    <w:rsid w:val="00D15683"/>
    <w:rsid w:val="00D16064"/>
    <w:rsid w:val="00D162F0"/>
    <w:rsid w:val="00D16397"/>
    <w:rsid w:val="00D163E3"/>
    <w:rsid w:val="00D16BD9"/>
    <w:rsid w:val="00D175A0"/>
    <w:rsid w:val="00D201ED"/>
    <w:rsid w:val="00D21524"/>
    <w:rsid w:val="00D219B8"/>
    <w:rsid w:val="00D23614"/>
    <w:rsid w:val="00D241AC"/>
    <w:rsid w:val="00D24290"/>
    <w:rsid w:val="00D2440A"/>
    <w:rsid w:val="00D24DBF"/>
    <w:rsid w:val="00D262F9"/>
    <w:rsid w:val="00D265B9"/>
    <w:rsid w:val="00D279A3"/>
    <w:rsid w:val="00D27CF8"/>
    <w:rsid w:val="00D30856"/>
    <w:rsid w:val="00D30F5C"/>
    <w:rsid w:val="00D322B2"/>
    <w:rsid w:val="00D32D11"/>
    <w:rsid w:val="00D331AC"/>
    <w:rsid w:val="00D3345D"/>
    <w:rsid w:val="00D34124"/>
    <w:rsid w:val="00D35210"/>
    <w:rsid w:val="00D3530E"/>
    <w:rsid w:val="00D356DC"/>
    <w:rsid w:val="00D36328"/>
    <w:rsid w:val="00D372EC"/>
    <w:rsid w:val="00D37C8D"/>
    <w:rsid w:val="00D4198A"/>
    <w:rsid w:val="00D422FD"/>
    <w:rsid w:val="00D42D9D"/>
    <w:rsid w:val="00D43362"/>
    <w:rsid w:val="00D43869"/>
    <w:rsid w:val="00D43CC8"/>
    <w:rsid w:val="00D450BD"/>
    <w:rsid w:val="00D453D3"/>
    <w:rsid w:val="00D46143"/>
    <w:rsid w:val="00D466FC"/>
    <w:rsid w:val="00D47048"/>
    <w:rsid w:val="00D47AB9"/>
    <w:rsid w:val="00D47C13"/>
    <w:rsid w:val="00D47C3C"/>
    <w:rsid w:val="00D50A85"/>
    <w:rsid w:val="00D510C1"/>
    <w:rsid w:val="00D513CF"/>
    <w:rsid w:val="00D5166E"/>
    <w:rsid w:val="00D51839"/>
    <w:rsid w:val="00D51B1B"/>
    <w:rsid w:val="00D51C4B"/>
    <w:rsid w:val="00D526DE"/>
    <w:rsid w:val="00D534C1"/>
    <w:rsid w:val="00D5506C"/>
    <w:rsid w:val="00D551EA"/>
    <w:rsid w:val="00D558B9"/>
    <w:rsid w:val="00D569A9"/>
    <w:rsid w:val="00D57572"/>
    <w:rsid w:val="00D61D46"/>
    <w:rsid w:val="00D62818"/>
    <w:rsid w:val="00D631C2"/>
    <w:rsid w:val="00D64216"/>
    <w:rsid w:val="00D6674A"/>
    <w:rsid w:val="00D70F7B"/>
    <w:rsid w:val="00D71EA4"/>
    <w:rsid w:val="00D7272F"/>
    <w:rsid w:val="00D72E3D"/>
    <w:rsid w:val="00D743B4"/>
    <w:rsid w:val="00D75AB0"/>
    <w:rsid w:val="00D75CFB"/>
    <w:rsid w:val="00D76271"/>
    <w:rsid w:val="00D766AA"/>
    <w:rsid w:val="00D81AF5"/>
    <w:rsid w:val="00D821D5"/>
    <w:rsid w:val="00D82CD7"/>
    <w:rsid w:val="00D82EF0"/>
    <w:rsid w:val="00D83642"/>
    <w:rsid w:val="00D8417A"/>
    <w:rsid w:val="00D85835"/>
    <w:rsid w:val="00D859E3"/>
    <w:rsid w:val="00D86F84"/>
    <w:rsid w:val="00D91BB1"/>
    <w:rsid w:val="00D9251F"/>
    <w:rsid w:val="00D93021"/>
    <w:rsid w:val="00D94281"/>
    <w:rsid w:val="00D95610"/>
    <w:rsid w:val="00D956D3"/>
    <w:rsid w:val="00D96AAA"/>
    <w:rsid w:val="00DA034D"/>
    <w:rsid w:val="00DA14B6"/>
    <w:rsid w:val="00DA1FAF"/>
    <w:rsid w:val="00DA2890"/>
    <w:rsid w:val="00DA39E2"/>
    <w:rsid w:val="00DA4D75"/>
    <w:rsid w:val="00DA50BA"/>
    <w:rsid w:val="00DA5BCA"/>
    <w:rsid w:val="00DA5FC6"/>
    <w:rsid w:val="00DA64B9"/>
    <w:rsid w:val="00DA692D"/>
    <w:rsid w:val="00DA7421"/>
    <w:rsid w:val="00DA75BC"/>
    <w:rsid w:val="00DA7EAA"/>
    <w:rsid w:val="00DB0CB8"/>
    <w:rsid w:val="00DB25D7"/>
    <w:rsid w:val="00DB2899"/>
    <w:rsid w:val="00DB2D85"/>
    <w:rsid w:val="00DB31C9"/>
    <w:rsid w:val="00DB341D"/>
    <w:rsid w:val="00DB54C3"/>
    <w:rsid w:val="00DB63D1"/>
    <w:rsid w:val="00DB64F7"/>
    <w:rsid w:val="00DB696B"/>
    <w:rsid w:val="00DB697B"/>
    <w:rsid w:val="00DB7583"/>
    <w:rsid w:val="00DC047F"/>
    <w:rsid w:val="00DC0636"/>
    <w:rsid w:val="00DC16B7"/>
    <w:rsid w:val="00DC34E8"/>
    <w:rsid w:val="00DC548D"/>
    <w:rsid w:val="00DC564B"/>
    <w:rsid w:val="00DC5925"/>
    <w:rsid w:val="00DC678E"/>
    <w:rsid w:val="00DD0788"/>
    <w:rsid w:val="00DD1500"/>
    <w:rsid w:val="00DD2750"/>
    <w:rsid w:val="00DD2D99"/>
    <w:rsid w:val="00DD3BCB"/>
    <w:rsid w:val="00DD3C44"/>
    <w:rsid w:val="00DD438C"/>
    <w:rsid w:val="00DD47DF"/>
    <w:rsid w:val="00DD493E"/>
    <w:rsid w:val="00DD4A9E"/>
    <w:rsid w:val="00DD5AC3"/>
    <w:rsid w:val="00DD61E6"/>
    <w:rsid w:val="00DD7DC6"/>
    <w:rsid w:val="00DE0CEF"/>
    <w:rsid w:val="00DE0D5C"/>
    <w:rsid w:val="00DE0E59"/>
    <w:rsid w:val="00DE1A26"/>
    <w:rsid w:val="00DE1AD5"/>
    <w:rsid w:val="00DE1B49"/>
    <w:rsid w:val="00DE225B"/>
    <w:rsid w:val="00DE25D3"/>
    <w:rsid w:val="00DE3B27"/>
    <w:rsid w:val="00DE4C0E"/>
    <w:rsid w:val="00DE7044"/>
    <w:rsid w:val="00DF23EB"/>
    <w:rsid w:val="00DF292E"/>
    <w:rsid w:val="00DF2A10"/>
    <w:rsid w:val="00DF3718"/>
    <w:rsid w:val="00DF3AB8"/>
    <w:rsid w:val="00DF4221"/>
    <w:rsid w:val="00DF4DC6"/>
    <w:rsid w:val="00DF54D9"/>
    <w:rsid w:val="00DF6C86"/>
    <w:rsid w:val="00E00384"/>
    <w:rsid w:val="00E01E76"/>
    <w:rsid w:val="00E022E1"/>
    <w:rsid w:val="00E029C9"/>
    <w:rsid w:val="00E03D21"/>
    <w:rsid w:val="00E03EA6"/>
    <w:rsid w:val="00E04125"/>
    <w:rsid w:val="00E049A6"/>
    <w:rsid w:val="00E05544"/>
    <w:rsid w:val="00E064CD"/>
    <w:rsid w:val="00E10435"/>
    <w:rsid w:val="00E11955"/>
    <w:rsid w:val="00E11E0B"/>
    <w:rsid w:val="00E11F70"/>
    <w:rsid w:val="00E121F8"/>
    <w:rsid w:val="00E12381"/>
    <w:rsid w:val="00E12DDE"/>
    <w:rsid w:val="00E12F50"/>
    <w:rsid w:val="00E1310F"/>
    <w:rsid w:val="00E13602"/>
    <w:rsid w:val="00E13AF4"/>
    <w:rsid w:val="00E1446D"/>
    <w:rsid w:val="00E15BB3"/>
    <w:rsid w:val="00E20B80"/>
    <w:rsid w:val="00E213F4"/>
    <w:rsid w:val="00E214D2"/>
    <w:rsid w:val="00E22A59"/>
    <w:rsid w:val="00E232CA"/>
    <w:rsid w:val="00E23469"/>
    <w:rsid w:val="00E24F53"/>
    <w:rsid w:val="00E25B82"/>
    <w:rsid w:val="00E25C4E"/>
    <w:rsid w:val="00E261EB"/>
    <w:rsid w:val="00E26331"/>
    <w:rsid w:val="00E26667"/>
    <w:rsid w:val="00E269F0"/>
    <w:rsid w:val="00E26FD3"/>
    <w:rsid w:val="00E301FE"/>
    <w:rsid w:val="00E3073A"/>
    <w:rsid w:val="00E30941"/>
    <w:rsid w:val="00E30991"/>
    <w:rsid w:val="00E3163B"/>
    <w:rsid w:val="00E31E10"/>
    <w:rsid w:val="00E32188"/>
    <w:rsid w:val="00E32E61"/>
    <w:rsid w:val="00E32FF7"/>
    <w:rsid w:val="00E34C8B"/>
    <w:rsid w:val="00E34F3C"/>
    <w:rsid w:val="00E371E6"/>
    <w:rsid w:val="00E37E69"/>
    <w:rsid w:val="00E37FC1"/>
    <w:rsid w:val="00E40E00"/>
    <w:rsid w:val="00E41171"/>
    <w:rsid w:val="00E41789"/>
    <w:rsid w:val="00E41E81"/>
    <w:rsid w:val="00E44363"/>
    <w:rsid w:val="00E44459"/>
    <w:rsid w:val="00E448F5"/>
    <w:rsid w:val="00E4546A"/>
    <w:rsid w:val="00E4585C"/>
    <w:rsid w:val="00E45DEB"/>
    <w:rsid w:val="00E461F3"/>
    <w:rsid w:val="00E467A7"/>
    <w:rsid w:val="00E46E0D"/>
    <w:rsid w:val="00E475FF"/>
    <w:rsid w:val="00E477D1"/>
    <w:rsid w:val="00E4786C"/>
    <w:rsid w:val="00E47E47"/>
    <w:rsid w:val="00E50B76"/>
    <w:rsid w:val="00E50EC2"/>
    <w:rsid w:val="00E51448"/>
    <w:rsid w:val="00E51D8E"/>
    <w:rsid w:val="00E5359C"/>
    <w:rsid w:val="00E54525"/>
    <w:rsid w:val="00E547F8"/>
    <w:rsid w:val="00E557C1"/>
    <w:rsid w:val="00E56D50"/>
    <w:rsid w:val="00E56F44"/>
    <w:rsid w:val="00E6200D"/>
    <w:rsid w:val="00E6452D"/>
    <w:rsid w:val="00E65E24"/>
    <w:rsid w:val="00E6609A"/>
    <w:rsid w:val="00E66173"/>
    <w:rsid w:val="00E66DC5"/>
    <w:rsid w:val="00E672DE"/>
    <w:rsid w:val="00E67B6B"/>
    <w:rsid w:val="00E70443"/>
    <w:rsid w:val="00E719D4"/>
    <w:rsid w:val="00E7221B"/>
    <w:rsid w:val="00E733A0"/>
    <w:rsid w:val="00E73F0C"/>
    <w:rsid w:val="00E74176"/>
    <w:rsid w:val="00E750C0"/>
    <w:rsid w:val="00E75DBD"/>
    <w:rsid w:val="00E75DDC"/>
    <w:rsid w:val="00E76EB4"/>
    <w:rsid w:val="00E776F8"/>
    <w:rsid w:val="00E8019A"/>
    <w:rsid w:val="00E80529"/>
    <w:rsid w:val="00E80FC9"/>
    <w:rsid w:val="00E8137A"/>
    <w:rsid w:val="00E817E6"/>
    <w:rsid w:val="00E81B01"/>
    <w:rsid w:val="00E828D8"/>
    <w:rsid w:val="00E83068"/>
    <w:rsid w:val="00E830B9"/>
    <w:rsid w:val="00E83100"/>
    <w:rsid w:val="00E83850"/>
    <w:rsid w:val="00E8399C"/>
    <w:rsid w:val="00E84654"/>
    <w:rsid w:val="00E84B02"/>
    <w:rsid w:val="00E85B3B"/>
    <w:rsid w:val="00E85E03"/>
    <w:rsid w:val="00E85FDA"/>
    <w:rsid w:val="00E90191"/>
    <w:rsid w:val="00E918AA"/>
    <w:rsid w:val="00E91A1B"/>
    <w:rsid w:val="00E932AD"/>
    <w:rsid w:val="00E94622"/>
    <w:rsid w:val="00E960E8"/>
    <w:rsid w:val="00E96921"/>
    <w:rsid w:val="00EA083C"/>
    <w:rsid w:val="00EA2351"/>
    <w:rsid w:val="00EA438D"/>
    <w:rsid w:val="00EA4995"/>
    <w:rsid w:val="00EA5A01"/>
    <w:rsid w:val="00EA69FB"/>
    <w:rsid w:val="00EA6FD3"/>
    <w:rsid w:val="00EA72A3"/>
    <w:rsid w:val="00EA7535"/>
    <w:rsid w:val="00EA7E52"/>
    <w:rsid w:val="00EB0481"/>
    <w:rsid w:val="00EB0A0B"/>
    <w:rsid w:val="00EB2654"/>
    <w:rsid w:val="00EB28AC"/>
    <w:rsid w:val="00EB28C0"/>
    <w:rsid w:val="00EB3263"/>
    <w:rsid w:val="00EB393A"/>
    <w:rsid w:val="00EB40E4"/>
    <w:rsid w:val="00EB520D"/>
    <w:rsid w:val="00EB60E8"/>
    <w:rsid w:val="00EB6CD3"/>
    <w:rsid w:val="00EB7AB0"/>
    <w:rsid w:val="00EB7D0E"/>
    <w:rsid w:val="00EB7EEF"/>
    <w:rsid w:val="00EC05D5"/>
    <w:rsid w:val="00EC1405"/>
    <w:rsid w:val="00EC2390"/>
    <w:rsid w:val="00EC5B56"/>
    <w:rsid w:val="00EC6600"/>
    <w:rsid w:val="00EC6C95"/>
    <w:rsid w:val="00EC6E6C"/>
    <w:rsid w:val="00ED0738"/>
    <w:rsid w:val="00ED0A93"/>
    <w:rsid w:val="00ED0E62"/>
    <w:rsid w:val="00ED0FD0"/>
    <w:rsid w:val="00ED1046"/>
    <w:rsid w:val="00ED380C"/>
    <w:rsid w:val="00ED3C54"/>
    <w:rsid w:val="00ED3DFF"/>
    <w:rsid w:val="00ED40A4"/>
    <w:rsid w:val="00ED4106"/>
    <w:rsid w:val="00ED4AA8"/>
    <w:rsid w:val="00ED592E"/>
    <w:rsid w:val="00ED5D92"/>
    <w:rsid w:val="00ED729A"/>
    <w:rsid w:val="00ED7961"/>
    <w:rsid w:val="00EE0553"/>
    <w:rsid w:val="00EE0568"/>
    <w:rsid w:val="00EE10C0"/>
    <w:rsid w:val="00EE1347"/>
    <w:rsid w:val="00EE16C7"/>
    <w:rsid w:val="00EE17D1"/>
    <w:rsid w:val="00EE1E5D"/>
    <w:rsid w:val="00EE2151"/>
    <w:rsid w:val="00EE2776"/>
    <w:rsid w:val="00EE2888"/>
    <w:rsid w:val="00EE2C26"/>
    <w:rsid w:val="00EE339B"/>
    <w:rsid w:val="00EE4B66"/>
    <w:rsid w:val="00EE503E"/>
    <w:rsid w:val="00EE5B1E"/>
    <w:rsid w:val="00EE67F7"/>
    <w:rsid w:val="00EE71C6"/>
    <w:rsid w:val="00EE75FF"/>
    <w:rsid w:val="00EF0124"/>
    <w:rsid w:val="00EF0421"/>
    <w:rsid w:val="00EF1123"/>
    <w:rsid w:val="00EF1FE3"/>
    <w:rsid w:val="00EF436B"/>
    <w:rsid w:val="00EF4E05"/>
    <w:rsid w:val="00EF511E"/>
    <w:rsid w:val="00EF5FB9"/>
    <w:rsid w:val="00EF7052"/>
    <w:rsid w:val="00EF7337"/>
    <w:rsid w:val="00EF7E72"/>
    <w:rsid w:val="00F008DF"/>
    <w:rsid w:val="00F01931"/>
    <w:rsid w:val="00F01DB9"/>
    <w:rsid w:val="00F02AD3"/>
    <w:rsid w:val="00F02BA6"/>
    <w:rsid w:val="00F0371D"/>
    <w:rsid w:val="00F04FDF"/>
    <w:rsid w:val="00F05311"/>
    <w:rsid w:val="00F064DB"/>
    <w:rsid w:val="00F072F1"/>
    <w:rsid w:val="00F072F8"/>
    <w:rsid w:val="00F07A65"/>
    <w:rsid w:val="00F12BB2"/>
    <w:rsid w:val="00F13BB2"/>
    <w:rsid w:val="00F14C9F"/>
    <w:rsid w:val="00F15D1D"/>
    <w:rsid w:val="00F20BCA"/>
    <w:rsid w:val="00F20EAC"/>
    <w:rsid w:val="00F21F69"/>
    <w:rsid w:val="00F21F78"/>
    <w:rsid w:val="00F226DF"/>
    <w:rsid w:val="00F22DF7"/>
    <w:rsid w:val="00F22FB1"/>
    <w:rsid w:val="00F22FC8"/>
    <w:rsid w:val="00F23233"/>
    <w:rsid w:val="00F2425C"/>
    <w:rsid w:val="00F24944"/>
    <w:rsid w:val="00F25F57"/>
    <w:rsid w:val="00F2602E"/>
    <w:rsid w:val="00F263B9"/>
    <w:rsid w:val="00F278D2"/>
    <w:rsid w:val="00F27B65"/>
    <w:rsid w:val="00F3025F"/>
    <w:rsid w:val="00F3117B"/>
    <w:rsid w:val="00F32630"/>
    <w:rsid w:val="00F3290F"/>
    <w:rsid w:val="00F337CA"/>
    <w:rsid w:val="00F342FE"/>
    <w:rsid w:val="00F345D9"/>
    <w:rsid w:val="00F3516F"/>
    <w:rsid w:val="00F359C3"/>
    <w:rsid w:val="00F35AF2"/>
    <w:rsid w:val="00F35C94"/>
    <w:rsid w:val="00F35E3E"/>
    <w:rsid w:val="00F35FFD"/>
    <w:rsid w:val="00F36375"/>
    <w:rsid w:val="00F363B3"/>
    <w:rsid w:val="00F36D22"/>
    <w:rsid w:val="00F37506"/>
    <w:rsid w:val="00F37E48"/>
    <w:rsid w:val="00F40739"/>
    <w:rsid w:val="00F4124D"/>
    <w:rsid w:val="00F41B92"/>
    <w:rsid w:val="00F41E54"/>
    <w:rsid w:val="00F428B0"/>
    <w:rsid w:val="00F42920"/>
    <w:rsid w:val="00F429EA"/>
    <w:rsid w:val="00F42C42"/>
    <w:rsid w:val="00F44FB7"/>
    <w:rsid w:val="00F4581F"/>
    <w:rsid w:val="00F45A62"/>
    <w:rsid w:val="00F46F6A"/>
    <w:rsid w:val="00F47EE0"/>
    <w:rsid w:val="00F50915"/>
    <w:rsid w:val="00F50B63"/>
    <w:rsid w:val="00F52669"/>
    <w:rsid w:val="00F534EA"/>
    <w:rsid w:val="00F53A48"/>
    <w:rsid w:val="00F53BAF"/>
    <w:rsid w:val="00F5696D"/>
    <w:rsid w:val="00F56D50"/>
    <w:rsid w:val="00F57770"/>
    <w:rsid w:val="00F61FBE"/>
    <w:rsid w:val="00F624DB"/>
    <w:rsid w:val="00F6286F"/>
    <w:rsid w:val="00F6370B"/>
    <w:rsid w:val="00F67A16"/>
    <w:rsid w:val="00F70591"/>
    <w:rsid w:val="00F72335"/>
    <w:rsid w:val="00F72885"/>
    <w:rsid w:val="00F72CCC"/>
    <w:rsid w:val="00F73633"/>
    <w:rsid w:val="00F736AB"/>
    <w:rsid w:val="00F73A0D"/>
    <w:rsid w:val="00F80016"/>
    <w:rsid w:val="00F8129E"/>
    <w:rsid w:val="00F816FA"/>
    <w:rsid w:val="00F8184E"/>
    <w:rsid w:val="00F8254B"/>
    <w:rsid w:val="00F82D85"/>
    <w:rsid w:val="00F82FA1"/>
    <w:rsid w:val="00F82FE0"/>
    <w:rsid w:val="00F84B0F"/>
    <w:rsid w:val="00F8572C"/>
    <w:rsid w:val="00F870B5"/>
    <w:rsid w:val="00F8760C"/>
    <w:rsid w:val="00F9142C"/>
    <w:rsid w:val="00F91665"/>
    <w:rsid w:val="00F9195C"/>
    <w:rsid w:val="00F9273C"/>
    <w:rsid w:val="00F956E9"/>
    <w:rsid w:val="00F95E52"/>
    <w:rsid w:val="00F974CE"/>
    <w:rsid w:val="00F9753F"/>
    <w:rsid w:val="00FA00A6"/>
    <w:rsid w:val="00FA0B2B"/>
    <w:rsid w:val="00FA0B54"/>
    <w:rsid w:val="00FA1193"/>
    <w:rsid w:val="00FA1D32"/>
    <w:rsid w:val="00FA2897"/>
    <w:rsid w:val="00FA3382"/>
    <w:rsid w:val="00FA3658"/>
    <w:rsid w:val="00FA3E2C"/>
    <w:rsid w:val="00FA3E46"/>
    <w:rsid w:val="00FA53C0"/>
    <w:rsid w:val="00FA602C"/>
    <w:rsid w:val="00FA6C8C"/>
    <w:rsid w:val="00FA7F85"/>
    <w:rsid w:val="00FB06BE"/>
    <w:rsid w:val="00FB0952"/>
    <w:rsid w:val="00FB0CAD"/>
    <w:rsid w:val="00FB20E5"/>
    <w:rsid w:val="00FB21A3"/>
    <w:rsid w:val="00FB2AAA"/>
    <w:rsid w:val="00FB45E1"/>
    <w:rsid w:val="00FB465B"/>
    <w:rsid w:val="00FB4B94"/>
    <w:rsid w:val="00FB4F82"/>
    <w:rsid w:val="00FB4FA9"/>
    <w:rsid w:val="00FB50FA"/>
    <w:rsid w:val="00FB63F9"/>
    <w:rsid w:val="00FB6D5D"/>
    <w:rsid w:val="00FB6F28"/>
    <w:rsid w:val="00FB752B"/>
    <w:rsid w:val="00FB77BE"/>
    <w:rsid w:val="00FC291B"/>
    <w:rsid w:val="00FC2F1E"/>
    <w:rsid w:val="00FC340D"/>
    <w:rsid w:val="00FC3A55"/>
    <w:rsid w:val="00FC3CF8"/>
    <w:rsid w:val="00FC65B5"/>
    <w:rsid w:val="00FD03A9"/>
    <w:rsid w:val="00FD04FE"/>
    <w:rsid w:val="00FD0775"/>
    <w:rsid w:val="00FD08CF"/>
    <w:rsid w:val="00FD1031"/>
    <w:rsid w:val="00FD1F50"/>
    <w:rsid w:val="00FD3407"/>
    <w:rsid w:val="00FD37FD"/>
    <w:rsid w:val="00FD3DE4"/>
    <w:rsid w:val="00FD4238"/>
    <w:rsid w:val="00FD47A3"/>
    <w:rsid w:val="00FD5A67"/>
    <w:rsid w:val="00FD6A8F"/>
    <w:rsid w:val="00FD722F"/>
    <w:rsid w:val="00FE0520"/>
    <w:rsid w:val="00FE174F"/>
    <w:rsid w:val="00FE1870"/>
    <w:rsid w:val="00FE1AE9"/>
    <w:rsid w:val="00FE22A9"/>
    <w:rsid w:val="00FE2F53"/>
    <w:rsid w:val="00FE30A4"/>
    <w:rsid w:val="00FE3575"/>
    <w:rsid w:val="00FE3DE0"/>
    <w:rsid w:val="00FE4BE8"/>
    <w:rsid w:val="00FE50D2"/>
    <w:rsid w:val="00FE5B5D"/>
    <w:rsid w:val="00FE5B8C"/>
    <w:rsid w:val="00FF0743"/>
    <w:rsid w:val="00FF0CDC"/>
    <w:rsid w:val="00FF136C"/>
    <w:rsid w:val="00FF1AAE"/>
    <w:rsid w:val="00FF1E1C"/>
    <w:rsid w:val="00FF2C91"/>
    <w:rsid w:val="00FF3896"/>
    <w:rsid w:val="00FF413E"/>
    <w:rsid w:val="00FF5080"/>
    <w:rsid w:val="00FF538A"/>
    <w:rsid w:val="00FF5C39"/>
    <w:rsid w:val="00FF5C50"/>
    <w:rsid w:val="00FF6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7E0"/>
    <w:pPr>
      <w:spacing w:after="200" w:line="276" w:lineRule="auto"/>
    </w:pPr>
    <w:rPr>
      <w:lang w:val="en-GB"/>
    </w:rPr>
  </w:style>
  <w:style w:type="paragraph" w:styleId="Heading2">
    <w:name w:val="heading 2"/>
    <w:basedOn w:val="Normal"/>
    <w:next w:val="Normal"/>
    <w:link w:val="Heading2Char"/>
    <w:uiPriority w:val="9"/>
    <w:unhideWhenUsed/>
    <w:qFormat/>
    <w:rsid w:val="00655C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55C6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55C68"/>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basedOn w:val="DefaultParagraphFont"/>
    <w:link w:val="Heading3"/>
    <w:uiPriority w:val="9"/>
    <w:rsid w:val="00655C68"/>
    <w:rPr>
      <w:rFonts w:asciiTheme="majorHAnsi" w:eastAsiaTheme="majorEastAsia" w:hAnsiTheme="majorHAnsi" w:cstheme="majorBidi"/>
      <w:color w:val="1F4D78" w:themeColor="accent1" w:themeShade="7F"/>
      <w:sz w:val="24"/>
      <w:szCs w:val="24"/>
      <w:lang w:val="en-GB"/>
    </w:rPr>
  </w:style>
  <w:style w:type="paragraph" w:styleId="NoSpacing">
    <w:name w:val="No Spacing"/>
    <w:uiPriority w:val="1"/>
    <w:qFormat/>
    <w:rsid w:val="003177E0"/>
    <w:pPr>
      <w:spacing w:after="0" w:line="240" w:lineRule="auto"/>
    </w:pPr>
  </w:style>
  <w:style w:type="paragraph" w:styleId="Header">
    <w:name w:val="header"/>
    <w:basedOn w:val="Normal"/>
    <w:link w:val="HeaderChar"/>
    <w:uiPriority w:val="99"/>
    <w:unhideWhenUsed/>
    <w:rsid w:val="003177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7E0"/>
    <w:rPr>
      <w:lang w:val="en-GB"/>
    </w:rPr>
  </w:style>
  <w:style w:type="paragraph" w:styleId="Footer">
    <w:name w:val="footer"/>
    <w:basedOn w:val="Normal"/>
    <w:link w:val="FooterChar"/>
    <w:uiPriority w:val="99"/>
    <w:unhideWhenUsed/>
    <w:rsid w:val="003177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7E0"/>
    <w:rPr>
      <w:lang w:val="en-GB"/>
    </w:rPr>
  </w:style>
  <w:style w:type="table" w:styleId="TableGrid">
    <w:name w:val="Table Grid"/>
    <w:basedOn w:val="TableNormal"/>
    <w:uiPriority w:val="59"/>
    <w:rsid w:val="003177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45406C"/>
    <w:pPr>
      <w:spacing w:after="0" w:line="240" w:lineRule="auto"/>
    </w:pPr>
    <w:rPr>
      <w:sz w:val="20"/>
      <w:szCs w:val="20"/>
    </w:rPr>
  </w:style>
  <w:style w:type="character" w:customStyle="1" w:styleId="FootnoteTextChar">
    <w:name w:val="Footnote Text Char"/>
    <w:basedOn w:val="DefaultParagraphFont"/>
    <w:link w:val="FootnoteText"/>
    <w:uiPriority w:val="99"/>
    <w:rsid w:val="0045406C"/>
    <w:rPr>
      <w:sz w:val="20"/>
      <w:szCs w:val="20"/>
      <w:lang w:val="en-GB"/>
    </w:rPr>
  </w:style>
  <w:style w:type="character" w:styleId="FootnoteReference">
    <w:name w:val="footnote reference"/>
    <w:basedOn w:val="DefaultParagraphFont"/>
    <w:uiPriority w:val="99"/>
    <w:semiHidden/>
    <w:unhideWhenUsed/>
    <w:rsid w:val="0045406C"/>
    <w:rPr>
      <w:vertAlign w:val="superscript"/>
    </w:rPr>
  </w:style>
  <w:style w:type="table" w:customStyle="1" w:styleId="TableGrid1">
    <w:name w:val="Table Grid1"/>
    <w:basedOn w:val="TableNormal"/>
    <w:next w:val="TableGrid"/>
    <w:uiPriority w:val="59"/>
    <w:rsid w:val="00A010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5C68"/>
    <w:pPr>
      <w:ind w:left="720"/>
      <w:contextualSpacing/>
    </w:pPr>
  </w:style>
  <w:style w:type="paragraph" w:customStyle="1" w:styleId="wyq110---naslov-clana">
    <w:name w:val="wyq110---naslov-clana"/>
    <w:basedOn w:val="Normal"/>
    <w:rsid w:val="00655C6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lan">
    <w:name w:val="clan"/>
    <w:basedOn w:val="Normal"/>
    <w:rsid w:val="00655C6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basedOn w:val="Normal"/>
    <w:rsid w:val="00655C6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ommentTextChar">
    <w:name w:val="Comment Text Char"/>
    <w:basedOn w:val="DefaultParagraphFont"/>
    <w:link w:val="CommentText"/>
    <w:uiPriority w:val="99"/>
    <w:semiHidden/>
    <w:rsid w:val="00655C68"/>
    <w:rPr>
      <w:sz w:val="20"/>
      <w:szCs w:val="20"/>
      <w:lang w:val="en-GB"/>
    </w:rPr>
  </w:style>
  <w:style w:type="paragraph" w:styleId="CommentText">
    <w:name w:val="annotation text"/>
    <w:basedOn w:val="Normal"/>
    <w:link w:val="CommentTextChar"/>
    <w:uiPriority w:val="99"/>
    <w:semiHidden/>
    <w:unhideWhenUsed/>
    <w:rsid w:val="00655C68"/>
    <w:pPr>
      <w:spacing w:line="240" w:lineRule="auto"/>
    </w:pPr>
    <w:rPr>
      <w:sz w:val="20"/>
      <w:szCs w:val="20"/>
    </w:rPr>
  </w:style>
  <w:style w:type="character" w:customStyle="1" w:styleId="CommentSubjectChar">
    <w:name w:val="Comment Subject Char"/>
    <w:basedOn w:val="CommentTextChar"/>
    <w:link w:val="CommentSubject"/>
    <w:uiPriority w:val="99"/>
    <w:semiHidden/>
    <w:rsid w:val="00655C68"/>
    <w:rPr>
      <w:b/>
      <w:bCs/>
      <w:sz w:val="20"/>
      <w:szCs w:val="20"/>
      <w:lang w:val="en-GB"/>
    </w:rPr>
  </w:style>
  <w:style w:type="paragraph" w:styleId="CommentSubject">
    <w:name w:val="annotation subject"/>
    <w:basedOn w:val="CommentText"/>
    <w:next w:val="CommentText"/>
    <w:link w:val="CommentSubjectChar"/>
    <w:uiPriority w:val="99"/>
    <w:semiHidden/>
    <w:unhideWhenUsed/>
    <w:rsid w:val="00655C68"/>
    <w:rPr>
      <w:b/>
      <w:bCs/>
    </w:rPr>
  </w:style>
  <w:style w:type="character" w:customStyle="1" w:styleId="BalloonTextChar">
    <w:name w:val="Balloon Text Char"/>
    <w:basedOn w:val="DefaultParagraphFont"/>
    <w:link w:val="BalloonText"/>
    <w:uiPriority w:val="99"/>
    <w:semiHidden/>
    <w:rsid w:val="00655C68"/>
    <w:rPr>
      <w:rFonts w:ascii="Segoe UI" w:hAnsi="Segoe UI" w:cs="Segoe UI"/>
      <w:sz w:val="18"/>
      <w:szCs w:val="18"/>
      <w:lang w:val="en-GB"/>
    </w:rPr>
  </w:style>
  <w:style w:type="paragraph" w:styleId="BalloonText">
    <w:name w:val="Balloon Text"/>
    <w:basedOn w:val="Normal"/>
    <w:link w:val="BalloonTextChar"/>
    <w:uiPriority w:val="99"/>
    <w:semiHidden/>
    <w:unhideWhenUsed/>
    <w:rsid w:val="00655C68"/>
    <w:pPr>
      <w:spacing w:after="0" w:line="240" w:lineRule="auto"/>
    </w:pPr>
    <w:rPr>
      <w:rFonts w:ascii="Segoe UI" w:hAnsi="Segoe UI" w:cs="Segoe UI"/>
      <w:sz w:val="18"/>
      <w:szCs w:val="18"/>
    </w:rPr>
  </w:style>
  <w:style w:type="character" w:styleId="Hyperlink">
    <w:name w:val="Hyperlink"/>
    <w:basedOn w:val="DefaultParagraphFont"/>
    <w:uiPriority w:val="99"/>
    <w:unhideWhenUsed/>
    <w:rsid w:val="00655C68"/>
    <w:rPr>
      <w:color w:val="0563C1" w:themeColor="hyperlink"/>
      <w:u w:val="single"/>
    </w:rPr>
  </w:style>
  <w:style w:type="character" w:customStyle="1" w:styleId="HTMLPreformattedChar">
    <w:name w:val="HTML Preformatted Char"/>
    <w:basedOn w:val="DefaultParagraphFont"/>
    <w:link w:val="HTMLPreformatted"/>
    <w:uiPriority w:val="99"/>
    <w:semiHidden/>
    <w:rsid w:val="00655C68"/>
    <w:rPr>
      <w:rFonts w:ascii="Consolas" w:hAnsi="Consolas"/>
      <w:sz w:val="20"/>
      <w:szCs w:val="20"/>
      <w:lang w:val="en-GB"/>
    </w:rPr>
  </w:style>
  <w:style w:type="paragraph" w:styleId="HTMLPreformatted">
    <w:name w:val="HTML Preformatted"/>
    <w:basedOn w:val="Normal"/>
    <w:link w:val="HTMLPreformattedChar"/>
    <w:uiPriority w:val="99"/>
    <w:semiHidden/>
    <w:unhideWhenUsed/>
    <w:rsid w:val="00655C68"/>
    <w:pPr>
      <w:spacing w:after="0" w:line="240" w:lineRule="auto"/>
    </w:pPr>
    <w:rPr>
      <w:rFonts w:ascii="Consolas" w:hAnsi="Consolas"/>
      <w:sz w:val="20"/>
      <w:szCs w:val="20"/>
    </w:rPr>
  </w:style>
  <w:style w:type="paragraph" w:customStyle="1" w:styleId="wyq120---podnaslov-clana">
    <w:name w:val="wyq120---podnaslov-clana"/>
    <w:basedOn w:val="Normal"/>
    <w:rsid w:val="00655C6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le">
    <w:name w:val="Title"/>
    <w:basedOn w:val="Normal"/>
    <w:next w:val="Normal"/>
    <w:link w:val="TitleChar"/>
    <w:uiPriority w:val="10"/>
    <w:qFormat/>
    <w:rsid w:val="00655C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5C68"/>
    <w:rPr>
      <w:rFonts w:asciiTheme="majorHAnsi" w:eastAsiaTheme="majorEastAsia" w:hAnsiTheme="majorHAnsi" w:cstheme="majorBidi"/>
      <w:spacing w:val="-10"/>
      <w:kern w:val="28"/>
      <w:sz w:val="56"/>
      <w:szCs w:val="5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7E0"/>
    <w:pPr>
      <w:spacing w:after="200" w:line="276" w:lineRule="auto"/>
    </w:pPr>
    <w:rPr>
      <w:lang w:val="en-GB"/>
    </w:rPr>
  </w:style>
  <w:style w:type="paragraph" w:styleId="Heading2">
    <w:name w:val="heading 2"/>
    <w:basedOn w:val="Normal"/>
    <w:next w:val="Normal"/>
    <w:link w:val="Heading2Char"/>
    <w:uiPriority w:val="9"/>
    <w:unhideWhenUsed/>
    <w:qFormat/>
    <w:rsid w:val="00655C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55C6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55C68"/>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basedOn w:val="DefaultParagraphFont"/>
    <w:link w:val="Heading3"/>
    <w:uiPriority w:val="9"/>
    <w:rsid w:val="00655C68"/>
    <w:rPr>
      <w:rFonts w:asciiTheme="majorHAnsi" w:eastAsiaTheme="majorEastAsia" w:hAnsiTheme="majorHAnsi" w:cstheme="majorBidi"/>
      <w:color w:val="1F4D78" w:themeColor="accent1" w:themeShade="7F"/>
      <w:sz w:val="24"/>
      <w:szCs w:val="24"/>
      <w:lang w:val="en-GB"/>
    </w:rPr>
  </w:style>
  <w:style w:type="paragraph" w:styleId="NoSpacing">
    <w:name w:val="No Spacing"/>
    <w:uiPriority w:val="1"/>
    <w:qFormat/>
    <w:rsid w:val="003177E0"/>
    <w:pPr>
      <w:spacing w:after="0" w:line="240" w:lineRule="auto"/>
    </w:pPr>
  </w:style>
  <w:style w:type="paragraph" w:styleId="Header">
    <w:name w:val="header"/>
    <w:basedOn w:val="Normal"/>
    <w:link w:val="HeaderChar"/>
    <w:uiPriority w:val="99"/>
    <w:unhideWhenUsed/>
    <w:rsid w:val="003177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7E0"/>
    <w:rPr>
      <w:lang w:val="en-GB"/>
    </w:rPr>
  </w:style>
  <w:style w:type="paragraph" w:styleId="Footer">
    <w:name w:val="footer"/>
    <w:basedOn w:val="Normal"/>
    <w:link w:val="FooterChar"/>
    <w:uiPriority w:val="99"/>
    <w:unhideWhenUsed/>
    <w:rsid w:val="003177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7E0"/>
    <w:rPr>
      <w:lang w:val="en-GB"/>
    </w:rPr>
  </w:style>
  <w:style w:type="table" w:styleId="TableGrid">
    <w:name w:val="Table Grid"/>
    <w:basedOn w:val="TableNormal"/>
    <w:uiPriority w:val="59"/>
    <w:rsid w:val="003177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45406C"/>
    <w:pPr>
      <w:spacing w:after="0" w:line="240" w:lineRule="auto"/>
    </w:pPr>
    <w:rPr>
      <w:sz w:val="20"/>
      <w:szCs w:val="20"/>
    </w:rPr>
  </w:style>
  <w:style w:type="character" w:customStyle="1" w:styleId="FootnoteTextChar">
    <w:name w:val="Footnote Text Char"/>
    <w:basedOn w:val="DefaultParagraphFont"/>
    <w:link w:val="FootnoteText"/>
    <w:uiPriority w:val="99"/>
    <w:rsid w:val="0045406C"/>
    <w:rPr>
      <w:sz w:val="20"/>
      <w:szCs w:val="20"/>
      <w:lang w:val="en-GB"/>
    </w:rPr>
  </w:style>
  <w:style w:type="character" w:styleId="FootnoteReference">
    <w:name w:val="footnote reference"/>
    <w:basedOn w:val="DefaultParagraphFont"/>
    <w:uiPriority w:val="99"/>
    <w:semiHidden/>
    <w:unhideWhenUsed/>
    <w:rsid w:val="0045406C"/>
    <w:rPr>
      <w:vertAlign w:val="superscript"/>
    </w:rPr>
  </w:style>
  <w:style w:type="table" w:customStyle="1" w:styleId="TableGrid1">
    <w:name w:val="Table Grid1"/>
    <w:basedOn w:val="TableNormal"/>
    <w:next w:val="TableGrid"/>
    <w:uiPriority w:val="59"/>
    <w:rsid w:val="00A010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5C68"/>
    <w:pPr>
      <w:ind w:left="720"/>
      <w:contextualSpacing/>
    </w:pPr>
  </w:style>
  <w:style w:type="paragraph" w:customStyle="1" w:styleId="wyq110---naslov-clana">
    <w:name w:val="wyq110---naslov-clana"/>
    <w:basedOn w:val="Normal"/>
    <w:rsid w:val="00655C6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lan">
    <w:name w:val="clan"/>
    <w:basedOn w:val="Normal"/>
    <w:rsid w:val="00655C6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basedOn w:val="Normal"/>
    <w:rsid w:val="00655C6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ommentTextChar">
    <w:name w:val="Comment Text Char"/>
    <w:basedOn w:val="DefaultParagraphFont"/>
    <w:link w:val="CommentText"/>
    <w:uiPriority w:val="99"/>
    <w:semiHidden/>
    <w:rsid w:val="00655C68"/>
    <w:rPr>
      <w:sz w:val="20"/>
      <w:szCs w:val="20"/>
      <w:lang w:val="en-GB"/>
    </w:rPr>
  </w:style>
  <w:style w:type="paragraph" w:styleId="CommentText">
    <w:name w:val="annotation text"/>
    <w:basedOn w:val="Normal"/>
    <w:link w:val="CommentTextChar"/>
    <w:uiPriority w:val="99"/>
    <w:semiHidden/>
    <w:unhideWhenUsed/>
    <w:rsid w:val="00655C68"/>
    <w:pPr>
      <w:spacing w:line="240" w:lineRule="auto"/>
    </w:pPr>
    <w:rPr>
      <w:sz w:val="20"/>
      <w:szCs w:val="20"/>
    </w:rPr>
  </w:style>
  <w:style w:type="character" w:customStyle="1" w:styleId="CommentSubjectChar">
    <w:name w:val="Comment Subject Char"/>
    <w:basedOn w:val="CommentTextChar"/>
    <w:link w:val="CommentSubject"/>
    <w:uiPriority w:val="99"/>
    <w:semiHidden/>
    <w:rsid w:val="00655C68"/>
    <w:rPr>
      <w:b/>
      <w:bCs/>
      <w:sz w:val="20"/>
      <w:szCs w:val="20"/>
      <w:lang w:val="en-GB"/>
    </w:rPr>
  </w:style>
  <w:style w:type="paragraph" w:styleId="CommentSubject">
    <w:name w:val="annotation subject"/>
    <w:basedOn w:val="CommentText"/>
    <w:next w:val="CommentText"/>
    <w:link w:val="CommentSubjectChar"/>
    <w:uiPriority w:val="99"/>
    <w:semiHidden/>
    <w:unhideWhenUsed/>
    <w:rsid w:val="00655C68"/>
    <w:rPr>
      <w:b/>
      <w:bCs/>
    </w:rPr>
  </w:style>
  <w:style w:type="character" w:customStyle="1" w:styleId="BalloonTextChar">
    <w:name w:val="Balloon Text Char"/>
    <w:basedOn w:val="DefaultParagraphFont"/>
    <w:link w:val="BalloonText"/>
    <w:uiPriority w:val="99"/>
    <w:semiHidden/>
    <w:rsid w:val="00655C68"/>
    <w:rPr>
      <w:rFonts w:ascii="Segoe UI" w:hAnsi="Segoe UI" w:cs="Segoe UI"/>
      <w:sz w:val="18"/>
      <w:szCs w:val="18"/>
      <w:lang w:val="en-GB"/>
    </w:rPr>
  </w:style>
  <w:style w:type="paragraph" w:styleId="BalloonText">
    <w:name w:val="Balloon Text"/>
    <w:basedOn w:val="Normal"/>
    <w:link w:val="BalloonTextChar"/>
    <w:uiPriority w:val="99"/>
    <w:semiHidden/>
    <w:unhideWhenUsed/>
    <w:rsid w:val="00655C68"/>
    <w:pPr>
      <w:spacing w:after="0" w:line="240" w:lineRule="auto"/>
    </w:pPr>
    <w:rPr>
      <w:rFonts w:ascii="Segoe UI" w:hAnsi="Segoe UI" w:cs="Segoe UI"/>
      <w:sz w:val="18"/>
      <w:szCs w:val="18"/>
    </w:rPr>
  </w:style>
  <w:style w:type="character" w:styleId="Hyperlink">
    <w:name w:val="Hyperlink"/>
    <w:basedOn w:val="DefaultParagraphFont"/>
    <w:uiPriority w:val="99"/>
    <w:unhideWhenUsed/>
    <w:rsid w:val="00655C68"/>
    <w:rPr>
      <w:color w:val="0563C1" w:themeColor="hyperlink"/>
      <w:u w:val="single"/>
    </w:rPr>
  </w:style>
  <w:style w:type="character" w:customStyle="1" w:styleId="HTMLPreformattedChar">
    <w:name w:val="HTML Preformatted Char"/>
    <w:basedOn w:val="DefaultParagraphFont"/>
    <w:link w:val="HTMLPreformatted"/>
    <w:uiPriority w:val="99"/>
    <w:semiHidden/>
    <w:rsid w:val="00655C68"/>
    <w:rPr>
      <w:rFonts w:ascii="Consolas" w:hAnsi="Consolas"/>
      <w:sz w:val="20"/>
      <w:szCs w:val="20"/>
      <w:lang w:val="en-GB"/>
    </w:rPr>
  </w:style>
  <w:style w:type="paragraph" w:styleId="HTMLPreformatted">
    <w:name w:val="HTML Preformatted"/>
    <w:basedOn w:val="Normal"/>
    <w:link w:val="HTMLPreformattedChar"/>
    <w:uiPriority w:val="99"/>
    <w:semiHidden/>
    <w:unhideWhenUsed/>
    <w:rsid w:val="00655C68"/>
    <w:pPr>
      <w:spacing w:after="0" w:line="240" w:lineRule="auto"/>
    </w:pPr>
    <w:rPr>
      <w:rFonts w:ascii="Consolas" w:hAnsi="Consolas"/>
      <w:sz w:val="20"/>
      <w:szCs w:val="20"/>
    </w:rPr>
  </w:style>
  <w:style w:type="paragraph" w:customStyle="1" w:styleId="wyq120---podnaslov-clana">
    <w:name w:val="wyq120---podnaslov-clana"/>
    <w:basedOn w:val="Normal"/>
    <w:rsid w:val="00655C6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le">
    <w:name w:val="Title"/>
    <w:basedOn w:val="Normal"/>
    <w:next w:val="Normal"/>
    <w:link w:val="TitleChar"/>
    <w:uiPriority w:val="10"/>
    <w:qFormat/>
    <w:rsid w:val="00655C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5C68"/>
    <w:rPr>
      <w:rFonts w:asciiTheme="majorHAnsi" w:eastAsiaTheme="majorEastAsia" w:hAnsiTheme="majorHAnsi" w:cstheme="majorBidi"/>
      <w:spacing w:val="-10"/>
      <w:kern w:val="28"/>
      <w:sz w:val="56"/>
      <w:szCs w:val="5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38642">
      <w:bodyDiv w:val="1"/>
      <w:marLeft w:val="0"/>
      <w:marRight w:val="0"/>
      <w:marTop w:val="0"/>
      <w:marBottom w:val="0"/>
      <w:divBdr>
        <w:top w:val="none" w:sz="0" w:space="0" w:color="auto"/>
        <w:left w:val="none" w:sz="0" w:space="0" w:color="auto"/>
        <w:bottom w:val="none" w:sz="0" w:space="0" w:color="auto"/>
        <w:right w:val="none" w:sz="0" w:space="0" w:color="auto"/>
      </w:divBdr>
    </w:div>
    <w:div w:id="534390423">
      <w:bodyDiv w:val="1"/>
      <w:marLeft w:val="0"/>
      <w:marRight w:val="0"/>
      <w:marTop w:val="0"/>
      <w:marBottom w:val="0"/>
      <w:divBdr>
        <w:top w:val="none" w:sz="0" w:space="0" w:color="auto"/>
        <w:left w:val="none" w:sz="0" w:space="0" w:color="auto"/>
        <w:bottom w:val="none" w:sz="0" w:space="0" w:color="auto"/>
        <w:right w:val="none" w:sz="0" w:space="0" w:color="auto"/>
      </w:divBdr>
    </w:div>
    <w:div w:id="905451867">
      <w:bodyDiv w:val="1"/>
      <w:marLeft w:val="0"/>
      <w:marRight w:val="0"/>
      <w:marTop w:val="0"/>
      <w:marBottom w:val="0"/>
      <w:divBdr>
        <w:top w:val="none" w:sz="0" w:space="0" w:color="auto"/>
        <w:left w:val="none" w:sz="0" w:space="0" w:color="auto"/>
        <w:bottom w:val="none" w:sz="0" w:space="0" w:color="auto"/>
        <w:right w:val="none" w:sz="0" w:space="0" w:color="auto"/>
      </w:divBdr>
    </w:div>
    <w:div w:id="1183671138">
      <w:bodyDiv w:val="1"/>
      <w:marLeft w:val="0"/>
      <w:marRight w:val="0"/>
      <w:marTop w:val="0"/>
      <w:marBottom w:val="0"/>
      <w:divBdr>
        <w:top w:val="none" w:sz="0" w:space="0" w:color="auto"/>
        <w:left w:val="none" w:sz="0" w:space="0" w:color="auto"/>
        <w:bottom w:val="none" w:sz="0" w:space="0" w:color="auto"/>
        <w:right w:val="none" w:sz="0" w:space="0" w:color="auto"/>
      </w:divBdr>
    </w:div>
    <w:div w:id="1340426295">
      <w:bodyDiv w:val="1"/>
      <w:marLeft w:val="0"/>
      <w:marRight w:val="0"/>
      <w:marTop w:val="0"/>
      <w:marBottom w:val="0"/>
      <w:divBdr>
        <w:top w:val="none" w:sz="0" w:space="0" w:color="auto"/>
        <w:left w:val="none" w:sz="0" w:space="0" w:color="auto"/>
        <w:bottom w:val="none" w:sz="0" w:space="0" w:color="auto"/>
        <w:right w:val="none" w:sz="0" w:space="0" w:color="auto"/>
      </w:divBdr>
    </w:div>
    <w:div w:id="1500004348">
      <w:bodyDiv w:val="1"/>
      <w:marLeft w:val="0"/>
      <w:marRight w:val="0"/>
      <w:marTop w:val="0"/>
      <w:marBottom w:val="0"/>
      <w:divBdr>
        <w:top w:val="none" w:sz="0" w:space="0" w:color="auto"/>
        <w:left w:val="none" w:sz="0" w:space="0" w:color="auto"/>
        <w:bottom w:val="none" w:sz="0" w:space="0" w:color="auto"/>
        <w:right w:val="none" w:sz="0" w:space="0" w:color="auto"/>
      </w:divBdr>
    </w:div>
    <w:div w:id="158230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paragraf.rs/propisi/zakon-o-obrazovanju-odraslih-republike-srbije.html" TargetMode="External"/><Relationship Id="rId13" Type="http://schemas.openxmlformats.org/officeDocument/2006/relationships/hyperlink" Target="http://static.rtv.rs/files/20091024/Zakon-o-radiodifuziji.pdf" TargetMode="External"/><Relationship Id="rId18" Type="http://schemas.openxmlformats.org/officeDocument/2006/relationships/hyperlink" Target="http://demo.paragraf.rs/WebParagrafDemo/ZAKON-O-DIJASPORI-I-SRBIMA-U-REGIONU-Sl.-glasnik-RS,-br.-88-2009.htm" TargetMode="External"/><Relationship Id="rId26" Type="http://schemas.openxmlformats.org/officeDocument/2006/relationships/hyperlink" Target="https://www.paragraf.rs/propisi/porodicni_zakon.html" TargetMode="External"/><Relationship Id="rId3" Type="http://schemas.openxmlformats.org/officeDocument/2006/relationships/hyperlink" Target="https://www.pravno-informacioni-sistem.rs/SlGlasnikPortal/eli/rep/sgrs/ministarstva/pravilnik/2018/31/9/reg" TargetMode="External"/><Relationship Id="rId21" Type="http://schemas.openxmlformats.org/officeDocument/2006/relationships/hyperlink" Target="https://www.paragraf.rs/propisi/zakon_o_zaposljavanju_i_osiguranju_za_slucaj_nezaposlenosti.html" TargetMode="External"/><Relationship Id="rId34" Type="http://schemas.openxmlformats.org/officeDocument/2006/relationships/hyperlink" Target="https://www.paragraf.rs/propisi/zakon_o_prekrsajima.html" TargetMode="External"/><Relationship Id="rId7" Type="http://schemas.openxmlformats.org/officeDocument/2006/relationships/hyperlink" Target="https://www.paragraf.rs/propisi/zakon_o_visokom_obrazovanju.html" TargetMode="External"/><Relationship Id="rId12" Type="http://schemas.openxmlformats.org/officeDocument/2006/relationships/hyperlink" Target="https://www.paragraf.rs/propisi/zakon_o_javnim_medijskim_servisima.html" TargetMode="External"/><Relationship Id="rId17" Type="http://schemas.openxmlformats.org/officeDocument/2006/relationships/hyperlink" Target="https://www.paragraf.rs/propisi/zakon-o-azilu-i-privremenoj-zastiti.html" TargetMode="External"/><Relationship Id="rId25" Type="http://schemas.openxmlformats.org/officeDocument/2006/relationships/hyperlink" Target="https://www.paragraf.rs/propisi/zakon_o_socijalnoj_zastiti.html" TargetMode="External"/><Relationship Id="rId33" Type="http://schemas.openxmlformats.org/officeDocument/2006/relationships/hyperlink" Target="https://www.paragraf.rs/propisi/zakon_o_maloletnim_uciniocima_krivicnih_dela_i_krivicnopravnoj_zastiti_maloletnih_lica.html" TargetMode="External"/><Relationship Id="rId38" Type="http://schemas.openxmlformats.org/officeDocument/2006/relationships/hyperlink" Target="https://www.paragraf.rs/propisi/zakon_o_bezbednosti_saobracaja_na_putevima.html" TargetMode="External"/><Relationship Id="rId2" Type="http://schemas.openxmlformats.org/officeDocument/2006/relationships/hyperlink" Target="https://www.paragraf.rs/propisi/zakon_o_javnoj_svojini.html" TargetMode="External"/><Relationship Id="rId16" Type="http://schemas.openxmlformats.org/officeDocument/2006/relationships/hyperlink" Target="https://www.paragraf.rs/propisi/zakon-o-upravljanju-migracijama.html" TargetMode="External"/><Relationship Id="rId20" Type="http://schemas.openxmlformats.org/officeDocument/2006/relationships/hyperlink" Target="https://euprava.gov.rs/usluge/6236" TargetMode="External"/><Relationship Id="rId29" Type="http://schemas.openxmlformats.org/officeDocument/2006/relationships/hyperlink" Target="https://www.paragraf.rs/propisi/zakon_o_zastiti_potrosaca.html" TargetMode="External"/><Relationship Id="rId1" Type="http://schemas.openxmlformats.org/officeDocument/2006/relationships/hyperlink" Target="https://www.paragraf.rs/propisi/zakon_o_udruzenjima.html" TargetMode="External"/><Relationship Id="rId6" Type="http://schemas.openxmlformats.org/officeDocument/2006/relationships/hyperlink" Target="https://www.paragraf.rs/propisi/zakon-o-dualnom-obrazovanju.html" TargetMode="External"/><Relationship Id="rId11" Type="http://schemas.openxmlformats.org/officeDocument/2006/relationships/hyperlink" Target="https://www.paragraf.rs/propisi/zakon_o_javnom_informisanju_i_medijima.html" TargetMode="External"/><Relationship Id="rId24" Type="http://schemas.openxmlformats.org/officeDocument/2006/relationships/hyperlink" Target="https://www.paragraf.rs/propisi/zakon_o_radu.html" TargetMode="External"/><Relationship Id="rId32" Type="http://schemas.openxmlformats.org/officeDocument/2006/relationships/hyperlink" Target="https://www.paragraf.rs/propisi/krivicni-zakonik-2019.html" TargetMode="External"/><Relationship Id="rId37" Type="http://schemas.openxmlformats.org/officeDocument/2006/relationships/hyperlink" Target="https://www.paragraf.rs/propisi/zakon_o_vojsci_srbije.html" TargetMode="External"/><Relationship Id="rId5" Type="http://schemas.openxmlformats.org/officeDocument/2006/relationships/hyperlink" Target="https://www.paragraf.rs/propisi/pravilnik-uslovi-kvalitet-nastave-na-daljinu-za-osnovne-skole.html" TargetMode="External"/><Relationship Id="rId15" Type="http://schemas.openxmlformats.org/officeDocument/2006/relationships/hyperlink" Target="https://www.pravno-informacioni-sistem.rs/SlGlasnikPortal/eli/rep/sgrs/skupstina/zakon/2019/49/1" TargetMode="External"/><Relationship Id="rId23" Type="http://schemas.openxmlformats.org/officeDocument/2006/relationships/hyperlink" Target="https://www.paragraf.rs/propisi/zakon_o_profesionalnoj_rehabilitaciji_i_zaposljavanju_osoba_sa_invaliditetom.html" TargetMode="External"/><Relationship Id="rId28" Type="http://schemas.openxmlformats.org/officeDocument/2006/relationships/hyperlink" Target="https://www.paragraf.rs/propisi/zakon_o_zdravstvenoj_zastiti.html" TargetMode="External"/><Relationship Id="rId36" Type="http://schemas.openxmlformats.org/officeDocument/2006/relationships/hyperlink" Target="https://www.paragraf.rs/propisi/zakon_o_licnoj_karti.html" TargetMode="External"/><Relationship Id="rId10" Type="http://schemas.openxmlformats.org/officeDocument/2006/relationships/hyperlink" Target="https://www.paragraf.rs/propisi/zakon_o_kulturi.html" TargetMode="External"/><Relationship Id="rId19" Type="http://schemas.openxmlformats.org/officeDocument/2006/relationships/hyperlink" Target="https://www.pravno-informacioni-sistem.rs/SlGlasnikPortal/eli/rep/sgrs/vlada/strategija/2020/21/1" TargetMode="External"/><Relationship Id="rId31" Type="http://schemas.openxmlformats.org/officeDocument/2006/relationships/hyperlink" Target="https://www.paragraf.rs/propisi/zakon_o_oglasavanju.html" TargetMode="External"/><Relationship Id="rId4" Type="http://schemas.openxmlformats.org/officeDocument/2006/relationships/hyperlink" Target="https://www.paragraf.rs/propisi/zakon_o_srednjem_obrazovanju_i_vaspitanju.html" TargetMode="External"/><Relationship Id="rId9" Type="http://schemas.openxmlformats.org/officeDocument/2006/relationships/hyperlink" Target="http://noks.mpn.gov.rs/sr_lat/nacionalna-baza-kvalifikacija/" TargetMode="External"/><Relationship Id="rId14" Type="http://schemas.openxmlformats.org/officeDocument/2006/relationships/hyperlink" Target="https://www.paragraf.rs/propisi/zakon_o_zastiti_podataka_o_licnosti.html" TargetMode="External"/><Relationship Id="rId22" Type="http://schemas.openxmlformats.org/officeDocument/2006/relationships/hyperlink" Target="http://www.nsz.gov.rs/live/dokumenti/strategija_zapo_ljavanja_u_rs_za_period_2021._do_2026._godine.cid74576" TargetMode="External"/><Relationship Id="rId27" Type="http://schemas.openxmlformats.org/officeDocument/2006/relationships/hyperlink" Target="https://www.paragraf.rs/propisi/zakon-o-finansijskoj-podrsci-porodici-sa-decom.html" TargetMode="External"/><Relationship Id="rId30" Type="http://schemas.openxmlformats.org/officeDocument/2006/relationships/hyperlink" Target="https://www.paragraf.rs/propisi/zakon_o_duvanu.html" TargetMode="External"/><Relationship Id="rId35" Type="http://schemas.openxmlformats.org/officeDocument/2006/relationships/hyperlink" Target="https://www.paragraf.rs/propisi/zakon_o_drzavljanstvu_republike_srbij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E5149-C39E-4D4D-A9B2-3603200D2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55991</Words>
  <Characters>319150</Characters>
  <Application>Microsoft Office Word</Application>
  <DocSecurity>0</DocSecurity>
  <Lines>2659</Lines>
  <Paragraphs>748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374393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LT-MOS-6</cp:lastModifiedBy>
  <cp:revision>2</cp:revision>
  <dcterms:created xsi:type="dcterms:W3CDTF">2021-10-30T17:37:00Z</dcterms:created>
  <dcterms:modified xsi:type="dcterms:W3CDTF">2021-10-30T17:37:00Z</dcterms:modified>
</cp:coreProperties>
</file>